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3878C73A" w14:textId="77777777" w:rsidR="003F02DC" w:rsidRPr="00A23426" w:rsidRDefault="003F02DC" w:rsidP="00A23426">
      <w:pPr>
        <w:rPr>
          <w:rFonts w:ascii="Times New Roman" w:hAnsi="Times New Roman" w:cs="Times New Roman"/>
          <w:i w:val="0"/>
          <w:iCs w:val="0"/>
          <w:sz w:val="22"/>
          <w:szCs w:val="22"/>
        </w:rPr>
      </w:pPr>
      <w:r w:rsidRPr="00A23426">
        <w:rPr>
          <w:rFonts w:ascii="Times New Roman" w:hAnsi="Times New Roman" w:cs="Times New Roman"/>
          <w:b/>
          <w:bCs/>
          <w:i w:val="0"/>
          <w:iCs w:val="0"/>
          <w:sz w:val="22"/>
          <w:szCs w:val="22"/>
        </w:rPr>
        <w:t>Model Overview &amp; Top Features:</w:t>
      </w:r>
      <w:r w:rsidRPr="00A23426">
        <w:rPr>
          <w:rFonts w:ascii="Times New Roman" w:hAnsi="Times New Roman" w:cs="Times New Roman"/>
          <w:i w:val="0"/>
          <w:iCs w:val="0"/>
          <w:sz w:val="22"/>
          <w:szCs w:val="22"/>
        </w:rPr>
        <w:t xml:space="preserve"> The model predicts default probability (</w:t>
      </w:r>
      <w:r w:rsidRPr="00A23426">
        <w:rPr>
          <w:rStyle w:val="math-inline"/>
          <w:rFonts w:ascii="Times New Roman" w:hAnsi="Times New Roman" w:cs="Times New Roman"/>
          <w:i w:val="0"/>
          <w:iCs w:val="0"/>
          <w:sz w:val="22"/>
          <w:szCs w:val="22"/>
        </w:rPr>
        <w:t>$Delinquent\_Account = 1$</w:t>
      </w:r>
      <w:r w:rsidRPr="00A23426">
        <w:rPr>
          <w:rFonts w:ascii="Times New Roman" w:hAnsi="Times New Roman" w:cs="Times New Roman"/>
          <w:i w:val="0"/>
          <w:iCs w:val="0"/>
          <w:sz w:val="22"/>
          <w:szCs w:val="22"/>
        </w:rPr>
        <w:t xml:space="preserve">) using a </w:t>
      </w:r>
      <w:r w:rsidRPr="00A23426">
        <w:rPr>
          <w:rFonts w:ascii="Times New Roman" w:hAnsi="Times New Roman" w:cs="Times New Roman"/>
          <w:b/>
          <w:bCs/>
          <w:i w:val="0"/>
          <w:iCs w:val="0"/>
          <w:sz w:val="22"/>
          <w:szCs w:val="22"/>
        </w:rPr>
        <w:t>Gradient Boosted Decision Tree (</w:t>
      </w:r>
      <w:proofErr w:type="spellStart"/>
      <w:r w:rsidRPr="00A23426">
        <w:rPr>
          <w:rFonts w:ascii="Times New Roman" w:hAnsi="Times New Roman" w:cs="Times New Roman"/>
          <w:b/>
          <w:bCs/>
          <w:i w:val="0"/>
          <w:iCs w:val="0"/>
          <w:sz w:val="22"/>
          <w:szCs w:val="22"/>
        </w:rPr>
        <w:t>LightGBM</w:t>
      </w:r>
      <w:proofErr w:type="spellEnd"/>
      <w:r w:rsidRPr="00A23426">
        <w:rPr>
          <w:rFonts w:ascii="Times New Roman" w:hAnsi="Times New Roman" w:cs="Times New Roman"/>
          <w:b/>
          <w:bCs/>
          <w:i w:val="0"/>
          <w:iCs w:val="0"/>
          <w:sz w:val="22"/>
          <w:szCs w:val="22"/>
        </w:rPr>
        <w:t>/</w:t>
      </w:r>
      <w:proofErr w:type="spellStart"/>
      <w:r w:rsidRPr="00A23426">
        <w:rPr>
          <w:rFonts w:ascii="Times New Roman" w:hAnsi="Times New Roman" w:cs="Times New Roman"/>
          <w:b/>
          <w:bCs/>
          <w:i w:val="0"/>
          <w:iCs w:val="0"/>
          <w:sz w:val="22"/>
          <w:szCs w:val="22"/>
        </w:rPr>
        <w:t>XGBoost</w:t>
      </w:r>
      <w:proofErr w:type="spellEnd"/>
      <w:r w:rsidRPr="00A23426">
        <w:rPr>
          <w:rFonts w:ascii="Times New Roman" w:hAnsi="Times New Roman" w:cs="Times New Roman"/>
          <w:b/>
          <w:bCs/>
          <w:i w:val="0"/>
          <w:iCs w:val="0"/>
          <w:sz w:val="22"/>
          <w:szCs w:val="22"/>
        </w:rPr>
        <w:t>)</w:t>
      </w:r>
      <w:r w:rsidRPr="00A23426">
        <w:rPr>
          <w:rFonts w:ascii="Times New Roman" w:hAnsi="Times New Roman" w:cs="Times New Roman"/>
          <w:i w:val="0"/>
          <w:iCs w:val="0"/>
          <w:sz w:val="22"/>
          <w:szCs w:val="22"/>
        </w:rPr>
        <w:t xml:space="preserve"> paired with a </w:t>
      </w:r>
      <w:r w:rsidRPr="00A23426">
        <w:rPr>
          <w:rFonts w:ascii="Times New Roman" w:hAnsi="Times New Roman" w:cs="Times New Roman"/>
          <w:b/>
          <w:bCs/>
          <w:i w:val="0"/>
          <w:iCs w:val="0"/>
          <w:sz w:val="22"/>
          <w:szCs w:val="22"/>
        </w:rPr>
        <w:t>Logistic Regression</w:t>
      </w:r>
      <w:r w:rsidRPr="00A23426">
        <w:rPr>
          <w:rFonts w:ascii="Times New Roman" w:hAnsi="Times New Roman" w:cs="Times New Roman"/>
          <w:i w:val="0"/>
          <w:iCs w:val="0"/>
          <w:sz w:val="22"/>
          <w:szCs w:val="22"/>
        </w:rPr>
        <w:t xml:space="preserve"> baseline. </w:t>
      </w:r>
    </w:p>
    <w:p w14:paraId="0C7FC760" w14:textId="77777777" w:rsidR="003F02DC" w:rsidRPr="00A23426" w:rsidRDefault="003F02DC" w:rsidP="00A23426">
      <w:pPr>
        <w:rPr>
          <w:rFonts w:ascii="Times New Roman" w:hAnsi="Times New Roman" w:cs="Times New Roman"/>
          <w:i w:val="0"/>
          <w:iCs w:val="0"/>
          <w:sz w:val="22"/>
          <w:szCs w:val="22"/>
        </w:rPr>
      </w:pPr>
      <w:r w:rsidRPr="00A23426">
        <w:rPr>
          <w:rFonts w:ascii="Times New Roman" w:hAnsi="Times New Roman" w:cs="Times New Roman"/>
          <w:b/>
          <w:bCs/>
          <w:i w:val="0"/>
          <w:iCs w:val="0"/>
          <w:sz w:val="22"/>
          <w:szCs w:val="22"/>
        </w:rPr>
        <w:t>Top 5 Features:</w:t>
      </w:r>
    </w:p>
    <w:p w14:paraId="1D107668" w14:textId="77777777" w:rsidR="003F02DC" w:rsidRPr="00A23426" w:rsidRDefault="003F02DC" w:rsidP="00A23426">
      <w:pPr>
        <w:rPr>
          <w:rFonts w:ascii="Times New Roman" w:hAnsi="Times New Roman" w:cs="Times New Roman"/>
          <w:i w:val="0"/>
          <w:iCs w:val="0"/>
          <w:sz w:val="22"/>
          <w:szCs w:val="22"/>
        </w:rPr>
      </w:pPr>
      <w:r w:rsidRPr="00A23426">
        <w:rPr>
          <w:rStyle w:val="HTMLCode"/>
          <w:rFonts w:ascii="Times New Roman" w:eastAsiaTheme="minorEastAsia" w:hAnsi="Times New Roman" w:cs="Times New Roman"/>
          <w:i w:val="0"/>
          <w:iCs w:val="0"/>
          <w:sz w:val="22"/>
          <w:szCs w:val="22"/>
        </w:rPr>
        <w:t>Month_5</w:t>
      </w:r>
      <w:r w:rsidRPr="00A23426">
        <w:rPr>
          <w:rFonts w:ascii="Times New Roman" w:hAnsi="Times New Roman" w:cs="Times New Roman"/>
          <w:i w:val="0"/>
          <w:iCs w:val="0"/>
          <w:sz w:val="22"/>
          <w:szCs w:val="22"/>
        </w:rPr>
        <w:t xml:space="preserve"> &amp; </w:t>
      </w:r>
      <w:r w:rsidRPr="00A23426">
        <w:rPr>
          <w:rStyle w:val="HTMLCode"/>
          <w:rFonts w:ascii="Times New Roman" w:eastAsiaTheme="minorEastAsia" w:hAnsi="Times New Roman" w:cs="Times New Roman"/>
          <w:i w:val="0"/>
          <w:iCs w:val="0"/>
          <w:sz w:val="22"/>
          <w:szCs w:val="22"/>
        </w:rPr>
        <w:t>Month_6</w:t>
      </w:r>
      <w:r w:rsidRPr="00A23426">
        <w:rPr>
          <w:rFonts w:ascii="Times New Roman" w:hAnsi="Times New Roman" w:cs="Times New Roman"/>
          <w:i w:val="0"/>
          <w:iCs w:val="0"/>
          <w:sz w:val="22"/>
          <w:szCs w:val="22"/>
        </w:rPr>
        <w:t xml:space="preserve"> (recent payment friction signals immediate liquidity distress). </w:t>
      </w:r>
    </w:p>
    <w:p w14:paraId="1B9B4707" w14:textId="77777777" w:rsidR="003F02DC" w:rsidRPr="00A23426" w:rsidRDefault="003F02DC" w:rsidP="00A23426">
      <w:pPr>
        <w:rPr>
          <w:rFonts w:ascii="Times New Roman" w:hAnsi="Times New Roman" w:cs="Times New Roman"/>
          <w:i w:val="0"/>
          <w:iCs w:val="0"/>
          <w:sz w:val="22"/>
          <w:szCs w:val="22"/>
        </w:rPr>
      </w:pPr>
      <w:proofErr w:type="spellStart"/>
      <w:r w:rsidRPr="00A23426">
        <w:rPr>
          <w:rStyle w:val="HTMLCode"/>
          <w:rFonts w:ascii="Times New Roman" w:eastAsiaTheme="minorEastAsia" w:hAnsi="Times New Roman" w:cs="Times New Roman"/>
          <w:i w:val="0"/>
          <w:iCs w:val="0"/>
          <w:sz w:val="22"/>
          <w:szCs w:val="22"/>
        </w:rPr>
        <w:t>Credit_Utilization</w:t>
      </w:r>
      <w:proofErr w:type="spellEnd"/>
      <w:r w:rsidRPr="00A23426">
        <w:rPr>
          <w:rFonts w:ascii="Times New Roman" w:hAnsi="Times New Roman" w:cs="Times New Roman"/>
          <w:i w:val="0"/>
          <w:iCs w:val="0"/>
          <w:sz w:val="22"/>
          <w:szCs w:val="22"/>
        </w:rPr>
        <w:t xml:space="preserve"> (over-limit accounts &gt;100% indicate severe balance rollover). </w:t>
      </w:r>
    </w:p>
    <w:p w14:paraId="2F00A9D1" w14:textId="77777777" w:rsidR="003F02DC" w:rsidRPr="00A23426" w:rsidRDefault="003F02DC" w:rsidP="00A23426">
      <w:pPr>
        <w:rPr>
          <w:rFonts w:ascii="Times New Roman" w:hAnsi="Times New Roman" w:cs="Times New Roman"/>
          <w:i w:val="0"/>
          <w:iCs w:val="0"/>
          <w:sz w:val="22"/>
          <w:szCs w:val="22"/>
        </w:rPr>
      </w:pPr>
      <w:proofErr w:type="spellStart"/>
      <w:r w:rsidRPr="00A23426">
        <w:rPr>
          <w:rStyle w:val="HTMLCode"/>
          <w:rFonts w:ascii="Times New Roman" w:eastAsiaTheme="minorEastAsia" w:hAnsi="Times New Roman" w:cs="Times New Roman"/>
          <w:i w:val="0"/>
          <w:iCs w:val="0"/>
          <w:sz w:val="22"/>
          <w:szCs w:val="22"/>
        </w:rPr>
        <w:t>Debt_to_Income_Ratio</w:t>
      </w:r>
      <w:proofErr w:type="spellEnd"/>
      <w:r w:rsidRPr="00A23426">
        <w:rPr>
          <w:rFonts w:ascii="Times New Roman" w:hAnsi="Times New Roman" w:cs="Times New Roman"/>
          <w:i w:val="0"/>
          <w:iCs w:val="0"/>
          <w:sz w:val="22"/>
          <w:szCs w:val="22"/>
        </w:rPr>
        <w:t xml:space="preserve"> (measures structural debt burden relative to income). </w:t>
      </w:r>
    </w:p>
    <w:p w14:paraId="477F7B56" w14:textId="77777777" w:rsidR="003F02DC" w:rsidRPr="00A23426" w:rsidRDefault="003F02DC" w:rsidP="00A23426">
      <w:pPr>
        <w:rPr>
          <w:rFonts w:ascii="Times New Roman" w:hAnsi="Times New Roman" w:cs="Times New Roman"/>
          <w:i w:val="0"/>
          <w:iCs w:val="0"/>
          <w:sz w:val="22"/>
          <w:szCs w:val="22"/>
        </w:rPr>
      </w:pPr>
      <w:proofErr w:type="spellStart"/>
      <w:r w:rsidRPr="00A23426">
        <w:rPr>
          <w:rStyle w:val="HTMLCode"/>
          <w:rFonts w:ascii="Times New Roman" w:eastAsiaTheme="minorEastAsia" w:hAnsi="Times New Roman" w:cs="Times New Roman"/>
          <w:i w:val="0"/>
          <w:iCs w:val="0"/>
          <w:sz w:val="22"/>
          <w:szCs w:val="22"/>
        </w:rPr>
        <w:t>Employment_Status</w:t>
      </w:r>
      <w:proofErr w:type="spellEnd"/>
      <w:r w:rsidRPr="00A23426">
        <w:rPr>
          <w:rFonts w:ascii="Times New Roman" w:hAnsi="Times New Roman" w:cs="Times New Roman"/>
          <w:i w:val="0"/>
          <w:iCs w:val="0"/>
          <w:sz w:val="22"/>
          <w:szCs w:val="22"/>
        </w:rPr>
        <w:t xml:space="preserve"> (differentiates active income streams from unemployed accounts). </w:t>
      </w:r>
    </w:p>
    <w:p w14:paraId="00AB65DE" w14:textId="77777777" w:rsidR="003F02DC" w:rsidRPr="00A23426" w:rsidRDefault="003F02DC" w:rsidP="00A23426">
      <w:pPr>
        <w:rPr>
          <w:rFonts w:ascii="Times New Roman" w:hAnsi="Times New Roman" w:cs="Times New Roman"/>
          <w:i w:val="0"/>
          <w:iCs w:val="0"/>
          <w:sz w:val="22"/>
          <w:szCs w:val="22"/>
        </w:rPr>
      </w:pPr>
      <w:proofErr w:type="spellStart"/>
      <w:r w:rsidRPr="00A23426">
        <w:rPr>
          <w:rStyle w:val="HTMLCode"/>
          <w:rFonts w:ascii="Times New Roman" w:eastAsiaTheme="minorEastAsia" w:hAnsi="Times New Roman" w:cs="Times New Roman"/>
          <w:i w:val="0"/>
          <w:iCs w:val="0"/>
          <w:sz w:val="22"/>
          <w:szCs w:val="22"/>
        </w:rPr>
        <w:t>Missed_Payments</w:t>
      </w:r>
      <w:proofErr w:type="spellEnd"/>
      <w:r w:rsidRPr="00A23426">
        <w:rPr>
          <w:rFonts w:ascii="Times New Roman" w:hAnsi="Times New Roman" w:cs="Times New Roman"/>
          <w:i w:val="0"/>
          <w:iCs w:val="0"/>
          <w:sz w:val="22"/>
          <w:szCs w:val="22"/>
        </w:rPr>
        <w:t xml:space="preserve"> (past 12 months chronic payment history). </w:t>
      </w:r>
    </w:p>
    <w:p w14:paraId="4A6F9E09" w14:textId="77777777" w:rsidR="003F02DC" w:rsidRPr="00A23426" w:rsidRDefault="003F02DC" w:rsidP="00A23426">
      <w:pPr>
        <w:rPr>
          <w:rFonts w:ascii="Times New Roman" w:hAnsi="Times New Roman" w:cs="Times New Roman"/>
          <w:i w:val="0"/>
          <w:iCs w:val="0"/>
          <w:sz w:val="22"/>
          <w:szCs w:val="22"/>
        </w:rPr>
      </w:pPr>
      <w:r w:rsidRPr="00A23426">
        <w:rPr>
          <w:rFonts w:ascii="Times New Roman" w:hAnsi="Times New Roman" w:cs="Times New Roman"/>
          <w:b/>
          <w:bCs/>
          <w:i w:val="0"/>
          <w:iCs w:val="0"/>
          <w:sz w:val="22"/>
          <w:szCs w:val="22"/>
        </w:rPr>
        <w:t>Pipeline Logic:</w:t>
      </w:r>
    </w:p>
    <w:p w14:paraId="370E9570" w14:textId="77777777" w:rsidR="003F02DC" w:rsidRPr="00A23426" w:rsidRDefault="003F02DC" w:rsidP="00A23426">
      <w:pPr>
        <w:rPr>
          <w:rFonts w:ascii="Times New Roman" w:hAnsi="Times New Roman" w:cs="Times New Roman"/>
          <w:i w:val="0"/>
          <w:iCs w:val="0"/>
          <w:sz w:val="22"/>
          <w:szCs w:val="22"/>
        </w:rPr>
      </w:pPr>
      <w:r w:rsidRPr="00A23426">
        <w:rPr>
          <w:rFonts w:ascii="Times New Roman" w:hAnsi="Times New Roman" w:cs="Times New Roman"/>
          <w:i w:val="0"/>
          <w:iCs w:val="0"/>
          <w:sz w:val="22"/>
          <w:szCs w:val="22"/>
        </w:rPr>
        <w:t xml:space="preserve">Ingestion &amp; Preprocessing: Consolidate </w:t>
      </w:r>
      <w:proofErr w:type="spellStart"/>
      <w:r w:rsidRPr="00A23426">
        <w:rPr>
          <w:rStyle w:val="HTMLCode"/>
          <w:rFonts w:ascii="Times New Roman" w:eastAsiaTheme="minorEastAsia" w:hAnsi="Times New Roman" w:cs="Times New Roman"/>
          <w:i w:val="0"/>
          <w:iCs w:val="0"/>
          <w:sz w:val="22"/>
          <w:szCs w:val="22"/>
        </w:rPr>
        <w:t>Employment_Status</w:t>
      </w:r>
      <w:proofErr w:type="spellEnd"/>
      <w:r w:rsidRPr="00A23426">
        <w:rPr>
          <w:rFonts w:ascii="Times New Roman" w:hAnsi="Times New Roman" w:cs="Times New Roman"/>
          <w:i w:val="0"/>
          <w:iCs w:val="0"/>
          <w:sz w:val="22"/>
          <w:szCs w:val="22"/>
        </w:rPr>
        <w:t xml:space="preserve"> labels (</w:t>
      </w:r>
      <w:r w:rsidRPr="00A23426">
        <w:rPr>
          <w:rStyle w:val="HTMLCode"/>
          <w:rFonts w:ascii="Times New Roman" w:eastAsiaTheme="minorEastAsia" w:hAnsi="Times New Roman" w:cs="Times New Roman"/>
          <w:i w:val="0"/>
          <w:iCs w:val="0"/>
          <w:sz w:val="22"/>
          <w:szCs w:val="22"/>
        </w:rPr>
        <w:t>EMP</w:t>
      </w:r>
      <w:r w:rsidRPr="00A23426">
        <w:rPr>
          <w:rFonts w:ascii="Times New Roman" w:hAnsi="Times New Roman" w:cs="Times New Roman"/>
          <w:i w:val="0"/>
          <w:iCs w:val="0"/>
          <w:sz w:val="22"/>
          <w:szCs w:val="22"/>
        </w:rPr>
        <w:t xml:space="preserve">, </w:t>
      </w:r>
      <w:r w:rsidRPr="00A23426">
        <w:rPr>
          <w:rStyle w:val="HTMLCode"/>
          <w:rFonts w:ascii="Times New Roman" w:eastAsiaTheme="minorEastAsia" w:hAnsi="Times New Roman" w:cs="Times New Roman"/>
          <w:i w:val="0"/>
          <w:iCs w:val="0"/>
          <w:sz w:val="22"/>
          <w:szCs w:val="22"/>
        </w:rPr>
        <w:t>employed</w:t>
      </w:r>
      <w:r w:rsidRPr="00A23426">
        <w:rPr>
          <w:rFonts w:ascii="Times New Roman" w:hAnsi="Times New Roman" w:cs="Times New Roman"/>
          <w:i w:val="0"/>
          <w:iCs w:val="0"/>
          <w:sz w:val="22"/>
          <w:szCs w:val="22"/>
        </w:rPr>
        <w:t xml:space="preserve"> </w:t>
      </w:r>
      <w:r w:rsidRPr="00A23426">
        <w:rPr>
          <w:rStyle w:val="math-inline"/>
          <w:rFonts w:ascii="Times New Roman" w:hAnsi="Times New Roman" w:cs="Times New Roman"/>
          <w:i w:val="0"/>
          <w:iCs w:val="0"/>
          <w:sz w:val="22"/>
          <w:szCs w:val="22"/>
        </w:rPr>
        <w:t>$\</w:t>
      </w:r>
      <w:proofErr w:type="spellStart"/>
      <w:r w:rsidRPr="00A23426">
        <w:rPr>
          <w:rStyle w:val="math-inline"/>
          <w:rFonts w:ascii="Times New Roman" w:hAnsi="Times New Roman" w:cs="Times New Roman"/>
          <w:i w:val="0"/>
          <w:iCs w:val="0"/>
          <w:sz w:val="22"/>
          <w:szCs w:val="22"/>
        </w:rPr>
        <w:t>rightarrow</w:t>
      </w:r>
      <w:proofErr w:type="spellEnd"/>
      <w:r w:rsidRPr="00A23426">
        <w:rPr>
          <w:rStyle w:val="math-inline"/>
          <w:rFonts w:ascii="Times New Roman" w:hAnsi="Times New Roman" w:cs="Times New Roman"/>
          <w:i w:val="0"/>
          <w:iCs w:val="0"/>
          <w:sz w:val="22"/>
          <w:szCs w:val="22"/>
        </w:rPr>
        <w:t>$</w:t>
      </w:r>
      <w:r w:rsidRPr="00A23426">
        <w:rPr>
          <w:rFonts w:ascii="Times New Roman" w:hAnsi="Times New Roman" w:cs="Times New Roman"/>
          <w:i w:val="0"/>
          <w:iCs w:val="0"/>
          <w:sz w:val="22"/>
          <w:szCs w:val="22"/>
        </w:rPr>
        <w:t xml:space="preserve"> </w:t>
      </w:r>
      <w:r w:rsidRPr="00A23426">
        <w:rPr>
          <w:rStyle w:val="HTMLCode"/>
          <w:rFonts w:ascii="Times New Roman" w:eastAsiaTheme="minorEastAsia" w:hAnsi="Times New Roman" w:cs="Times New Roman"/>
          <w:i w:val="0"/>
          <w:iCs w:val="0"/>
          <w:sz w:val="22"/>
          <w:szCs w:val="22"/>
        </w:rPr>
        <w:t>Employed</w:t>
      </w:r>
      <w:r w:rsidRPr="00A23426">
        <w:rPr>
          <w:rFonts w:ascii="Times New Roman" w:hAnsi="Times New Roman" w:cs="Times New Roman"/>
          <w:i w:val="0"/>
          <w:iCs w:val="0"/>
          <w:sz w:val="22"/>
          <w:szCs w:val="22"/>
        </w:rPr>
        <w:t xml:space="preserve">). Ordinally map </w:t>
      </w:r>
      <w:r w:rsidRPr="00A23426">
        <w:rPr>
          <w:rStyle w:val="HTMLCode"/>
          <w:rFonts w:ascii="Times New Roman" w:eastAsiaTheme="minorEastAsia" w:hAnsi="Times New Roman" w:cs="Times New Roman"/>
          <w:i w:val="0"/>
          <w:iCs w:val="0"/>
          <w:sz w:val="22"/>
          <w:szCs w:val="22"/>
        </w:rPr>
        <w:t>Month_1</w:t>
      </w:r>
      <w:r w:rsidRPr="00A23426">
        <w:rPr>
          <w:rFonts w:ascii="Times New Roman" w:hAnsi="Times New Roman" w:cs="Times New Roman"/>
          <w:i w:val="0"/>
          <w:iCs w:val="0"/>
          <w:sz w:val="22"/>
          <w:szCs w:val="22"/>
        </w:rPr>
        <w:t xml:space="preserve"> to </w:t>
      </w:r>
      <w:r w:rsidRPr="00A23426">
        <w:rPr>
          <w:rStyle w:val="HTMLCode"/>
          <w:rFonts w:ascii="Times New Roman" w:eastAsiaTheme="minorEastAsia" w:hAnsi="Times New Roman" w:cs="Times New Roman"/>
          <w:i w:val="0"/>
          <w:iCs w:val="0"/>
          <w:sz w:val="22"/>
          <w:szCs w:val="22"/>
        </w:rPr>
        <w:t>Month_6</w:t>
      </w:r>
      <w:r w:rsidRPr="00A23426">
        <w:rPr>
          <w:rFonts w:ascii="Times New Roman" w:hAnsi="Times New Roman" w:cs="Times New Roman"/>
          <w:i w:val="0"/>
          <w:iCs w:val="0"/>
          <w:sz w:val="22"/>
          <w:szCs w:val="22"/>
        </w:rPr>
        <w:t xml:space="preserve"> (</w:t>
      </w:r>
      <w:r w:rsidRPr="00A23426">
        <w:rPr>
          <w:rStyle w:val="math-inline"/>
          <w:rFonts w:ascii="Times New Roman" w:hAnsi="Times New Roman" w:cs="Times New Roman"/>
          <w:i w:val="0"/>
          <w:iCs w:val="0"/>
          <w:sz w:val="22"/>
          <w:szCs w:val="22"/>
        </w:rPr>
        <w:t>$0=\</w:t>
      </w:r>
      <w:proofErr w:type="gramStart"/>
      <w:r w:rsidRPr="00A23426">
        <w:rPr>
          <w:rStyle w:val="math-inline"/>
          <w:rFonts w:ascii="Times New Roman" w:hAnsi="Times New Roman" w:cs="Times New Roman"/>
          <w:i w:val="0"/>
          <w:iCs w:val="0"/>
          <w:sz w:val="22"/>
          <w:szCs w:val="22"/>
        </w:rPr>
        <w:t>text{</w:t>
      </w:r>
      <w:proofErr w:type="gramEnd"/>
      <w:r w:rsidRPr="00A23426">
        <w:rPr>
          <w:rStyle w:val="math-inline"/>
          <w:rFonts w:ascii="Times New Roman" w:hAnsi="Times New Roman" w:cs="Times New Roman"/>
          <w:i w:val="0"/>
          <w:iCs w:val="0"/>
          <w:sz w:val="22"/>
          <w:szCs w:val="22"/>
        </w:rPr>
        <w:t>On-</w:t>
      </w:r>
      <w:proofErr w:type="gramStart"/>
      <w:r w:rsidRPr="00A23426">
        <w:rPr>
          <w:rStyle w:val="math-inline"/>
          <w:rFonts w:ascii="Times New Roman" w:hAnsi="Times New Roman" w:cs="Times New Roman"/>
          <w:i w:val="0"/>
          <w:iCs w:val="0"/>
          <w:sz w:val="22"/>
          <w:szCs w:val="22"/>
        </w:rPr>
        <w:t>time}$</w:t>
      </w:r>
      <w:proofErr w:type="gramEnd"/>
      <w:r w:rsidRPr="00A23426">
        <w:rPr>
          <w:rFonts w:ascii="Times New Roman" w:hAnsi="Times New Roman" w:cs="Times New Roman"/>
          <w:i w:val="0"/>
          <w:iCs w:val="0"/>
          <w:sz w:val="22"/>
          <w:szCs w:val="22"/>
        </w:rPr>
        <w:t xml:space="preserve">, </w:t>
      </w:r>
      <w:r w:rsidRPr="00A23426">
        <w:rPr>
          <w:rStyle w:val="math-inline"/>
          <w:rFonts w:ascii="Times New Roman" w:hAnsi="Times New Roman" w:cs="Times New Roman"/>
          <w:i w:val="0"/>
          <w:iCs w:val="0"/>
          <w:sz w:val="22"/>
          <w:szCs w:val="22"/>
        </w:rPr>
        <w:t>$1=\</w:t>
      </w:r>
      <w:proofErr w:type="gramStart"/>
      <w:r w:rsidRPr="00A23426">
        <w:rPr>
          <w:rStyle w:val="math-inline"/>
          <w:rFonts w:ascii="Times New Roman" w:hAnsi="Times New Roman" w:cs="Times New Roman"/>
          <w:i w:val="0"/>
          <w:iCs w:val="0"/>
          <w:sz w:val="22"/>
          <w:szCs w:val="22"/>
        </w:rPr>
        <w:t>text{</w:t>
      </w:r>
      <w:proofErr w:type="gramEnd"/>
      <w:r w:rsidRPr="00A23426">
        <w:rPr>
          <w:rStyle w:val="math-inline"/>
          <w:rFonts w:ascii="Times New Roman" w:hAnsi="Times New Roman" w:cs="Times New Roman"/>
          <w:i w:val="0"/>
          <w:iCs w:val="0"/>
          <w:sz w:val="22"/>
          <w:szCs w:val="22"/>
        </w:rPr>
        <w:t>Late}$</w:t>
      </w:r>
      <w:r w:rsidRPr="00A23426">
        <w:rPr>
          <w:rFonts w:ascii="Times New Roman" w:hAnsi="Times New Roman" w:cs="Times New Roman"/>
          <w:i w:val="0"/>
          <w:iCs w:val="0"/>
          <w:sz w:val="22"/>
          <w:szCs w:val="22"/>
        </w:rPr>
        <w:t xml:space="preserve">, </w:t>
      </w:r>
      <w:r w:rsidRPr="00A23426">
        <w:rPr>
          <w:rStyle w:val="math-inline"/>
          <w:rFonts w:ascii="Times New Roman" w:hAnsi="Times New Roman" w:cs="Times New Roman"/>
          <w:i w:val="0"/>
          <w:iCs w:val="0"/>
          <w:sz w:val="22"/>
          <w:szCs w:val="22"/>
        </w:rPr>
        <w:t>$2=\</w:t>
      </w:r>
      <w:proofErr w:type="gramStart"/>
      <w:r w:rsidRPr="00A23426">
        <w:rPr>
          <w:rStyle w:val="math-inline"/>
          <w:rFonts w:ascii="Times New Roman" w:hAnsi="Times New Roman" w:cs="Times New Roman"/>
          <w:i w:val="0"/>
          <w:iCs w:val="0"/>
          <w:sz w:val="22"/>
          <w:szCs w:val="22"/>
        </w:rPr>
        <w:t>text{</w:t>
      </w:r>
      <w:proofErr w:type="gramEnd"/>
      <w:r w:rsidRPr="00A23426">
        <w:rPr>
          <w:rStyle w:val="math-inline"/>
          <w:rFonts w:ascii="Times New Roman" w:hAnsi="Times New Roman" w:cs="Times New Roman"/>
          <w:i w:val="0"/>
          <w:iCs w:val="0"/>
          <w:sz w:val="22"/>
          <w:szCs w:val="22"/>
        </w:rPr>
        <w:t>Missed}$</w:t>
      </w:r>
      <w:r w:rsidRPr="00A23426">
        <w:rPr>
          <w:rFonts w:ascii="Times New Roman" w:hAnsi="Times New Roman" w:cs="Times New Roman"/>
          <w:i w:val="0"/>
          <w:iCs w:val="0"/>
          <w:sz w:val="22"/>
          <w:szCs w:val="22"/>
        </w:rPr>
        <w:t xml:space="preserve">). </w:t>
      </w:r>
    </w:p>
    <w:p w14:paraId="4587CAA5" w14:textId="77777777" w:rsidR="003F02DC" w:rsidRPr="00A23426" w:rsidRDefault="003F02DC" w:rsidP="00A23426">
      <w:pPr>
        <w:rPr>
          <w:rFonts w:ascii="Times New Roman" w:hAnsi="Times New Roman" w:cs="Times New Roman"/>
          <w:i w:val="0"/>
          <w:iCs w:val="0"/>
          <w:sz w:val="22"/>
          <w:szCs w:val="22"/>
        </w:rPr>
      </w:pPr>
      <w:r w:rsidRPr="00A23426">
        <w:rPr>
          <w:rFonts w:ascii="Times New Roman" w:hAnsi="Times New Roman" w:cs="Times New Roman"/>
          <w:i w:val="0"/>
          <w:iCs w:val="0"/>
          <w:sz w:val="22"/>
          <w:szCs w:val="22"/>
        </w:rPr>
        <w:t xml:space="preserve">Imputation: Median for </w:t>
      </w:r>
      <w:proofErr w:type="spellStart"/>
      <w:r w:rsidRPr="00A23426">
        <w:rPr>
          <w:rStyle w:val="HTMLCode"/>
          <w:rFonts w:ascii="Times New Roman" w:eastAsiaTheme="minorEastAsia" w:hAnsi="Times New Roman" w:cs="Times New Roman"/>
          <w:i w:val="0"/>
          <w:iCs w:val="0"/>
          <w:sz w:val="22"/>
          <w:szCs w:val="22"/>
        </w:rPr>
        <w:t>Credit_Score</w:t>
      </w:r>
      <w:proofErr w:type="spellEnd"/>
      <w:r w:rsidRPr="00A23426">
        <w:rPr>
          <w:rFonts w:ascii="Times New Roman" w:hAnsi="Times New Roman" w:cs="Times New Roman"/>
          <w:i w:val="0"/>
          <w:iCs w:val="0"/>
          <w:sz w:val="22"/>
          <w:szCs w:val="22"/>
        </w:rPr>
        <w:t xml:space="preserve"> (586.0), segment-conditioned median for </w:t>
      </w:r>
      <w:r w:rsidRPr="00A23426">
        <w:rPr>
          <w:rStyle w:val="HTMLCode"/>
          <w:rFonts w:ascii="Times New Roman" w:eastAsiaTheme="minorEastAsia" w:hAnsi="Times New Roman" w:cs="Times New Roman"/>
          <w:i w:val="0"/>
          <w:iCs w:val="0"/>
          <w:sz w:val="22"/>
          <w:szCs w:val="22"/>
        </w:rPr>
        <w:t>Income</w:t>
      </w:r>
      <w:r w:rsidRPr="00A23426">
        <w:rPr>
          <w:rFonts w:ascii="Times New Roman" w:hAnsi="Times New Roman" w:cs="Times New Roman"/>
          <w:i w:val="0"/>
          <w:iCs w:val="0"/>
          <w:sz w:val="22"/>
          <w:szCs w:val="22"/>
        </w:rPr>
        <w:t xml:space="preserve">, and KNN predictive imputation for </w:t>
      </w:r>
      <w:proofErr w:type="spellStart"/>
      <w:r w:rsidRPr="00A23426">
        <w:rPr>
          <w:rStyle w:val="HTMLCode"/>
          <w:rFonts w:ascii="Times New Roman" w:eastAsiaTheme="minorEastAsia" w:hAnsi="Times New Roman" w:cs="Times New Roman"/>
          <w:i w:val="0"/>
          <w:iCs w:val="0"/>
          <w:sz w:val="22"/>
          <w:szCs w:val="22"/>
        </w:rPr>
        <w:t>Loan_Balance</w:t>
      </w:r>
      <w:proofErr w:type="spellEnd"/>
      <w:r w:rsidRPr="00A23426">
        <w:rPr>
          <w:rFonts w:ascii="Times New Roman" w:hAnsi="Times New Roman" w:cs="Times New Roman"/>
          <w:i w:val="0"/>
          <w:iCs w:val="0"/>
          <w:sz w:val="22"/>
          <w:szCs w:val="22"/>
        </w:rPr>
        <w:t xml:space="preserve">. </w:t>
      </w:r>
    </w:p>
    <w:p w14:paraId="0575F76F" w14:textId="77777777" w:rsidR="003F02DC" w:rsidRPr="00A23426" w:rsidRDefault="003F02DC" w:rsidP="00A23426">
      <w:pPr>
        <w:rPr>
          <w:rFonts w:ascii="Times New Roman" w:hAnsi="Times New Roman" w:cs="Times New Roman"/>
          <w:i w:val="0"/>
          <w:iCs w:val="0"/>
          <w:sz w:val="22"/>
          <w:szCs w:val="22"/>
        </w:rPr>
      </w:pPr>
      <w:r w:rsidRPr="00A23426">
        <w:rPr>
          <w:rFonts w:ascii="Times New Roman" w:hAnsi="Times New Roman" w:cs="Times New Roman"/>
          <w:i w:val="0"/>
          <w:iCs w:val="0"/>
          <w:sz w:val="22"/>
          <w:szCs w:val="22"/>
        </w:rPr>
        <w:t xml:space="preserve">Partitioning: Stratified 80/20 train/test split with class-weight parameter </w:t>
      </w:r>
      <w:proofErr w:type="spellStart"/>
      <w:r w:rsidRPr="00A23426">
        <w:rPr>
          <w:rStyle w:val="HTMLCode"/>
          <w:rFonts w:ascii="Times New Roman" w:eastAsiaTheme="minorEastAsia" w:hAnsi="Times New Roman" w:cs="Times New Roman"/>
          <w:i w:val="0"/>
          <w:iCs w:val="0"/>
          <w:sz w:val="22"/>
          <w:szCs w:val="22"/>
        </w:rPr>
        <w:t>scale_pos_weight</w:t>
      </w:r>
      <w:proofErr w:type="spellEnd"/>
      <w:r w:rsidRPr="00A23426">
        <w:rPr>
          <w:rStyle w:val="HTMLCode"/>
          <w:rFonts w:ascii="Times New Roman" w:eastAsiaTheme="minorEastAsia" w:hAnsi="Times New Roman" w:cs="Times New Roman"/>
          <w:i w:val="0"/>
          <w:iCs w:val="0"/>
          <w:sz w:val="22"/>
          <w:szCs w:val="22"/>
        </w:rPr>
        <w:t xml:space="preserve"> = 5.25</w:t>
      </w:r>
      <w:r w:rsidRPr="00A23426">
        <w:rPr>
          <w:rFonts w:ascii="Times New Roman" w:hAnsi="Times New Roman" w:cs="Times New Roman"/>
          <w:i w:val="0"/>
          <w:iCs w:val="0"/>
          <w:sz w:val="22"/>
          <w:szCs w:val="22"/>
        </w:rPr>
        <w:t xml:space="preserve"> to address the 16% minority class. </w:t>
      </w:r>
    </w:p>
    <w:p w14:paraId="19A2087C" w14:textId="77777777" w:rsidR="003F02DC" w:rsidRPr="00A23426" w:rsidRDefault="003F02DC" w:rsidP="00A23426">
      <w:pPr>
        <w:rPr>
          <w:rFonts w:ascii="Times New Roman" w:hAnsi="Times New Roman" w:cs="Times New Roman"/>
          <w:i w:val="0"/>
          <w:iCs w:val="0"/>
          <w:sz w:val="22"/>
          <w:szCs w:val="22"/>
        </w:rPr>
      </w:pPr>
      <w:r w:rsidRPr="00A23426">
        <w:rPr>
          <w:rFonts w:ascii="Times New Roman" w:hAnsi="Times New Roman" w:cs="Times New Roman"/>
          <w:i w:val="0"/>
          <w:iCs w:val="0"/>
          <w:sz w:val="22"/>
          <w:szCs w:val="22"/>
        </w:rPr>
        <w:t xml:space="preserve">Model Output: Output probability </w:t>
      </w:r>
      <w:r w:rsidRPr="00A23426">
        <w:rPr>
          <w:rStyle w:val="math-inline"/>
          <w:rFonts w:ascii="Times New Roman" w:hAnsi="Times New Roman" w:cs="Times New Roman"/>
          <w:i w:val="0"/>
          <w:iCs w:val="0"/>
          <w:sz w:val="22"/>
          <w:szCs w:val="22"/>
        </w:rPr>
        <w:t>$P(\</w:t>
      </w:r>
      <w:proofErr w:type="gramStart"/>
      <w:r w:rsidRPr="00A23426">
        <w:rPr>
          <w:rStyle w:val="math-inline"/>
          <w:rFonts w:ascii="Times New Roman" w:hAnsi="Times New Roman" w:cs="Times New Roman"/>
          <w:i w:val="0"/>
          <w:iCs w:val="0"/>
          <w:sz w:val="22"/>
          <w:szCs w:val="22"/>
        </w:rPr>
        <w:t>text{</w:t>
      </w:r>
      <w:proofErr w:type="gramEnd"/>
      <w:r w:rsidRPr="00A23426">
        <w:rPr>
          <w:rStyle w:val="math-inline"/>
          <w:rFonts w:ascii="Times New Roman" w:hAnsi="Times New Roman" w:cs="Times New Roman"/>
          <w:i w:val="0"/>
          <w:iCs w:val="0"/>
          <w:sz w:val="22"/>
          <w:szCs w:val="22"/>
        </w:rPr>
        <w:t>Delinquency}) \</w:t>
      </w:r>
      <w:proofErr w:type="spellStart"/>
      <w:r w:rsidRPr="00A23426">
        <w:rPr>
          <w:rStyle w:val="math-inline"/>
          <w:rFonts w:ascii="Times New Roman" w:hAnsi="Times New Roman" w:cs="Times New Roman"/>
          <w:i w:val="0"/>
          <w:iCs w:val="0"/>
          <w:sz w:val="22"/>
          <w:szCs w:val="22"/>
        </w:rPr>
        <w:t>ge</w:t>
      </w:r>
      <w:proofErr w:type="spellEnd"/>
      <w:r w:rsidRPr="00A23426">
        <w:rPr>
          <w:rStyle w:val="math-inline"/>
          <w:rFonts w:ascii="Times New Roman" w:hAnsi="Times New Roman" w:cs="Times New Roman"/>
          <w:i w:val="0"/>
          <w:iCs w:val="0"/>
          <w:sz w:val="22"/>
          <w:szCs w:val="22"/>
        </w:rPr>
        <w:t xml:space="preserve"> 0.35$</w:t>
      </w:r>
      <w:r w:rsidRPr="00A23426">
        <w:rPr>
          <w:rFonts w:ascii="Times New Roman" w:hAnsi="Times New Roman" w:cs="Times New Roman"/>
          <w:i w:val="0"/>
          <w:iCs w:val="0"/>
          <w:sz w:val="22"/>
          <w:szCs w:val="22"/>
        </w:rPr>
        <w:t xml:space="preserve"> triggers proactive intervention outreach.</w:t>
      </w:r>
    </w:p>
    <w:p w14:paraId="52506226" w14:textId="77777777" w:rsidR="003F02DC" w:rsidRPr="003F02DC" w:rsidRDefault="003F02DC" w:rsidP="003F02DC">
      <w:pPr>
        <w:pStyle w:val="IntenseQuote"/>
        <w:ind w:left="0"/>
        <w:jc w:val="left"/>
        <w:rPr>
          <w:rFonts w:ascii="Courier New" w:hAnsi="Courier New" w:cs="Courier New"/>
          <w:i w:val="0"/>
          <w:iCs w:val="0"/>
          <w:color w:val="000000" w:themeColor="text1"/>
        </w:rPr>
      </w:pPr>
      <w:r w:rsidRPr="003F02DC">
        <w:rPr>
          <w:rFonts w:ascii="Courier New" w:hAnsi="Courier New" w:cs="Courier New"/>
          <w:i w:val="0"/>
          <w:iCs w:val="0"/>
          <w:color w:val="000000" w:themeColor="text1"/>
        </w:rPr>
        <w:t>Model Overview &amp; Top Features:</w:t>
      </w:r>
    </w:p>
    <w:p w14:paraId="08A254C3" w14:textId="77777777" w:rsidR="003F02DC" w:rsidRDefault="003F02DC" w:rsidP="003F02DC">
      <w:pPr>
        <w:pStyle w:val="IntenseQuote"/>
        <w:ind w:left="0"/>
        <w:jc w:val="left"/>
        <w:rPr>
          <w:rFonts w:ascii="Courier New" w:hAnsi="Courier New" w:cs="Courier New"/>
          <w:b w:val="0"/>
          <w:bCs w:val="0"/>
          <w:i w:val="0"/>
          <w:iCs w:val="0"/>
          <w:color w:val="000000" w:themeColor="text1"/>
        </w:rPr>
      </w:pPr>
      <w:r w:rsidRPr="003F02DC">
        <w:rPr>
          <w:rFonts w:ascii="Courier New" w:hAnsi="Courier New" w:cs="Courier New"/>
          <w:b w:val="0"/>
          <w:bCs w:val="0"/>
          <w:i w:val="0"/>
          <w:iCs w:val="0"/>
          <w:color w:val="000000" w:themeColor="text1"/>
        </w:rPr>
        <w:t>The model predicts default probability ($Delinquent\_Account = 1$) using a Gradient Boosted Decision Tree (</w:t>
      </w:r>
      <w:proofErr w:type="spellStart"/>
      <w:r w:rsidRPr="003F02DC">
        <w:rPr>
          <w:rFonts w:ascii="Courier New" w:hAnsi="Courier New" w:cs="Courier New"/>
          <w:b w:val="0"/>
          <w:bCs w:val="0"/>
          <w:i w:val="0"/>
          <w:iCs w:val="0"/>
          <w:color w:val="000000" w:themeColor="text1"/>
        </w:rPr>
        <w:t>LightGBM</w:t>
      </w:r>
      <w:proofErr w:type="spellEnd"/>
      <w:r w:rsidRPr="003F02DC">
        <w:rPr>
          <w:rFonts w:ascii="Courier New" w:hAnsi="Courier New" w:cs="Courier New"/>
          <w:b w:val="0"/>
          <w:bCs w:val="0"/>
          <w:i w:val="0"/>
          <w:iCs w:val="0"/>
          <w:color w:val="000000" w:themeColor="text1"/>
        </w:rPr>
        <w:t>/</w:t>
      </w:r>
      <w:proofErr w:type="spellStart"/>
      <w:r w:rsidRPr="003F02DC">
        <w:rPr>
          <w:rFonts w:ascii="Courier New" w:hAnsi="Courier New" w:cs="Courier New"/>
          <w:b w:val="0"/>
          <w:bCs w:val="0"/>
          <w:i w:val="0"/>
          <w:iCs w:val="0"/>
          <w:color w:val="000000" w:themeColor="text1"/>
        </w:rPr>
        <w:t>XGBoost</w:t>
      </w:r>
      <w:proofErr w:type="spellEnd"/>
      <w:r w:rsidRPr="003F02DC">
        <w:rPr>
          <w:rFonts w:ascii="Courier New" w:hAnsi="Courier New" w:cs="Courier New"/>
          <w:b w:val="0"/>
          <w:bCs w:val="0"/>
          <w:i w:val="0"/>
          <w:iCs w:val="0"/>
          <w:color w:val="000000" w:themeColor="text1"/>
        </w:rPr>
        <w:t xml:space="preserve">) paired with a Logistic Regression baseline.   </w:t>
      </w:r>
    </w:p>
    <w:p w14:paraId="7BE81B36" w14:textId="77777777" w:rsidR="003F02DC" w:rsidRDefault="003F02DC" w:rsidP="003F02DC">
      <w:pPr>
        <w:pStyle w:val="IntenseQuote"/>
        <w:ind w:left="0"/>
        <w:jc w:val="left"/>
        <w:rPr>
          <w:rFonts w:ascii="Courier New" w:hAnsi="Courier New" w:cs="Courier New"/>
          <w:b w:val="0"/>
          <w:bCs w:val="0"/>
          <w:i w:val="0"/>
          <w:iCs w:val="0"/>
          <w:color w:val="000000" w:themeColor="text1"/>
        </w:rPr>
      </w:pPr>
      <w:r w:rsidRPr="003F02DC">
        <w:rPr>
          <w:rFonts w:ascii="Courier New" w:hAnsi="Courier New" w:cs="Courier New"/>
          <w:b w:val="0"/>
          <w:bCs w:val="0"/>
          <w:i w:val="0"/>
          <w:iCs w:val="0"/>
          <w:color w:val="000000" w:themeColor="text1"/>
        </w:rPr>
        <w:t>Top 5 Features:</w:t>
      </w:r>
    </w:p>
    <w:p w14:paraId="353A0E3F" w14:textId="77777777" w:rsidR="00A23426" w:rsidRDefault="003F02DC" w:rsidP="00A23426">
      <w:pPr>
        <w:pStyle w:val="IntenseQuote"/>
        <w:numPr>
          <w:ilvl w:val="0"/>
          <w:numId w:val="12"/>
        </w:numPr>
        <w:jc w:val="left"/>
        <w:rPr>
          <w:rFonts w:ascii="Courier New" w:hAnsi="Courier New" w:cs="Courier New"/>
          <w:b w:val="0"/>
          <w:bCs w:val="0"/>
          <w:i w:val="0"/>
          <w:iCs w:val="0"/>
          <w:color w:val="000000" w:themeColor="text1"/>
        </w:rPr>
      </w:pPr>
      <w:r w:rsidRPr="003F02DC">
        <w:rPr>
          <w:rFonts w:ascii="Courier New" w:hAnsi="Courier New" w:cs="Courier New"/>
          <w:b w:val="0"/>
          <w:bCs w:val="0"/>
          <w:i w:val="0"/>
          <w:iCs w:val="0"/>
          <w:color w:val="000000" w:themeColor="text1"/>
        </w:rPr>
        <w:lastRenderedPageBreak/>
        <w:t xml:space="preserve">Month_5 &amp; Month_6 (recent payment friction signals immediate liquidity distress).  </w:t>
      </w:r>
    </w:p>
    <w:p w14:paraId="224DF696" w14:textId="77777777" w:rsidR="00A23426" w:rsidRDefault="003F02DC" w:rsidP="00A23426">
      <w:pPr>
        <w:pStyle w:val="IntenseQuote"/>
        <w:numPr>
          <w:ilvl w:val="0"/>
          <w:numId w:val="12"/>
        </w:numPr>
        <w:jc w:val="left"/>
        <w:rPr>
          <w:rFonts w:ascii="Courier New" w:hAnsi="Courier New" w:cs="Courier New"/>
          <w:b w:val="0"/>
          <w:bCs w:val="0"/>
          <w:i w:val="0"/>
          <w:iCs w:val="0"/>
          <w:color w:val="000000" w:themeColor="text1"/>
        </w:rPr>
      </w:pPr>
      <w:proofErr w:type="spellStart"/>
      <w:r w:rsidRPr="003F02DC">
        <w:rPr>
          <w:rFonts w:ascii="Courier New" w:hAnsi="Courier New" w:cs="Courier New"/>
          <w:b w:val="0"/>
          <w:bCs w:val="0"/>
          <w:i w:val="0"/>
          <w:iCs w:val="0"/>
          <w:color w:val="000000" w:themeColor="text1"/>
        </w:rPr>
        <w:t>Credit_Utilization</w:t>
      </w:r>
      <w:proofErr w:type="spellEnd"/>
      <w:r w:rsidRPr="003F02DC">
        <w:rPr>
          <w:rFonts w:ascii="Courier New" w:hAnsi="Courier New" w:cs="Courier New"/>
          <w:b w:val="0"/>
          <w:bCs w:val="0"/>
          <w:i w:val="0"/>
          <w:iCs w:val="0"/>
          <w:color w:val="000000" w:themeColor="text1"/>
        </w:rPr>
        <w:t xml:space="preserve"> (over-limit accounts &gt;100% indicate severe balance rollover). </w:t>
      </w:r>
    </w:p>
    <w:p w14:paraId="58CCC0E4" w14:textId="56EB7756" w:rsidR="00A23426" w:rsidRDefault="003F02DC" w:rsidP="00A23426">
      <w:pPr>
        <w:pStyle w:val="IntenseQuote"/>
        <w:numPr>
          <w:ilvl w:val="0"/>
          <w:numId w:val="12"/>
        </w:numPr>
        <w:jc w:val="left"/>
        <w:rPr>
          <w:rFonts w:ascii="Courier New" w:hAnsi="Courier New" w:cs="Courier New"/>
          <w:b w:val="0"/>
          <w:bCs w:val="0"/>
          <w:i w:val="0"/>
          <w:iCs w:val="0"/>
          <w:color w:val="000000" w:themeColor="text1"/>
        </w:rPr>
      </w:pPr>
      <w:proofErr w:type="spellStart"/>
      <w:r w:rsidRPr="003F02DC">
        <w:rPr>
          <w:rFonts w:ascii="Courier New" w:hAnsi="Courier New" w:cs="Courier New"/>
          <w:b w:val="0"/>
          <w:bCs w:val="0"/>
          <w:i w:val="0"/>
          <w:iCs w:val="0"/>
          <w:color w:val="000000" w:themeColor="text1"/>
        </w:rPr>
        <w:t>Debt_to_Income_Ratio</w:t>
      </w:r>
      <w:proofErr w:type="spellEnd"/>
      <w:r w:rsidRPr="003F02DC">
        <w:rPr>
          <w:rFonts w:ascii="Courier New" w:hAnsi="Courier New" w:cs="Courier New"/>
          <w:b w:val="0"/>
          <w:bCs w:val="0"/>
          <w:i w:val="0"/>
          <w:iCs w:val="0"/>
          <w:color w:val="000000" w:themeColor="text1"/>
        </w:rPr>
        <w:t xml:space="preserve"> (measures structural debt burden relative to income).   </w:t>
      </w:r>
    </w:p>
    <w:p w14:paraId="24D950E7" w14:textId="77777777" w:rsidR="00A23426" w:rsidRDefault="003F02DC" w:rsidP="00A23426">
      <w:pPr>
        <w:pStyle w:val="IntenseQuote"/>
        <w:numPr>
          <w:ilvl w:val="0"/>
          <w:numId w:val="12"/>
        </w:numPr>
        <w:jc w:val="left"/>
        <w:rPr>
          <w:rFonts w:ascii="Courier New" w:hAnsi="Courier New" w:cs="Courier New"/>
          <w:b w:val="0"/>
          <w:bCs w:val="0"/>
          <w:i w:val="0"/>
          <w:iCs w:val="0"/>
          <w:color w:val="000000" w:themeColor="text1"/>
        </w:rPr>
      </w:pPr>
      <w:proofErr w:type="spellStart"/>
      <w:r w:rsidRPr="003F02DC">
        <w:rPr>
          <w:rFonts w:ascii="Courier New" w:hAnsi="Courier New" w:cs="Courier New"/>
          <w:b w:val="0"/>
          <w:bCs w:val="0"/>
          <w:i w:val="0"/>
          <w:iCs w:val="0"/>
          <w:color w:val="000000" w:themeColor="text1"/>
        </w:rPr>
        <w:t>Employment_Status</w:t>
      </w:r>
      <w:proofErr w:type="spellEnd"/>
      <w:r w:rsidRPr="003F02DC">
        <w:rPr>
          <w:rFonts w:ascii="Courier New" w:hAnsi="Courier New" w:cs="Courier New"/>
          <w:b w:val="0"/>
          <w:bCs w:val="0"/>
          <w:i w:val="0"/>
          <w:iCs w:val="0"/>
          <w:color w:val="000000" w:themeColor="text1"/>
        </w:rPr>
        <w:t xml:space="preserve"> (differentiates active income streams from unemployed accounts).  </w:t>
      </w:r>
    </w:p>
    <w:p w14:paraId="1D135A20" w14:textId="77777777" w:rsidR="00A23426" w:rsidRDefault="003F02DC" w:rsidP="00A23426">
      <w:pPr>
        <w:pStyle w:val="IntenseQuote"/>
        <w:numPr>
          <w:ilvl w:val="0"/>
          <w:numId w:val="12"/>
        </w:numPr>
        <w:jc w:val="left"/>
        <w:rPr>
          <w:rFonts w:ascii="Courier New" w:hAnsi="Courier New" w:cs="Courier New"/>
          <w:b w:val="0"/>
          <w:bCs w:val="0"/>
          <w:i w:val="0"/>
          <w:iCs w:val="0"/>
          <w:color w:val="000000" w:themeColor="text1"/>
        </w:rPr>
      </w:pPr>
      <w:proofErr w:type="spellStart"/>
      <w:r w:rsidRPr="003F02DC">
        <w:rPr>
          <w:rFonts w:ascii="Courier New" w:hAnsi="Courier New" w:cs="Courier New"/>
          <w:b w:val="0"/>
          <w:bCs w:val="0"/>
          <w:i w:val="0"/>
          <w:iCs w:val="0"/>
          <w:color w:val="000000" w:themeColor="text1"/>
        </w:rPr>
        <w:t>Missed_Payments</w:t>
      </w:r>
      <w:proofErr w:type="spellEnd"/>
      <w:r w:rsidRPr="003F02DC">
        <w:rPr>
          <w:rFonts w:ascii="Courier New" w:hAnsi="Courier New" w:cs="Courier New"/>
          <w:b w:val="0"/>
          <w:bCs w:val="0"/>
          <w:i w:val="0"/>
          <w:iCs w:val="0"/>
          <w:color w:val="000000" w:themeColor="text1"/>
        </w:rPr>
        <w:t xml:space="preserve"> (past 12 months chronic payment history).</w:t>
      </w:r>
    </w:p>
    <w:p w14:paraId="385E908D" w14:textId="77777777" w:rsidR="00A23426" w:rsidRDefault="003F02DC" w:rsidP="00A23426">
      <w:pPr>
        <w:pStyle w:val="IntenseQuote"/>
        <w:ind w:left="0"/>
        <w:jc w:val="left"/>
        <w:rPr>
          <w:rFonts w:ascii="Courier New" w:hAnsi="Courier New" w:cs="Courier New"/>
          <w:b w:val="0"/>
          <w:bCs w:val="0"/>
          <w:i w:val="0"/>
          <w:iCs w:val="0"/>
          <w:color w:val="000000" w:themeColor="text1"/>
        </w:rPr>
      </w:pPr>
      <w:r w:rsidRPr="003F02DC">
        <w:rPr>
          <w:rFonts w:ascii="Courier New" w:hAnsi="Courier New" w:cs="Courier New"/>
          <w:b w:val="0"/>
          <w:bCs w:val="0"/>
          <w:i w:val="0"/>
          <w:iCs w:val="0"/>
          <w:color w:val="000000" w:themeColor="text1"/>
        </w:rPr>
        <w:t>Pipeline Logic:</w:t>
      </w:r>
    </w:p>
    <w:p w14:paraId="5A6A932E" w14:textId="77777777" w:rsidR="00A23426" w:rsidRDefault="003F02DC" w:rsidP="00A23426">
      <w:pPr>
        <w:pStyle w:val="IntenseQuote"/>
        <w:numPr>
          <w:ilvl w:val="0"/>
          <w:numId w:val="13"/>
        </w:numPr>
        <w:jc w:val="left"/>
        <w:rPr>
          <w:rFonts w:ascii="Courier New" w:hAnsi="Courier New" w:cs="Courier New"/>
          <w:b w:val="0"/>
          <w:bCs w:val="0"/>
          <w:i w:val="0"/>
          <w:iCs w:val="0"/>
          <w:color w:val="000000" w:themeColor="text1"/>
        </w:rPr>
      </w:pPr>
      <w:r w:rsidRPr="003F02DC">
        <w:rPr>
          <w:rFonts w:ascii="Courier New" w:hAnsi="Courier New" w:cs="Courier New"/>
          <w:b w:val="0"/>
          <w:bCs w:val="0"/>
          <w:i w:val="0"/>
          <w:iCs w:val="0"/>
          <w:color w:val="000000" w:themeColor="text1"/>
        </w:rPr>
        <w:t xml:space="preserve">Ingestion &amp; Preprocessing: Consolidate </w:t>
      </w:r>
      <w:proofErr w:type="spellStart"/>
      <w:r w:rsidRPr="003F02DC">
        <w:rPr>
          <w:rFonts w:ascii="Courier New" w:hAnsi="Courier New" w:cs="Courier New"/>
          <w:b w:val="0"/>
          <w:bCs w:val="0"/>
          <w:i w:val="0"/>
          <w:iCs w:val="0"/>
          <w:color w:val="000000" w:themeColor="text1"/>
        </w:rPr>
        <w:t>Employment_Status</w:t>
      </w:r>
      <w:proofErr w:type="spellEnd"/>
      <w:r w:rsidRPr="003F02DC">
        <w:rPr>
          <w:rFonts w:ascii="Courier New" w:hAnsi="Courier New" w:cs="Courier New"/>
          <w:b w:val="0"/>
          <w:bCs w:val="0"/>
          <w:i w:val="0"/>
          <w:iCs w:val="0"/>
          <w:color w:val="000000" w:themeColor="text1"/>
        </w:rPr>
        <w:t xml:space="preserve"> labels (EMP, employed $\</w:t>
      </w:r>
      <w:proofErr w:type="spellStart"/>
      <w:r w:rsidRPr="003F02DC">
        <w:rPr>
          <w:rFonts w:ascii="Courier New" w:hAnsi="Courier New" w:cs="Courier New"/>
          <w:b w:val="0"/>
          <w:bCs w:val="0"/>
          <w:i w:val="0"/>
          <w:iCs w:val="0"/>
          <w:color w:val="000000" w:themeColor="text1"/>
        </w:rPr>
        <w:t>rightarrow</w:t>
      </w:r>
      <w:proofErr w:type="spellEnd"/>
      <w:r w:rsidRPr="003F02DC">
        <w:rPr>
          <w:rFonts w:ascii="Courier New" w:hAnsi="Courier New" w:cs="Courier New"/>
          <w:b w:val="0"/>
          <w:bCs w:val="0"/>
          <w:i w:val="0"/>
          <w:iCs w:val="0"/>
          <w:color w:val="000000" w:themeColor="text1"/>
        </w:rPr>
        <w:t>$ Employed).</w:t>
      </w:r>
      <w:r w:rsidR="00A23426">
        <w:rPr>
          <w:rFonts w:ascii="Courier New" w:hAnsi="Courier New" w:cs="Courier New"/>
          <w:b w:val="0"/>
          <w:bCs w:val="0"/>
          <w:i w:val="0"/>
          <w:iCs w:val="0"/>
          <w:color w:val="000000" w:themeColor="text1"/>
        </w:rPr>
        <w:t xml:space="preserve"> </w:t>
      </w:r>
      <w:r w:rsidRPr="00A23426">
        <w:rPr>
          <w:rFonts w:ascii="Courier New" w:hAnsi="Courier New" w:cs="Courier New"/>
          <w:b w:val="0"/>
          <w:bCs w:val="0"/>
          <w:i w:val="0"/>
          <w:iCs w:val="0"/>
          <w:color w:val="000000" w:themeColor="text1"/>
        </w:rPr>
        <w:t>Ordinally map Month_1 to Month_6 ($0=\</w:t>
      </w:r>
      <w:proofErr w:type="gramStart"/>
      <w:r w:rsidRPr="00A23426">
        <w:rPr>
          <w:rFonts w:ascii="Courier New" w:hAnsi="Courier New" w:cs="Courier New"/>
          <w:b w:val="0"/>
          <w:bCs w:val="0"/>
          <w:i w:val="0"/>
          <w:iCs w:val="0"/>
          <w:color w:val="000000" w:themeColor="text1"/>
        </w:rPr>
        <w:t>text{</w:t>
      </w:r>
      <w:proofErr w:type="gramEnd"/>
      <w:r w:rsidRPr="00A23426">
        <w:rPr>
          <w:rFonts w:ascii="Courier New" w:hAnsi="Courier New" w:cs="Courier New"/>
          <w:b w:val="0"/>
          <w:bCs w:val="0"/>
          <w:i w:val="0"/>
          <w:iCs w:val="0"/>
          <w:color w:val="000000" w:themeColor="text1"/>
        </w:rPr>
        <w:t>On-</w:t>
      </w:r>
      <w:proofErr w:type="gramStart"/>
      <w:r w:rsidRPr="00A23426">
        <w:rPr>
          <w:rFonts w:ascii="Courier New" w:hAnsi="Courier New" w:cs="Courier New"/>
          <w:b w:val="0"/>
          <w:bCs w:val="0"/>
          <w:i w:val="0"/>
          <w:iCs w:val="0"/>
          <w:color w:val="000000" w:themeColor="text1"/>
        </w:rPr>
        <w:t>time}$</w:t>
      </w:r>
      <w:proofErr w:type="gramEnd"/>
      <w:r w:rsidRPr="00A23426">
        <w:rPr>
          <w:rFonts w:ascii="Courier New" w:hAnsi="Courier New" w:cs="Courier New"/>
          <w:b w:val="0"/>
          <w:bCs w:val="0"/>
          <w:i w:val="0"/>
          <w:iCs w:val="0"/>
          <w:color w:val="000000" w:themeColor="text1"/>
        </w:rPr>
        <w:t>, $1=\</w:t>
      </w:r>
      <w:proofErr w:type="gramStart"/>
      <w:r w:rsidRPr="00A23426">
        <w:rPr>
          <w:rFonts w:ascii="Courier New" w:hAnsi="Courier New" w:cs="Courier New"/>
          <w:b w:val="0"/>
          <w:bCs w:val="0"/>
          <w:i w:val="0"/>
          <w:iCs w:val="0"/>
          <w:color w:val="000000" w:themeColor="text1"/>
        </w:rPr>
        <w:t>text{</w:t>
      </w:r>
      <w:proofErr w:type="gramEnd"/>
      <w:r w:rsidRPr="00A23426">
        <w:rPr>
          <w:rFonts w:ascii="Courier New" w:hAnsi="Courier New" w:cs="Courier New"/>
          <w:b w:val="0"/>
          <w:bCs w:val="0"/>
          <w:i w:val="0"/>
          <w:iCs w:val="0"/>
          <w:color w:val="000000" w:themeColor="text1"/>
        </w:rPr>
        <w:t>Late}$, $2=\</w:t>
      </w:r>
      <w:proofErr w:type="gramStart"/>
      <w:r w:rsidRPr="00A23426">
        <w:rPr>
          <w:rFonts w:ascii="Courier New" w:hAnsi="Courier New" w:cs="Courier New"/>
          <w:b w:val="0"/>
          <w:bCs w:val="0"/>
          <w:i w:val="0"/>
          <w:iCs w:val="0"/>
          <w:color w:val="000000" w:themeColor="text1"/>
        </w:rPr>
        <w:t>text{</w:t>
      </w:r>
      <w:proofErr w:type="gramEnd"/>
      <w:r w:rsidRPr="00A23426">
        <w:rPr>
          <w:rFonts w:ascii="Courier New" w:hAnsi="Courier New" w:cs="Courier New"/>
          <w:b w:val="0"/>
          <w:bCs w:val="0"/>
          <w:i w:val="0"/>
          <w:iCs w:val="0"/>
          <w:color w:val="000000" w:themeColor="text1"/>
        </w:rPr>
        <w:t xml:space="preserve">Missed}$).   </w:t>
      </w:r>
    </w:p>
    <w:p w14:paraId="32576508" w14:textId="77777777" w:rsidR="00A23426" w:rsidRDefault="003F02DC" w:rsidP="00A23426">
      <w:pPr>
        <w:pStyle w:val="IntenseQuote"/>
        <w:numPr>
          <w:ilvl w:val="0"/>
          <w:numId w:val="13"/>
        </w:numPr>
        <w:jc w:val="left"/>
        <w:rPr>
          <w:rFonts w:ascii="Courier New" w:hAnsi="Courier New" w:cs="Courier New"/>
          <w:b w:val="0"/>
          <w:bCs w:val="0"/>
          <w:i w:val="0"/>
          <w:iCs w:val="0"/>
          <w:color w:val="000000" w:themeColor="text1"/>
        </w:rPr>
      </w:pPr>
      <w:r w:rsidRPr="00A23426">
        <w:rPr>
          <w:rFonts w:ascii="Courier New" w:hAnsi="Courier New" w:cs="Courier New"/>
          <w:b w:val="0"/>
          <w:bCs w:val="0"/>
          <w:i w:val="0"/>
          <w:iCs w:val="0"/>
          <w:color w:val="000000" w:themeColor="text1"/>
        </w:rPr>
        <w:t xml:space="preserve">Imputation: Median for </w:t>
      </w:r>
      <w:proofErr w:type="spellStart"/>
      <w:r w:rsidRPr="00A23426">
        <w:rPr>
          <w:rFonts w:ascii="Courier New" w:hAnsi="Courier New" w:cs="Courier New"/>
          <w:b w:val="0"/>
          <w:bCs w:val="0"/>
          <w:i w:val="0"/>
          <w:iCs w:val="0"/>
          <w:color w:val="000000" w:themeColor="text1"/>
        </w:rPr>
        <w:t>Credit_Score</w:t>
      </w:r>
      <w:proofErr w:type="spellEnd"/>
      <w:r w:rsidRPr="00A23426">
        <w:rPr>
          <w:rFonts w:ascii="Courier New" w:hAnsi="Courier New" w:cs="Courier New"/>
          <w:b w:val="0"/>
          <w:bCs w:val="0"/>
          <w:i w:val="0"/>
          <w:iCs w:val="0"/>
          <w:color w:val="000000" w:themeColor="text1"/>
        </w:rPr>
        <w:t xml:space="preserve"> (586.0), segment-conditioned median for Income, and KNN predictive imputation for </w:t>
      </w:r>
      <w:proofErr w:type="spellStart"/>
      <w:r w:rsidRPr="00A23426">
        <w:rPr>
          <w:rFonts w:ascii="Courier New" w:hAnsi="Courier New" w:cs="Courier New"/>
          <w:b w:val="0"/>
          <w:bCs w:val="0"/>
          <w:i w:val="0"/>
          <w:iCs w:val="0"/>
          <w:color w:val="000000" w:themeColor="text1"/>
        </w:rPr>
        <w:t>Loan_Balance</w:t>
      </w:r>
      <w:proofErr w:type="spellEnd"/>
      <w:r w:rsidRPr="00A23426">
        <w:rPr>
          <w:rFonts w:ascii="Courier New" w:hAnsi="Courier New" w:cs="Courier New"/>
          <w:b w:val="0"/>
          <w:bCs w:val="0"/>
          <w:i w:val="0"/>
          <w:iCs w:val="0"/>
          <w:color w:val="000000" w:themeColor="text1"/>
        </w:rPr>
        <w:t xml:space="preserve">.  </w:t>
      </w:r>
    </w:p>
    <w:p w14:paraId="39EFB5CC" w14:textId="6E4A4574" w:rsidR="00A23426" w:rsidRDefault="003F02DC" w:rsidP="00A23426">
      <w:pPr>
        <w:pStyle w:val="IntenseQuote"/>
        <w:numPr>
          <w:ilvl w:val="0"/>
          <w:numId w:val="13"/>
        </w:numPr>
        <w:jc w:val="left"/>
        <w:rPr>
          <w:rFonts w:ascii="Courier New" w:hAnsi="Courier New" w:cs="Courier New"/>
          <w:b w:val="0"/>
          <w:bCs w:val="0"/>
          <w:i w:val="0"/>
          <w:iCs w:val="0"/>
          <w:color w:val="000000" w:themeColor="text1"/>
        </w:rPr>
      </w:pPr>
      <w:r w:rsidRPr="00A23426">
        <w:rPr>
          <w:rFonts w:ascii="Courier New" w:hAnsi="Courier New" w:cs="Courier New"/>
          <w:b w:val="0"/>
          <w:bCs w:val="0"/>
          <w:i w:val="0"/>
          <w:iCs w:val="0"/>
          <w:color w:val="000000" w:themeColor="text1"/>
        </w:rPr>
        <w:t xml:space="preserve">Partitioning: Stratified 80/20 train/test split with class-weight parameter </w:t>
      </w:r>
      <w:proofErr w:type="spellStart"/>
      <w:r w:rsidRPr="00A23426">
        <w:rPr>
          <w:rFonts w:ascii="Courier New" w:hAnsi="Courier New" w:cs="Courier New"/>
          <w:b w:val="0"/>
          <w:bCs w:val="0"/>
          <w:i w:val="0"/>
          <w:iCs w:val="0"/>
          <w:color w:val="000000" w:themeColor="text1"/>
        </w:rPr>
        <w:t>scale_pos_weight</w:t>
      </w:r>
      <w:proofErr w:type="spellEnd"/>
      <w:r w:rsidRPr="00A23426">
        <w:rPr>
          <w:rFonts w:ascii="Courier New" w:hAnsi="Courier New" w:cs="Courier New"/>
          <w:b w:val="0"/>
          <w:bCs w:val="0"/>
          <w:i w:val="0"/>
          <w:iCs w:val="0"/>
          <w:color w:val="000000" w:themeColor="text1"/>
        </w:rPr>
        <w:t xml:space="preserve"> = 5.25 to address the 16% minority class.   </w:t>
      </w:r>
    </w:p>
    <w:p w14:paraId="6C4BE02A" w14:textId="459D2DB8" w:rsidR="004B5529" w:rsidRPr="00A23426" w:rsidRDefault="003F02DC" w:rsidP="00A23426">
      <w:pPr>
        <w:pStyle w:val="IntenseQuote"/>
        <w:numPr>
          <w:ilvl w:val="0"/>
          <w:numId w:val="13"/>
        </w:numPr>
        <w:jc w:val="left"/>
        <w:rPr>
          <w:rFonts w:ascii="Courier New" w:hAnsi="Courier New" w:cs="Courier New"/>
          <w:b w:val="0"/>
          <w:bCs w:val="0"/>
          <w:i w:val="0"/>
          <w:iCs w:val="0"/>
          <w:color w:val="000000" w:themeColor="text1"/>
        </w:rPr>
      </w:pPr>
      <w:r w:rsidRPr="00A23426">
        <w:rPr>
          <w:rFonts w:ascii="Courier New" w:hAnsi="Courier New" w:cs="Courier New"/>
          <w:b w:val="0"/>
          <w:bCs w:val="0"/>
          <w:i w:val="0"/>
          <w:iCs w:val="0"/>
          <w:color w:val="000000" w:themeColor="text1"/>
        </w:rPr>
        <w:t>Model Output: Output probability $P(\</w:t>
      </w:r>
      <w:proofErr w:type="gramStart"/>
      <w:r w:rsidRPr="00A23426">
        <w:rPr>
          <w:rFonts w:ascii="Courier New" w:hAnsi="Courier New" w:cs="Courier New"/>
          <w:b w:val="0"/>
          <w:bCs w:val="0"/>
          <w:i w:val="0"/>
          <w:iCs w:val="0"/>
          <w:color w:val="000000" w:themeColor="text1"/>
        </w:rPr>
        <w:t>text{</w:t>
      </w:r>
      <w:proofErr w:type="gramEnd"/>
      <w:r w:rsidRPr="00A23426">
        <w:rPr>
          <w:rFonts w:ascii="Courier New" w:hAnsi="Courier New" w:cs="Courier New"/>
          <w:b w:val="0"/>
          <w:bCs w:val="0"/>
          <w:i w:val="0"/>
          <w:iCs w:val="0"/>
          <w:color w:val="000000" w:themeColor="text1"/>
        </w:rPr>
        <w:t>Delinquency}) \</w:t>
      </w:r>
      <w:proofErr w:type="spellStart"/>
      <w:r w:rsidRPr="00A23426">
        <w:rPr>
          <w:rFonts w:ascii="Courier New" w:hAnsi="Courier New" w:cs="Courier New"/>
          <w:b w:val="0"/>
          <w:bCs w:val="0"/>
          <w:i w:val="0"/>
          <w:iCs w:val="0"/>
          <w:color w:val="000000" w:themeColor="text1"/>
        </w:rPr>
        <w:t>ge</w:t>
      </w:r>
      <w:proofErr w:type="spellEnd"/>
      <w:r w:rsidRPr="00A23426">
        <w:rPr>
          <w:rFonts w:ascii="Courier New" w:hAnsi="Courier New" w:cs="Courier New"/>
          <w:b w:val="0"/>
          <w:bCs w:val="0"/>
          <w:i w:val="0"/>
          <w:iCs w:val="0"/>
          <w:color w:val="000000" w:themeColor="text1"/>
        </w:rPr>
        <w:t xml:space="preserve"> 0.35$ triggers proactive intervention outreach.</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4169BF63" w14:textId="24626223" w:rsidR="004B5529" w:rsidRPr="00A23426" w:rsidRDefault="00A23426" w:rsidP="00A23426">
      <w:pPr>
        <w:rPr>
          <w:rFonts w:ascii="Times New Roman" w:hAnsi="Times New Roman" w:cs="Times New Roman"/>
          <w:i w:val="0"/>
          <w:iCs w:val="0"/>
          <w:sz w:val="22"/>
          <w:szCs w:val="22"/>
          <w:lang w:val="en-IN"/>
        </w:rPr>
      </w:pPr>
      <w:r w:rsidRPr="00A23426">
        <w:rPr>
          <w:rFonts w:ascii="Times New Roman" w:hAnsi="Times New Roman" w:cs="Times New Roman"/>
          <w:i w:val="0"/>
          <w:iCs w:val="0"/>
          <w:sz w:val="22"/>
          <w:szCs w:val="22"/>
          <w:lang w:val="en-IN"/>
        </w:rPr>
        <w:t>A Gradient Boosted Decision Tree (</w:t>
      </w:r>
      <w:proofErr w:type="spellStart"/>
      <w:r w:rsidRPr="00A23426">
        <w:rPr>
          <w:rFonts w:ascii="Times New Roman" w:hAnsi="Times New Roman" w:cs="Times New Roman"/>
          <w:i w:val="0"/>
          <w:iCs w:val="0"/>
          <w:sz w:val="22"/>
          <w:szCs w:val="22"/>
          <w:lang w:val="en-IN"/>
        </w:rPr>
        <w:t>LightGBM</w:t>
      </w:r>
      <w:proofErr w:type="spellEnd"/>
      <w:r w:rsidRPr="00A23426">
        <w:rPr>
          <w:rFonts w:ascii="Times New Roman" w:hAnsi="Times New Roman" w:cs="Times New Roman"/>
          <w:i w:val="0"/>
          <w:iCs w:val="0"/>
          <w:sz w:val="22"/>
          <w:szCs w:val="22"/>
          <w:lang w:val="en-IN"/>
        </w:rPr>
        <w:t>/</w:t>
      </w:r>
      <w:proofErr w:type="spellStart"/>
      <w:r w:rsidRPr="00A23426">
        <w:rPr>
          <w:rFonts w:ascii="Times New Roman" w:hAnsi="Times New Roman" w:cs="Times New Roman"/>
          <w:i w:val="0"/>
          <w:iCs w:val="0"/>
          <w:sz w:val="22"/>
          <w:szCs w:val="22"/>
          <w:lang w:val="en-IN"/>
        </w:rPr>
        <w:t>XGBoost</w:t>
      </w:r>
      <w:proofErr w:type="spellEnd"/>
      <w:r w:rsidRPr="00A23426">
        <w:rPr>
          <w:rFonts w:ascii="Times New Roman" w:hAnsi="Times New Roman" w:cs="Times New Roman"/>
          <w:i w:val="0"/>
          <w:iCs w:val="0"/>
          <w:sz w:val="22"/>
          <w:szCs w:val="22"/>
          <w:lang w:val="en-IN"/>
        </w:rPr>
        <w:t>) model was selected because it balances high predictive accuracy on tabular financial records with strict regulatory explainability. In the EDA phase, single-variable linear correlations with delinquency were near zero ($\vert</w:t>
      </w:r>
      <w:proofErr w:type="gramStart"/>
      <w:r w:rsidRPr="00A23426">
        <w:rPr>
          <w:rFonts w:ascii="Times New Roman" w:hAnsi="Times New Roman" w:cs="Times New Roman"/>
          <w:i w:val="0"/>
          <w:iCs w:val="0"/>
          <w:sz w:val="22"/>
          <w:szCs w:val="22"/>
          <w:lang w:val="en-IN"/>
        </w:rPr>
        <w:t>{}r</w:t>
      </w:r>
      <w:proofErr w:type="gramEnd"/>
      <w:r w:rsidRPr="00A23426">
        <w:rPr>
          <w:rFonts w:ascii="Times New Roman" w:hAnsi="Times New Roman" w:cs="Times New Roman"/>
          <w:i w:val="0"/>
          <w:iCs w:val="0"/>
          <w:sz w:val="22"/>
          <w:szCs w:val="22"/>
          <w:lang w:val="en-IN"/>
        </w:rPr>
        <w:t>\</w:t>
      </w:r>
      <w:proofErr w:type="gramStart"/>
      <w:r w:rsidRPr="00A23426">
        <w:rPr>
          <w:rFonts w:ascii="Times New Roman" w:hAnsi="Times New Roman" w:cs="Times New Roman"/>
          <w:i w:val="0"/>
          <w:iCs w:val="0"/>
          <w:sz w:val="22"/>
          <w:szCs w:val="22"/>
          <w:lang w:val="en-IN"/>
        </w:rPr>
        <w:t>vert{</w:t>
      </w:r>
      <w:proofErr w:type="gramEnd"/>
      <w:r w:rsidRPr="00A23426">
        <w:rPr>
          <w:rFonts w:ascii="Times New Roman" w:hAnsi="Times New Roman" w:cs="Times New Roman"/>
          <w:i w:val="0"/>
          <w:iCs w:val="0"/>
          <w:sz w:val="22"/>
          <w:szCs w:val="22"/>
          <w:lang w:val="en-IN"/>
        </w:rPr>
        <w:t xml:space="preserve">} &lt; 0.05$), demonstrating that default risk is driven by multi-variable non-linear interactions (e.g., high debt burden paired with recent late payments) that linear models miss. Deep neural networks act as black boxes and overfit on small datasets of 500 rows. Gradient boosting natively supports cost-sensitive class weighting to counteract the 16% delinquency imbalance and integrates directly with </w:t>
      </w:r>
      <w:r w:rsidRPr="00A23426">
        <w:rPr>
          <w:rFonts w:ascii="Times New Roman" w:hAnsi="Times New Roman" w:cs="Times New Roman"/>
          <w:b/>
          <w:bCs/>
          <w:i w:val="0"/>
          <w:iCs w:val="0"/>
          <w:sz w:val="22"/>
          <w:szCs w:val="22"/>
          <w:lang w:val="en-IN"/>
        </w:rPr>
        <w:t>SHAP (Shapley Additive Explanations)</w:t>
      </w:r>
      <w:r w:rsidRPr="00A23426">
        <w:rPr>
          <w:rFonts w:ascii="Times New Roman" w:hAnsi="Times New Roman" w:cs="Times New Roman"/>
          <w:i w:val="0"/>
          <w:iCs w:val="0"/>
          <w:sz w:val="22"/>
          <w:szCs w:val="22"/>
          <w:lang w:val="en-IN"/>
        </w:rPr>
        <w:t xml:space="preserve">. This ensures </w:t>
      </w:r>
      <w:proofErr w:type="spellStart"/>
      <w:r w:rsidRPr="00A23426">
        <w:rPr>
          <w:rFonts w:ascii="Times New Roman" w:hAnsi="Times New Roman" w:cs="Times New Roman"/>
          <w:i w:val="0"/>
          <w:iCs w:val="0"/>
          <w:sz w:val="22"/>
          <w:szCs w:val="22"/>
          <w:lang w:val="en-IN"/>
        </w:rPr>
        <w:t>Geldium</w:t>
      </w:r>
      <w:proofErr w:type="spellEnd"/>
      <w:r w:rsidRPr="00A23426">
        <w:rPr>
          <w:rFonts w:ascii="Times New Roman" w:hAnsi="Times New Roman" w:cs="Times New Roman"/>
          <w:i w:val="0"/>
          <w:iCs w:val="0"/>
          <w:sz w:val="22"/>
          <w:szCs w:val="22"/>
          <w:lang w:val="en-IN"/>
        </w:rPr>
        <w:t xml:space="preserve"> satisfies compliance requirements (such as adverse action notices) by providing clear, customer-level reason codes whenever an account is flagged as high risk. </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47085B1A" w14:textId="77777777" w:rsidR="00A23426" w:rsidRPr="00A23426" w:rsidRDefault="00A23426" w:rsidP="00A23426">
      <w:pPr>
        <w:rPr>
          <w:rFonts w:ascii="Times New Roman" w:hAnsi="Times New Roman" w:cs="Times New Roman"/>
          <w:i w:val="0"/>
          <w:iCs w:val="0"/>
          <w:color w:val="000000" w:themeColor="text1"/>
          <w:sz w:val="22"/>
          <w:szCs w:val="22"/>
          <w:lang w:val="en-IN"/>
        </w:rPr>
      </w:pPr>
      <w:r w:rsidRPr="00A23426">
        <w:rPr>
          <w:rFonts w:ascii="Times New Roman" w:hAnsi="Times New Roman" w:cs="Times New Roman"/>
          <w:i w:val="0"/>
          <w:iCs w:val="0"/>
          <w:color w:val="000000" w:themeColor="text1"/>
          <w:sz w:val="22"/>
          <w:szCs w:val="22"/>
          <w:lang w:val="en-IN"/>
        </w:rPr>
        <w:t xml:space="preserve">Model performance will be evaluated using discrimination power, cost-sensitive classification metrics, and algorithmic fairness audits: </w:t>
      </w:r>
    </w:p>
    <w:p w14:paraId="269BC3F2" w14:textId="77777777" w:rsidR="00A23426" w:rsidRPr="00A23426" w:rsidRDefault="00A23426" w:rsidP="00A23426">
      <w:pPr>
        <w:numPr>
          <w:ilvl w:val="0"/>
          <w:numId w:val="14"/>
        </w:numPr>
        <w:rPr>
          <w:rFonts w:ascii="Times New Roman" w:hAnsi="Times New Roman" w:cs="Times New Roman"/>
          <w:i w:val="0"/>
          <w:iCs w:val="0"/>
          <w:color w:val="000000" w:themeColor="text1"/>
          <w:sz w:val="22"/>
          <w:szCs w:val="22"/>
          <w:lang w:val="en-IN"/>
        </w:rPr>
      </w:pPr>
      <w:r w:rsidRPr="00A23426">
        <w:rPr>
          <w:rFonts w:ascii="Times New Roman" w:hAnsi="Times New Roman" w:cs="Times New Roman"/>
          <w:b/>
          <w:bCs/>
          <w:i w:val="0"/>
          <w:iCs w:val="0"/>
          <w:color w:val="000000" w:themeColor="text1"/>
          <w:sz w:val="22"/>
          <w:szCs w:val="22"/>
          <w:lang w:val="en-IN"/>
        </w:rPr>
        <w:t>AUC-ROC (Target $\</w:t>
      </w:r>
      <w:proofErr w:type="spellStart"/>
      <w:r w:rsidRPr="00A23426">
        <w:rPr>
          <w:rFonts w:ascii="Times New Roman" w:hAnsi="Times New Roman" w:cs="Times New Roman"/>
          <w:b/>
          <w:bCs/>
          <w:i w:val="0"/>
          <w:iCs w:val="0"/>
          <w:color w:val="000000" w:themeColor="text1"/>
          <w:sz w:val="22"/>
          <w:szCs w:val="22"/>
          <w:lang w:val="en-IN"/>
        </w:rPr>
        <w:t>ge</w:t>
      </w:r>
      <w:proofErr w:type="spellEnd"/>
      <w:r w:rsidRPr="00A23426">
        <w:rPr>
          <w:rFonts w:ascii="Times New Roman" w:hAnsi="Times New Roman" w:cs="Times New Roman"/>
          <w:b/>
          <w:bCs/>
          <w:i w:val="0"/>
          <w:iCs w:val="0"/>
          <w:color w:val="000000" w:themeColor="text1"/>
          <w:sz w:val="22"/>
          <w:szCs w:val="22"/>
          <w:lang w:val="en-IN"/>
        </w:rPr>
        <w:t xml:space="preserve"> 0.82$):</w:t>
      </w:r>
      <w:r w:rsidRPr="00A23426">
        <w:rPr>
          <w:rFonts w:ascii="Times New Roman" w:hAnsi="Times New Roman" w:cs="Times New Roman"/>
          <w:i w:val="0"/>
          <w:iCs w:val="0"/>
          <w:color w:val="000000" w:themeColor="text1"/>
          <w:sz w:val="22"/>
          <w:szCs w:val="22"/>
          <w:lang w:val="en-IN"/>
        </w:rPr>
        <w:t xml:space="preserve"> Assesses class separability across all thresholds without being skewed by class imbalance. </w:t>
      </w:r>
    </w:p>
    <w:p w14:paraId="40B8EA0A" w14:textId="77777777" w:rsidR="00A23426" w:rsidRPr="00A23426" w:rsidRDefault="00A23426" w:rsidP="00A23426">
      <w:pPr>
        <w:numPr>
          <w:ilvl w:val="0"/>
          <w:numId w:val="14"/>
        </w:numPr>
        <w:rPr>
          <w:rFonts w:ascii="Times New Roman" w:hAnsi="Times New Roman" w:cs="Times New Roman"/>
          <w:i w:val="0"/>
          <w:iCs w:val="0"/>
          <w:color w:val="000000" w:themeColor="text1"/>
          <w:sz w:val="22"/>
          <w:szCs w:val="22"/>
          <w:lang w:val="en-IN"/>
        </w:rPr>
      </w:pPr>
      <w:r w:rsidRPr="00A23426">
        <w:rPr>
          <w:rFonts w:ascii="Times New Roman" w:hAnsi="Times New Roman" w:cs="Times New Roman"/>
          <w:b/>
          <w:bCs/>
          <w:i w:val="0"/>
          <w:iCs w:val="0"/>
          <w:color w:val="000000" w:themeColor="text1"/>
          <w:sz w:val="22"/>
          <w:szCs w:val="22"/>
          <w:lang w:val="en-IN"/>
        </w:rPr>
        <w:t>Recall (Sensitivity):</w:t>
      </w:r>
      <w:r w:rsidRPr="00A23426">
        <w:rPr>
          <w:rFonts w:ascii="Times New Roman" w:hAnsi="Times New Roman" w:cs="Times New Roman"/>
          <w:i w:val="0"/>
          <w:iCs w:val="0"/>
          <w:color w:val="000000" w:themeColor="text1"/>
          <w:sz w:val="22"/>
          <w:szCs w:val="22"/>
          <w:lang w:val="en-IN"/>
        </w:rPr>
        <w:t xml:space="preserve"> Prioritized over raw accuracy to catch defaulting accounts and minimize expensive credit charge-offs (False Negatives). </w:t>
      </w:r>
    </w:p>
    <w:p w14:paraId="10F75448" w14:textId="77777777" w:rsidR="00A23426" w:rsidRPr="00A23426" w:rsidRDefault="00A23426" w:rsidP="00A23426">
      <w:pPr>
        <w:numPr>
          <w:ilvl w:val="0"/>
          <w:numId w:val="14"/>
        </w:numPr>
        <w:rPr>
          <w:rFonts w:ascii="Times New Roman" w:hAnsi="Times New Roman" w:cs="Times New Roman"/>
          <w:i w:val="0"/>
          <w:iCs w:val="0"/>
          <w:color w:val="000000" w:themeColor="text1"/>
          <w:sz w:val="22"/>
          <w:szCs w:val="22"/>
          <w:lang w:val="en-IN"/>
        </w:rPr>
      </w:pPr>
      <w:r w:rsidRPr="00A23426">
        <w:rPr>
          <w:rFonts w:ascii="Times New Roman" w:hAnsi="Times New Roman" w:cs="Times New Roman"/>
          <w:b/>
          <w:bCs/>
          <w:i w:val="0"/>
          <w:iCs w:val="0"/>
          <w:color w:val="000000" w:themeColor="text1"/>
          <w:sz w:val="22"/>
          <w:szCs w:val="22"/>
          <w:lang w:val="en-IN"/>
        </w:rPr>
        <w:t>Precision &amp; F1-Score:</w:t>
      </w:r>
      <w:r w:rsidRPr="00A23426">
        <w:rPr>
          <w:rFonts w:ascii="Times New Roman" w:hAnsi="Times New Roman" w:cs="Times New Roman"/>
          <w:i w:val="0"/>
          <w:iCs w:val="0"/>
          <w:color w:val="000000" w:themeColor="text1"/>
          <w:sz w:val="22"/>
          <w:szCs w:val="22"/>
          <w:lang w:val="en-IN"/>
        </w:rPr>
        <w:t xml:space="preserve"> Balances delinquency capture with false alarms to avoid unnecessary operational outreach to creditworthy borrowers. </w:t>
      </w:r>
    </w:p>
    <w:p w14:paraId="7B690F0A" w14:textId="77777777" w:rsidR="00A23426" w:rsidRPr="00A23426" w:rsidRDefault="00A23426" w:rsidP="00A23426">
      <w:pPr>
        <w:numPr>
          <w:ilvl w:val="0"/>
          <w:numId w:val="14"/>
        </w:numPr>
        <w:rPr>
          <w:rFonts w:ascii="Times New Roman" w:hAnsi="Times New Roman" w:cs="Times New Roman"/>
          <w:i w:val="0"/>
          <w:iCs w:val="0"/>
          <w:color w:val="000000" w:themeColor="text1"/>
          <w:sz w:val="22"/>
          <w:szCs w:val="22"/>
          <w:lang w:val="en-IN"/>
        </w:rPr>
      </w:pPr>
      <w:r w:rsidRPr="00A23426">
        <w:rPr>
          <w:rFonts w:ascii="Times New Roman" w:hAnsi="Times New Roman" w:cs="Times New Roman"/>
          <w:b/>
          <w:bCs/>
          <w:i w:val="0"/>
          <w:iCs w:val="0"/>
          <w:color w:val="000000" w:themeColor="text1"/>
          <w:sz w:val="22"/>
          <w:szCs w:val="22"/>
          <w:lang w:val="en-IN"/>
        </w:rPr>
        <w:t>Rejection of Raw Accuracy:</w:t>
      </w:r>
      <w:r w:rsidRPr="00A23426">
        <w:rPr>
          <w:rFonts w:ascii="Times New Roman" w:hAnsi="Times New Roman" w:cs="Times New Roman"/>
          <w:i w:val="0"/>
          <w:iCs w:val="0"/>
          <w:color w:val="000000" w:themeColor="text1"/>
          <w:sz w:val="22"/>
          <w:szCs w:val="22"/>
          <w:lang w:val="en-IN"/>
        </w:rPr>
        <w:t xml:space="preserve"> Baseline accuracy is excluded because predicting all non-delinquent accounts yields a misleading 84% accuracy while catching zero defaults. </w:t>
      </w:r>
    </w:p>
    <w:p w14:paraId="0872FE61" w14:textId="77777777" w:rsidR="00A23426" w:rsidRPr="00A23426" w:rsidRDefault="00A23426" w:rsidP="00A23426">
      <w:pPr>
        <w:numPr>
          <w:ilvl w:val="0"/>
          <w:numId w:val="14"/>
        </w:numPr>
        <w:rPr>
          <w:rFonts w:ascii="Arial" w:hAnsi="Arial" w:cs="Arial"/>
          <w:i w:val="0"/>
          <w:iCs w:val="0"/>
          <w:color w:val="000000" w:themeColor="text1"/>
          <w:lang w:val="en-IN"/>
        </w:rPr>
      </w:pPr>
      <w:r w:rsidRPr="00A23426">
        <w:rPr>
          <w:rFonts w:ascii="Times New Roman" w:hAnsi="Times New Roman" w:cs="Times New Roman"/>
          <w:b/>
          <w:bCs/>
          <w:i w:val="0"/>
          <w:iCs w:val="0"/>
          <w:color w:val="000000" w:themeColor="text1"/>
          <w:sz w:val="22"/>
          <w:szCs w:val="22"/>
          <w:lang w:val="en-IN"/>
        </w:rPr>
        <w:t>Fairness &amp; Bias Checks:</w:t>
      </w:r>
      <w:r w:rsidRPr="00A23426">
        <w:rPr>
          <w:rFonts w:ascii="Times New Roman" w:hAnsi="Times New Roman" w:cs="Times New Roman"/>
          <w:i w:val="0"/>
          <w:iCs w:val="0"/>
          <w:color w:val="000000" w:themeColor="text1"/>
          <w:sz w:val="22"/>
          <w:szCs w:val="22"/>
          <w:lang w:val="en-IN"/>
        </w:rPr>
        <w:t xml:space="preserve"> Compute Disparate Impact and Demographic Parity across demographic proxies (Age groups and Location) to confirm selection rates meet the $80\%$ rule ($\</w:t>
      </w:r>
      <w:proofErr w:type="gramStart"/>
      <w:r w:rsidRPr="00A23426">
        <w:rPr>
          <w:rFonts w:ascii="Times New Roman" w:hAnsi="Times New Roman" w:cs="Times New Roman"/>
          <w:i w:val="0"/>
          <w:iCs w:val="0"/>
          <w:color w:val="000000" w:themeColor="text1"/>
          <w:sz w:val="22"/>
          <w:szCs w:val="22"/>
          <w:lang w:val="en-IN"/>
        </w:rPr>
        <w:t>text{</w:t>
      </w:r>
      <w:proofErr w:type="gramEnd"/>
      <w:r w:rsidRPr="00A23426">
        <w:rPr>
          <w:rFonts w:ascii="Times New Roman" w:hAnsi="Times New Roman" w:cs="Times New Roman"/>
          <w:i w:val="0"/>
          <w:iCs w:val="0"/>
          <w:color w:val="000000" w:themeColor="text1"/>
          <w:sz w:val="22"/>
          <w:szCs w:val="22"/>
          <w:lang w:val="en-IN"/>
        </w:rPr>
        <w:t>Ratio} \</w:t>
      </w:r>
      <w:proofErr w:type="spellStart"/>
      <w:r w:rsidRPr="00A23426">
        <w:rPr>
          <w:rFonts w:ascii="Times New Roman" w:hAnsi="Times New Roman" w:cs="Times New Roman"/>
          <w:i w:val="0"/>
          <w:iCs w:val="0"/>
          <w:color w:val="000000" w:themeColor="text1"/>
          <w:sz w:val="22"/>
          <w:szCs w:val="22"/>
          <w:lang w:val="en-IN"/>
        </w:rPr>
        <w:t>ge</w:t>
      </w:r>
      <w:proofErr w:type="spellEnd"/>
      <w:r w:rsidRPr="00A23426">
        <w:rPr>
          <w:rFonts w:ascii="Times New Roman" w:hAnsi="Times New Roman" w:cs="Times New Roman"/>
          <w:i w:val="0"/>
          <w:iCs w:val="0"/>
          <w:color w:val="000000" w:themeColor="text1"/>
          <w:sz w:val="22"/>
          <w:szCs w:val="22"/>
          <w:lang w:val="en-IN"/>
        </w:rPr>
        <w:t xml:space="preserve"> 0.80$) and ensure no protected group is unfairly penalized. </w:t>
      </w:r>
    </w:p>
    <w:p w14:paraId="2D2F0295" w14:textId="3A74D652" w:rsidR="004B5529" w:rsidRPr="00E31114" w:rsidRDefault="004B5529">
      <w:pPr>
        <w:rPr>
          <w:rFonts w:ascii="Arial" w:hAnsi="Arial" w:cs="Arial"/>
          <w:i w:val="0"/>
          <w:iCs w:val="0"/>
          <w:color w:val="000000" w:themeColor="text1"/>
        </w:rPr>
      </w:pP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F105" w14:textId="77777777" w:rsidR="008647CF" w:rsidRDefault="008647CF" w:rsidP="00E31114">
      <w:pPr>
        <w:spacing w:after="0" w:line="240" w:lineRule="auto"/>
      </w:pPr>
      <w:r>
        <w:separator/>
      </w:r>
    </w:p>
  </w:endnote>
  <w:endnote w:type="continuationSeparator" w:id="0">
    <w:p w14:paraId="2ECEDD42" w14:textId="77777777" w:rsidR="008647CF" w:rsidRDefault="008647CF"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C3FF" w14:textId="77777777" w:rsidR="008647CF" w:rsidRDefault="008647CF" w:rsidP="00E31114">
      <w:pPr>
        <w:spacing w:after="0" w:line="240" w:lineRule="auto"/>
      </w:pPr>
      <w:r>
        <w:separator/>
      </w:r>
    </w:p>
  </w:footnote>
  <w:footnote w:type="continuationSeparator" w:id="0">
    <w:p w14:paraId="34104209" w14:textId="77777777" w:rsidR="008647CF" w:rsidRDefault="008647CF"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04D63"/>
    <w:multiLevelType w:val="hybridMultilevel"/>
    <w:tmpl w:val="05DE5F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AEB784B"/>
    <w:multiLevelType w:val="multilevel"/>
    <w:tmpl w:val="722C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04550A"/>
    <w:multiLevelType w:val="hybridMultilevel"/>
    <w:tmpl w:val="5762A0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83E018A"/>
    <w:multiLevelType w:val="multilevel"/>
    <w:tmpl w:val="6982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010996"/>
    <w:multiLevelType w:val="multilevel"/>
    <w:tmpl w:val="FCB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806579645">
    <w:abstractNumId w:val="12"/>
  </w:num>
  <w:num w:numId="11" w16cid:durableId="706374744">
    <w:abstractNumId w:val="10"/>
  </w:num>
  <w:num w:numId="12" w16cid:durableId="2042901417">
    <w:abstractNumId w:val="9"/>
  </w:num>
  <w:num w:numId="13" w16cid:durableId="2017875099">
    <w:abstractNumId w:val="11"/>
  </w:num>
  <w:num w:numId="14" w16cid:durableId="17642612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2DC"/>
    <w:rsid w:val="004B5529"/>
    <w:rsid w:val="005B75D3"/>
    <w:rsid w:val="008237CA"/>
    <w:rsid w:val="008647CF"/>
    <w:rsid w:val="00A23426"/>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3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unhideWhenUsed/>
    <w:rsid w:val="003F02DC"/>
    <w:pPr>
      <w:spacing w:before="100" w:beforeAutospacing="1" w:after="100" w:afterAutospacing="1" w:line="240" w:lineRule="auto"/>
    </w:pPr>
    <w:rPr>
      <w:rFonts w:ascii="Times New Roman" w:eastAsia="Times New Roman" w:hAnsi="Times New Roman" w:cs="Times New Roman"/>
      <w:i w:val="0"/>
      <w:iCs w:val="0"/>
      <w:sz w:val="24"/>
      <w:szCs w:val="24"/>
      <w:lang w:val="en-IN" w:eastAsia="en-IN"/>
    </w:rPr>
  </w:style>
  <w:style w:type="character" w:customStyle="1" w:styleId="math-inline">
    <w:name w:val="math-inline"/>
    <w:basedOn w:val="DefaultParagraphFont"/>
    <w:rsid w:val="003F02DC"/>
  </w:style>
  <w:style w:type="character" w:styleId="HTMLCode">
    <w:name w:val="HTML Code"/>
    <w:basedOn w:val="DefaultParagraphFont"/>
    <w:uiPriority w:val="99"/>
    <w:semiHidden/>
    <w:unhideWhenUsed/>
    <w:rsid w:val="003F02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Manohar Dalli</cp:lastModifiedBy>
  <cp:revision>3</cp:revision>
  <dcterms:created xsi:type="dcterms:W3CDTF">2013-12-23T23:15:00Z</dcterms:created>
  <dcterms:modified xsi:type="dcterms:W3CDTF">2026-09-24T11:16:00Z</dcterms:modified>
  <cp:category/>
</cp:coreProperties>
</file>