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E1B8" w14:textId="3EAB61F2" w:rsidR="00FB06D5" w:rsidRDefault="00FB06D5" w:rsidP="00FB06D5">
      <w:pPr>
        <w:jc w:val="center"/>
        <w:rPr>
          <w:b/>
          <w:bCs/>
          <w:sz w:val="44"/>
          <w:szCs w:val="44"/>
        </w:rPr>
      </w:pPr>
      <w:r w:rsidRPr="00FB06D5">
        <w:rPr>
          <w:b/>
          <w:bCs/>
          <w:sz w:val="44"/>
          <w:szCs w:val="44"/>
        </w:rPr>
        <w:t>BUSINESS QUESTIONS</w:t>
      </w:r>
    </w:p>
    <w:p w14:paraId="09EB11FE" w14:textId="77777777" w:rsidR="00FB06D5" w:rsidRPr="00FB06D5" w:rsidRDefault="00FB06D5" w:rsidP="00FB06D5">
      <w:pPr>
        <w:jc w:val="center"/>
        <w:rPr>
          <w:b/>
          <w:bCs/>
          <w:sz w:val="44"/>
          <w:szCs w:val="44"/>
        </w:rPr>
      </w:pPr>
    </w:p>
    <w:p w14:paraId="4741E302" w14:textId="0D0CA62B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>--Q1. What is the total revenue generated by male vs. female customers?</w:t>
      </w:r>
    </w:p>
    <w:p w14:paraId="4C7E9060" w14:textId="4090C61A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 xml:space="preserve">--Q2. Which customers used a discount but still spent more than the average purchase amount? </w:t>
      </w:r>
    </w:p>
    <w:p w14:paraId="5061ED89" w14:textId="71C7BB30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>-- Q3. Which are the top 5 products with the highest average review rating?</w:t>
      </w:r>
    </w:p>
    <w:p w14:paraId="6F9AD856" w14:textId="395E4D49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>--Q4. Compare the average Purchase Amounts between Standard and Express Shipping.</w:t>
      </w:r>
    </w:p>
    <w:p w14:paraId="2403C6A6" w14:textId="150A28E0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>--Q5. Do subscribed customers spend more? Compare average spend and total revenue</w:t>
      </w:r>
      <w:r w:rsidRPr="00FB06D5">
        <w:rPr>
          <w:b/>
          <w:bCs/>
        </w:rPr>
        <w:t xml:space="preserve"> </w:t>
      </w:r>
      <w:r w:rsidRPr="00FB06D5">
        <w:rPr>
          <w:b/>
          <w:bCs/>
        </w:rPr>
        <w:t>between subscribers and non-subscribers.</w:t>
      </w:r>
    </w:p>
    <w:p w14:paraId="0900E679" w14:textId="3DC04B01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>--Q6. Which 5 products have the highest percentage of purchases with discounts applied?</w:t>
      </w:r>
    </w:p>
    <w:p w14:paraId="6D7D51B6" w14:textId="3C5FAEC3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 xml:space="preserve">--Q7. Segment customers into New, Returning, and Loyal based on their total number of previous purchases, and show the count of each segment. </w:t>
      </w:r>
    </w:p>
    <w:p w14:paraId="13609471" w14:textId="4871448D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 xml:space="preserve">--Q8. What are the top 3 most purchased products within each category? </w:t>
      </w:r>
    </w:p>
    <w:p w14:paraId="319E519C" w14:textId="59631032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>--Q9. Are customers who are repeat buyers (more than 5 previous purchases) also likely to subscribe?</w:t>
      </w:r>
    </w:p>
    <w:p w14:paraId="21ADA27E" w14:textId="77777777" w:rsidR="00FB06D5" w:rsidRPr="00FB06D5" w:rsidRDefault="00FB06D5" w:rsidP="00FB06D5">
      <w:pPr>
        <w:spacing w:line="360" w:lineRule="auto"/>
        <w:rPr>
          <w:b/>
          <w:bCs/>
        </w:rPr>
      </w:pPr>
      <w:r w:rsidRPr="00FB06D5">
        <w:rPr>
          <w:b/>
          <w:bCs/>
        </w:rPr>
        <w:t xml:space="preserve">--Q10. What is the revenue contribution of each age group? </w:t>
      </w:r>
    </w:p>
    <w:p w14:paraId="7A154C0C" w14:textId="2AB0BD83" w:rsidR="00A96452" w:rsidRDefault="00A96452" w:rsidP="00FB06D5"/>
    <w:sectPr w:rsidR="00A964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D5"/>
    <w:rsid w:val="001A7B2C"/>
    <w:rsid w:val="00254B18"/>
    <w:rsid w:val="007653C9"/>
    <w:rsid w:val="00824C1F"/>
    <w:rsid w:val="00A96452"/>
    <w:rsid w:val="00FB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675E"/>
  <w15:chartTrackingRefBased/>
  <w15:docId w15:val="{0312CD87-334F-4D20-80D4-8E0CF35A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793</Characters>
  <Application>Microsoft Office Word</Application>
  <DocSecurity>0</DocSecurity>
  <Lines>6</Lines>
  <Paragraphs>1</Paragraphs>
  <ScaleCrop>false</ScaleCrop>
  <Company>HP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1</cp:revision>
  <dcterms:created xsi:type="dcterms:W3CDTF">2026-09-15T15:35:00Z</dcterms:created>
  <dcterms:modified xsi:type="dcterms:W3CDTF">2026-09-15T15:40:00Z</dcterms:modified>
</cp:coreProperties>
</file>