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nudge-beacon" w:displacedByCustomXml="next"/>
    <w:sdt>
      <w:sdtPr>
        <w:id w:val="2376810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39AC5225" w14:textId="60278713" w:rsidR="00E452FC" w:rsidRDefault="00E452FC">
          <w:pPr>
            <w:pStyle w:val="TOCHeading"/>
          </w:pPr>
          <w:r>
            <w:t>Contents</w:t>
          </w:r>
        </w:p>
        <w:p w14:paraId="009E2EDF" w14:textId="1493C14E" w:rsidR="00E452FC" w:rsidRDefault="00E452F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29885" w:history="1">
            <w:r w:rsidRPr="00EE0C80">
              <w:rPr>
                <w:rStyle w:val="Hyperlink"/>
                <w:rFonts w:ascii="Segoe UI Emoji" w:hAnsi="Segoe UI Emoji" w:cs="Segoe UI Emoji"/>
                <w:noProof/>
              </w:rPr>
              <w:t>📄</w:t>
            </w:r>
            <w:r w:rsidRPr="00EE0C80">
              <w:rPr>
                <w:rStyle w:val="Hyperlink"/>
                <w:rFonts w:ascii="Aptos" w:hAnsi="Aptos"/>
                <w:noProof/>
              </w:rPr>
              <w:t xml:space="preserve"> Nudge Beacon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8C62D" w14:textId="4F0873EC" w:rsidR="00E452FC" w:rsidRDefault="00E452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29886" w:history="1">
            <w:r w:rsidRPr="00EE0C80">
              <w:rPr>
                <w:rStyle w:val="Hyperlink"/>
                <w:rFonts w:ascii="Aptos" w:hAnsi="Aptos"/>
                <w:noProof/>
              </w:rPr>
              <w:t>AI Product Technical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789C8" w14:textId="3CCFCE43" w:rsidR="00E452FC" w:rsidRDefault="00E45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29887" w:history="1">
            <w:r w:rsidRPr="00EE0C80">
              <w:rPr>
                <w:rStyle w:val="Hyperlink"/>
                <w:rFonts w:ascii="Aptos" w:hAnsi="Aptos"/>
                <w:noProof/>
              </w:rPr>
              <w:t>1. Document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DB65E" w14:textId="349DC6D5" w:rsidR="00E452FC" w:rsidRDefault="00E45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29888" w:history="1">
            <w:r w:rsidRPr="00EE0C80">
              <w:rPr>
                <w:rStyle w:val="Hyperlink"/>
                <w:rFonts w:ascii="Aptos" w:hAnsi="Aptos"/>
                <w:noProof/>
              </w:rPr>
              <w:t>2. Product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9FF86" w14:textId="22EA90EF" w:rsidR="00E452FC" w:rsidRDefault="00E45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29889" w:history="1">
            <w:r w:rsidRPr="00EE0C80">
              <w:rPr>
                <w:rStyle w:val="Hyperlink"/>
                <w:rFonts w:ascii="Aptos" w:hAnsi="Aptos"/>
                <w:noProof/>
              </w:rPr>
              <w:t>3. Business Context &amp;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CAD8B" w14:textId="38D93C78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890" w:history="1">
            <w:r w:rsidRPr="00EE0C80">
              <w:rPr>
                <w:rStyle w:val="Hyperlink"/>
                <w:rFonts w:ascii="Aptos" w:hAnsi="Aptos"/>
                <w:noProof/>
              </w:rPr>
              <w:t>3.1 Business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A7C9F" w14:textId="4F77C042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891" w:history="1">
            <w:r w:rsidRPr="00EE0C80">
              <w:rPr>
                <w:rStyle w:val="Hyperlink"/>
                <w:rFonts w:ascii="Aptos" w:hAnsi="Aptos"/>
                <w:noProof/>
              </w:rPr>
              <w:t>3.2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BB268" w14:textId="5E542E4E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892" w:history="1">
            <w:r w:rsidRPr="00EE0C80">
              <w:rPr>
                <w:rStyle w:val="Hyperlink"/>
                <w:rFonts w:ascii="Aptos" w:hAnsi="Aptos"/>
                <w:noProof/>
              </w:rPr>
              <w:t>3.3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82709" w14:textId="21005F14" w:rsidR="00E452FC" w:rsidRDefault="00E45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29893" w:history="1">
            <w:r w:rsidRPr="00EE0C80">
              <w:rPr>
                <w:rStyle w:val="Hyperlink"/>
                <w:rFonts w:ascii="Aptos" w:hAnsi="Aptos"/>
                <w:noProof/>
              </w:rPr>
              <w:t>4. AI System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E4349" w14:textId="59FAAF0A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894" w:history="1">
            <w:r w:rsidRPr="00EE0C80">
              <w:rPr>
                <w:rStyle w:val="Hyperlink"/>
                <w:rFonts w:ascii="Aptos" w:hAnsi="Aptos"/>
                <w:noProof/>
              </w:rPr>
              <w:t>4.1 AI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81825" w14:textId="5E0FA768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895" w:history="1">
            <w:r w:rsidRPr="00EE0C80">
              <w:rPr>
                <w:rStyle w:val="Hyperlink"/>
                <w:rFonts w:ascii="Aptos" w:hAnsi="Aptos"/>
                <w:noProof/>
              </w:rPr>
              <w:t>4.2 AI Functional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307FF" w14:textId="31DDDC7D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896" w:history="1">
            <w:r w:rsidRPr="00EE0C80">
              <w:rPr>
                <w:rStyle w:val="Hyperlink"/>
                <w:rFonts w:ascii="Aptos" w:hAnsi="Aptos"/>
                <w:noProof/>
              </w:rPr>
              <w:t>4.3 AI Invocation Flow (High-Level)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6C98F" w14:textId="3B934E33" w:rsidR="00E452FC" w:rsidRDefault="00E45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29897" w:history="1">
            <w:r w:rsidRPr="00EE0C80">
              <w:rPr>
                <w:rStyle w:val="Hyperlink"/>
                <w:rFonts w:ascii="Aptos" w:hAnsi="Aptos"/>
                <w:noProof/>
              </w:rPr>
              <w:t>5. 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F399B" w14:textId="34B5B4E0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898" w:history="1">
            <w:r w:rsidRPr="00EE0C80">
              <w:rPr>
                <w:rStyle w:val="Hyperlink"/>
                <w:rFonts w:ascii="Aptos" w:hAnsi="Aptos"/>
                <w:noProof/>
              </w:rPr>
              <w:t>5.1 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1D42A" w14:textId="308DE33E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899" w:history="1">
            <w:r w:rsidRPr="00EE0C80">
              <w:rPr>
                <w:rStyle w:val="Hyperlink"/>
                <w:rFonts w:ascii="Aptos" w:hAnsi="Aptos"/>
                <w:noProof/>
              </w:rPr>
              <w:t>5.2 Monorepo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51578" w14:textId="78D24C93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900" w:history="1">
            <w:r w:rsidRPr="00EE0C80">
              <w:rPr>
                <w:rStyle w:val="Hyperlink"/>
                <w:rFonts w:ascii="Aptos" w:hAnsi="Aptos"/>
                <w:noProof/>
              </w:rPr>
              <w:t>5.3 AI &amp; External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557A3" w14:textId="7BC85292" w:rsidR="00E452FC" w:rsidRDefault="00E45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29901" w:history="1">
            <w:r w:rsidRPr="00EE0C80">
              <w:rPr>
                <w:rStyle w:val="Hyperlink"/>
                <w:rFonts w:ascii="Aptos" w:hAnsi="Aptos"/>
                <w:noProof/>
              </w:rPr>
              <w:t>6.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FE725" w14:textId="67535755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902" w:history="1">
            <w:r w:rsidRPr="00EE0C80">
              <w:rPr>
                <w:rStyle w:val="Hyperlink"/>
                <w:rFonts w:ascii="Aptos" w:hAnsi="Aptos"/>
                <w:noProof/>
              </w:rPr>
              <w:t>6.1 Development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7BF7" w14:textId="56418DE1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903" w:history="1">
            <w:r w:rsidRPr="00EE0C80">
              <w:rPr>
                <w:rStyle w:val="Hyperlink"/>
                <w:rFonts w:ascii="Aptos" w:hAnsi="Aptos"/>
                <w:noProof/>
              </w:rPr>
              <w:t>6.2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78095" w14:textId="3507E53F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904" w:history="1">
            <w:r w:rsidRPr="00EE0C80">
              <w:rPr>
                <w:rStyle w:val="Hyperlink"/>
                <w:rFonts w:ascii="Aptos" w:hAnsi="Aptos"/>
                <w:noProof/>
              </w:rPr>
              <w:t>6.3 Governance &amp; Tooling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CA367" w14:textId="0FFAC8DB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905" w:history="1">
            <w:r w:rsidRPr="00EE0C80">
              <w:rPr>
                <w:rStyle w:val="Hyperlink"/>
                <w:rFonts w:ascii="Aptos" w:hAnsi="Aptos"/>
                <w:noProof/>
              </w:rPr>
              <w:t>6.4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58701" w14:textId="24469691" w:rsidR="00E452FC" w:rsidRDefault="00E45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29906" w:history="1">
            <w:r w:rsidRPr="00EE0C80">
              <w:rPr>
                <w:rStyle w:val="Hyperlink"/>
                <w:rFonts w:ascii="Aptos" w:hAnsi="Aptos"/>
                <w:noProof/>
              </w:rPr>
              <w:t>7. Development &amp;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8EA02" w14:textId="17B30795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907" w:history="1">
            <w:r w:rsidRPr="00EE0C80">
              <w:rPr>
                <w:rStyle w:val="Hyperlink"/>
                <w:rFonts w:ascii="Aptos" w:hAnsi="Aptos"/>
                <w:noProof/>
              </w:rPr>
              <w:t>7.1 Local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634DA" w14:textId="29C89FD0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908" w:history="1">
            <w:r w:rsidRPr="00EE0C80">
              <w:rPr>
                <w:rStyle w:val="Hyperlink"/>
                <w:rFonts w:ascii="Aptos" w:hAnsi="Aptos"/>
                <w:noProof/>
              </w:rPr>
              <w:t>7.2 Environment Variable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67F23" w14:textId="0AE06139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909" w:history="1">
            <w:r w:rsidRPr="00EE0C80">
              <w:rPr>
                <w:rStyle w:val="Hyperlink"/>
                <w:rFonts w:ascii="Aptos" w:hAnsi="Aptos"/>
                <w:noProof/>
              </w:rPr>
              <w:t>7.3 Coding Standards &amp; Review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849CA" w14:textId="2789A59D" w:rsidR="00E452FC" w:rsidRDefault="00E45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29910" w:history="1">
            <w:r w:rsidRPr="00EE0C80">
              <w:rPr>
                <w:rStyle w:val="Hyperlink"/>
                <w:rFonts w:ascii="Aptos" w:hAnsi="Aptos"/>
                <w:noProof/>
              </w:rPr>
              <w:t>8. Deployment &amp; Release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3AFC2" w14:textId="1F80B2F8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911" w:history="1">
            <w:r w:rsidRPr="00EE0C80">
              <w:rPr>
                <w:rStyle w:val="Hyperlink"/>
                <w:rFonts w:ascii="Aptos" w:hAnsi="Aptos"/>
                <w:noProof/>
              </w:rPr>
              <w:t>8.1 Continuous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A9C76" w14:textId="70783E3A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912" w:history="1">
            <w:r w:rsidRPr="00EE0C80">
              <w:rPr>
                <w:rStyle w:val="Hyperlink"/>
                <w:rFonts w:ascii="Aptos" w:hAnsi="Aptos"/>
                <w:noProof/>
              </w:rPr>
              <w:t>8.2 Continuous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145C9" w14:textId="7D14B0B6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913" w:history="1">
            <w:r w:rsidRPr="00EE0C80">
              <w:rPr>
                <w:rStyle w:val="Hyperlink"/>
                <w:rFonts w:ascii="Aptos" w:hAnsi="Aptos"/>
                <w:noProof/>
              </w:rPr>
              <w:t>8.3 Rollback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F37F2" w14:textId="3F580D6F" w:rsidR="00E452FC" w:rsidRDefault="00E45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29914" w:history="1">
            <w:r w:rsidRPr="00EE0C80">
              <w:rPr>
                <w:rStyle w:val="Hyperlink"/>
                <w:rFonts w:ascii="Aptos" w:hAnsi="Aptos"/>
                <w:noProof/>
              </w:rPr>
              <w:t>9. Observability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1DF35" w14:textId="45E97E0F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915" w:history="1">
            <w:r w:rsidRPr="00EE0C80">
              <w:rPr>
                <w:rStyle w:val="Hyperlink"/>
                <w:rFonts w:ascii="Aptos" w:hAnsi="Aptos"/>
                <w:noProof/>
              </w:rPr>
              <w:t>9.1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CD91D" w14:textId="7630C537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916" w:history="1">
            <w:r w:rsidRPr="00EE0C80">
              <w:rPr>
                <w:rStyle w:val="Hyperlink"/>
                <w:rFonts w:ascii="Aptos" w:hAnsi="Aptos"/>
                <w:noProof/>
              </w:rPr>
              <w:t>9.2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1E462" w14:textId="6025C221" w:rsidR="00E452FC" w:rsidRDefault="00E452F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729917" w:history="1">
            <w:r w:rsidRPr="00EE0C80">
              <w:rPr>
                <w:rStyle w:val="Hyperlink"/>
                <w:rFonts w:ascii="Aptos" w:hAnsi="Aptos"/>
                <w:noProof/>
              </w:rPr>
              <w:t>9.3 Alerting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35BF1" w14:textId="3381A6B6" w:rsidR="00E452FC" w:rsidRDefault="00E45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29918" w:history="1">
            <w:r w:rsidRPr="00EE0C80">
              <w:rPr>
                <w:rStyle w:val="Hyperlink"/>
                <w:rFonts w:ascii="Aptos" w:hAnsi="Aptos"/>
                <w:noProof/>
              </w:rPr>
              <w:t>10. AI Risk Register (Initial Draft)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B0C50" w14:textId="6D651C72" w:rsidR="00E452FC" w:rsidRDefault="00E45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29919" w:history="1">
            <w:r w:rsidRPr="00EE0C80">
              <w:rPr>
                <w:rStyle w:val="Hyperlink"/>
                <w:rFonts w:ascii="Aptos" w:hAnsi="Aptos"/>
                <w:noProof/>
              </w:rPr>
              <w:t>11. Feature &amp; Tenant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411C8" w14:textId="55C9EF90" w:rsidR="00E452FC" w:rsidRDefault="00E45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29920" w:history="1">
            <w:r w:rsidRPr="00EE0C80">
              <w:rPr>
                <w:rStyle w:val="Hyperlink"/>
                <w:rFonts w:ascii="Aptos" w:hAnsi="Aptos"/>
                <w:noProof/>
              </w:rPr>
              <w:t>12. Roadmap &amp; Change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B12C1" w14:textId="54E566F8" w:rsidR="00E452FC" w:rsidRDefault="00E452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729921" w:history="1">
            <w:r w:rsidRPr="00EE0C80">
              <w:rPr>
                <w:rStyle w:val="Hyperlink"/>
                <w:rFonts w:ascii="Aptos" w:hAnsi="Aptos"/>
                <w:noProof/>
              </w:rPr>
              <w:t>13. 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B3B93" w14:textId="07C5A92A" w:rsidR="00E452FC" w:rsidRDefault="00E452F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29922" w:history="1">
            <w:r w:rsidRPr="00EE0C80">
              <w:rPr>
                <w:rStyle w:val="Hyperlink"/>
                <w:rFonts w:ascii="Aptos" w:hAnsi="Aptos"/>
                <w:noProof/>
              </w:rPr>
              <w:t>What This Document Achieves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_Toc221729922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81F2C" w14:textId="44F7593E" w:rsidR="00E452FC" w:rsidRDefault="00E452FC">
          <w:r>
            <w:rPr>
              <w:b/>
              <w:bCs/>
              <w:noProof/>
            </w:rPr>
            <w:fldChar w:fldCharType="end"/>
          </w:r>
        </w:p>
      </w:sdtContent>
    </w:sdt>
    <w:p w14:paraId="5A7FE84E" w14:textId="470519FD" w:rsidR="00953CAD" w:rsidRPr="00E452FC" w:rsidRDefault="00000000">
      <w:pPr>
        <w:pStyle w:val="Heading1"/>
        <w:rPr>
          <w:rFonts w:ascii="Aptos" w:hAnsi="Aptos"/>
        </w:rPr>
      </w:pPr>
      <w:bookmarkStart w:id="1" w:name="_Toc221729885"/>
      <w:r w:rsidRPr="00E452FC">
        <w:rPr>
          <w:rFonts w:ascii="Segoe UI Emoji" w:hAnsi="Segoe UI Emoji" w:cs="Segoe UI Emoji"/>
        </w:rPr>
        <w:t>📄</w:t>
      </w:r>
      <w:r w:rsidR="00860746">
        <w:rPr>
          <w:rFonts w:ascii="Aptos" w:hAnsi="Aptos"/>
        </w:rPr>
        <w:t xml:space="preserve"> </w:t>
      </w:r>
      <w:r w:rsidRPr="00E452FC">
        <w:rPr>
          <w:rFonts w:ascii="Aptos" w:hAnsi="Aptos"/>
        </w:rPr>
        <w:t>Nudge Beacon</w:t>
      </w:r>
      <w:bookmarkEnd w:id="1"/>
    </w:p>
    <w:p w14:paraId="77FFDC23" w14:textId="77777777" w:rsidR="00953CAD" w:rsidRPr="00E452FC" w:rsidRDefault="00000000">
      <w:pPr>
        <w:pStyle w:val="Heading1"/>
        <w:rPr>
          <w:rFonts w:ascii="Aptos" w:hAnsi="Aptos"/>
        </w:rPr>
      </w:pPr>
      <w:bookmarkStart w:id="2" w:name="ai-product-technical-documentation"/>
      <w:bookmarkStart w:id="3" w:name="_Toc221729886"/>
      <w:bookmarkEnd w:id="0"/>
      <w:r w:rsidRPr="00E452FC">
        <w:rPr>
          <w:rFonts w:ascii="Aptos" w:hAnsi="Aptos"/>
        </w:rPr>
        <w:t>AI Product Technical Documentation</w:t>
      </w:r>
      <w:bookmarkEnd w:id="3"/>
    </w:p>
    <w:p w14:paraId="2DAD28D2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pict w14:anchorId="0DF842B5">
          <v:rect id="_x0000_i1025" style="width:0;height:1.5pt" o:hralign="center" o:hrstd="t" o:hr="t"/>
        </w:pict>
      </w:r>
    </w:p>
    <w:p w14:paraId="6703CEBD" w14:textId="77777777" w:rsidR="00953CAD" w:rsidRPr="00E452FC" w:rsidRDefault="00000000">
      <w:pPr>
        <w:pStyle w:val="Heading2"/>
        <w:rPr>
          <w:rFonts w:ascii="Aptos" w:hAnsi="Aptos"/>
        </w:rPr>
      </w:pPr>
      <w:bookmarkStart w:id="4" w:name="document-overview"/>
      <w:bookmarkStart w:id="5" w:name="_Toc221729887"/>
      <w:r w:rsidRPr="00E452FC">
        <w:rPr>
          <w:rFonts w:ascii="Aptos" w:hAnsi="Aptos"/>
        </w:rPr>
        <w:t>1. Document Overview</w:t>
      </w:r>
      <w:bookmarkEnd w:id="5"/>
    </w:p>
    <w:p w14:paraId="181F0952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 xml:space="preserve">This document provides a comprehensive technical and operational overview of </w:t>
      </w:r>
      <w:r w:rsidRPr="00E452FC">
        <w:rPr>
          <w:rFonts w:ascii="Aptos" w:hAnsi="Aptos"/>
          <w:b/>
          <w:bCs/>
        </w:rPr>
        <w:t>Nudge Beacon</w:t>
      </w:r>
      <w:r w:rsidRPr="00E452FC">
        <w:rPr>
          <w:rFonts w:ascii="Aptos" w:hAnsi="Aptos"/>
        </w:rPr>
        <w:t>, including its architecture, AI integration, development workflow, deployment process, governance artifacts, and monitoring controls.</w:t>
      </w:r>
    </w:p>
    <w:p w14:paraId="79B54E66" w14:textId="77777777" w:rsidR="00953CAD" w:rsidRPr="00E452FC" w:rsidRDefault="00000000">
      <w:pPr>
        <w:pStyle w:val="BodyText"/>
        <w:rPr>
          <w:rFonts w:ascii="Aptos" w:hAnsi="Aptos"/>
        </w:rPr>
      </w:pPr>
      <w:r w:rsidRPr="00E452FC">
        <w:rPr>
          <w:rFonts w:ascii="Aptos" w:hAnsi="Aptos"/>
        </w:rPr>
        <w:t>This document supports compliance with the One Tilli AI Governance Policy and serves as the authoritative reference for engineering and audit purposes.</w:t>
      </w:r>
    </w:p>
    <w:p w14:paraId="3B8DA76D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pict w14:anchorId="0823D33A">
          <v:rect id="_x0000_i1026" style="width:0;height:1.5pt" o:hralign="center" o:hrstd="t" o:hr="t"/>
        </w:pict>
      </w:r>
    </w:p>
    <w:p w14:paraId="445CCA8D" w14:textId="77777777" w:rsidR="00953CAD" w:rsidRPr="00E452FC" w:rsidRDefault="00000000">
      <w:pPr>
        <w:pStyle w:val="Heading2"/>
        <w:rPr>
          <w:rFonts w:ascii="Aptos" w:hAnsi="Aptos"/>
        </w:rPr>
      </w:pPr>
      <w:bookmarkStart w:id="6" w:name="product-overview"/>
      <w:bookmarkStart w:id="7" w:name="_Toc221729888"/>
      <w:bookmarkEnd w:id="4"/>
      <w:r w:rsidRPr="00E452FC">
        <w:rPr>
          <w:rFonts w:ascii="Aptos" w:hAnsi="Aptos"/>
        </w:rPr>
        <w:t>2. Product Overview</w:t>
      </w:r>
      <w:bookmarkEnd w:id="7"/>
    </w:p>
    <w:p w14:paraId="16EBA0CE" w14:textId="77777777" w:rsidR="004D2882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  <w:b/>
          <w:bCs/>
        </w:rPr>
        <w:t>Product Name:</w:t>
      </w:r>
      <w:r w:rsidRPr="00E452FC">
        <w:rPr>
          <w:rFonts w:ascii="Aptos" w:hAnsi="Aptos"/>
        </w:rPr>
        <w:t xml:space="preserve"> Nudge Beacon </w:t>
      </w:r>
    </w:p>
    <w:p w14:paraId="46717075" w14:textId="77777777" w:rsidR="004D2882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  <w:b/>
          <w:bCs/>
        </w:rPr>
        <w:t>Category:</w:t>
      </w:r>
      <w:r w:rsidRPr="00E452FC">
        <w:rPr>
          <w:rFonts w:ascii="Aptos" w:hAnsi="Aptos"/>
        </w:rPr>
        <w:t xml:space="preserve"> Industry-Specific CRM Platform </w:t>
      </w:r>
    </w:p>
    <w:p w14:paraId="17174424" w14:textId="77777777" w:rsidR="004D2882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  <w:b/>
          <w:bCs/>
        </w:rPr>
        <w:t>Core Engine:</w:t>
      </w:r>
      <w:r w:rsidRPr="00E452FC">
        <w:rPr>
          <w:rFonts w:ascii="Aptos" w:hAnsi="Aptos"/>
        </w:rPr>
        <w:t xml:space="preserve"> Nudge </w:t>
      </w:r>
      <w:proofErr w:type="spellStart"/>
      <w:r w:rsidRPr="00E452FC">
        <w:rPr>
          <w:rFonts w:ascii="Aptos" w:hAnsi="Aptos"/>
        </w:rPr>
        <w:t>CPaaS</w:t>
      </w:r>
      <w:proofErr w:type="spellEnd"/>
      <w:r w:rsidRPr="00E452FC">
        <w:rPr>
          <w:rFonts w:ascii="Aptos" w:hAnsi="Aptos"/>
        </w:rPr>
        <w:t xml:space="preserve"> </w:t>
      </w:r>
    </w:p>
    <w:p w14:paraId="36D367C7" w14:textId="08F416B1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  <w:b/>
          <w:bCs/>
        </w:rPr>
        <w:t>AI System:</w:t>
      </w:r>
      <w:r w:rsidRPr="00E452FC">
        <w:rPr>
          <w:rFonts w:ascii="Aptos" w:hAnsi="Aptos"/>
        </w:rPr>
        <w:t xml:space="preserve"> </w:t>
      </w:r>
      <w:proofErr w:type="spellStart"/>
      <w:r w:rsidRPr="00E452FC">
        <w:rPr>
          <w:rFonts w:ascii="Aptos" w:hAnsi="Aptos"/>
        </w:rPr>
        <w:t>Jareis</w:t>
      </w:r>
      <w:proofErr w:type="spellEnd"/>
      <w:r w:rsidRPr="00E452FC">
        <w:rPr>
          <w:rFonts w:ascii="Aptos" w:hAnsi="Aptos"/>
        </w:rPr>
        <w:t xml:space="preserve"> (Just Another Rather Extremely Intelligent System)</w:t>
      </w:r>
    </w:p>
    <w:p w14:paraId="67410DFD" w14:textId="77777777" w:rsidR="00953CAD" w:rsidRPr="00E452FC" w:rsidRDefault="00000000">
      <w:pPr>
        <w:pStyle w:val="BodyText"/>
        <w:rPr>
          <w:rFonts w:ascii="Aptos" w:hAnsi="Aptos"/>
        </w:rPr>
      </w:pPr>
      <w:r w:rsidRPr="00E452FC">
        <w:rPr>
          <w:rFonts w:ascii="Aptos" w:hAnsi="Aptos"/>
        </w:rPr>
        <w:t>Nudge Beacon is a CRM platform designed to support:</w:t>
      </w:r>
    </w:p>
    <w:p w14:paraId="45C294CD" w14:textId="77777777" w:rsidR="00953CAD" w:rsidRPr="00E452FC" w:rsidRDefault="00000000">
      <w:pPr>
        <w:pStyle w:val="Compact"/>
        <w:numPr>
          <w:ilvl w:val="0"/>
          <w:numId w:val="2"/>
        </w:numPr>
        <w:rPr>
          <w:rFonts w:ascii="Aptos" w:hAnsi="Aptos"/>
        </w:rPr>
      </w:pPr>
      <w:r w:rsidRPr="00E452FC">
        <w:rPr>
          <w:rFonts w:ascii="Aptos" w:hAnsi="Aptos"/>
        </w:rPr>
        <w:t>Marketing workflows</w:t>
      </w:r>
    </w:p>
    <w:p w14:paraId="54D359E8" w14:textId="77777777" w:rsidR="00953CAD" w:rsidRPr="00E452FC" w:rsidRDefault="00000000">
      <w:pPr>
        <w:pStyle w:val="Compact"/>
        <w:numPr>
          <w:ilvl w:val="0"/>
          <w:numId w:val="2"/>
        </w:numPr>
        <w:rPr>
          <w:rFonts w:ascii="Aptos" w:hAnsi="Aptos"/>
        </w:rPr>
      </w:pPr>
      <w:r w:rsidRPr="00E452FC">
        <w:rPr>
          <w:rFonts w:ascii="Aptos" w:hAnsi="Aptos"/>
        </w:rPr>
        <w:t>Sales workflows</w:t>
      </w:r>
    </w:p>
    <w:p w14:paraId="4B2D0687" w14:textId="77777777" w:rsidR="00953CAD" w:rsidRPr="00E452FC" w:rsidRDefault="00000000">
      <w:pPr>
        <w:pStyle w:val="Compact"/>
        <w:numPr>
          <w:ilvl w:val="0"/>
          <w:numId w:val="2"/>
        </w:numPr>
        <w:rPr>
          <w:rFonts w:ascii="Aptos" w:hAnsi="Aptos"/>
        </w:rPr>
      </w:pPr>
      <w:r w:rsidRPr="00E452FC">
        <w:rPr>
          <w:rFonts w:ascii="Aptos" w:hAnsi="Aptos"/>
        </w:rPr>
        <w:t>Customer Support workflows</w:t>
      </w:r>
    </w:p>
    <w:p w14:paraId="19603C71" w14:textId="77777777" w:rsidR="00953CAD" w:rsidRPr="00E452FC" w:rsidRDefault="00000000">
      <w:pPr>
        <w:pStyle w:val="Compact"/>
        <w:numPr>
          <w:ilvl w:val="0"/>
          <w:numId w:val="2"/>
        </w:numPr>
        <w:rPr>
          <w:rFonts w:ascii="Aptos" w:hAnsi="Aptos"/>
        </w:rPr>
      </w:pPr>
      <w:r w:rsidRPr="00E452FC">
        <w:rPr>
          <w:rFonts w:ascii="Aptos" w:hAnsi="Aptos"/>
        </w:rPr>
        <w:t>Native Oracle CC&amp;B integration</w:t>
      </w:r>
    </w:p>
    <w:p w14:paraId="1BFB74E6" w14:textId="77777777" w:rsidR="00953CAD" w:rsidRPr="00E452FC" w:rsidRDefault="00000000">
      <w:pPr>
        <w:pStyle w:val="Compact"/>
        <w:numPr>
          <w:ilvl w:val="0"/>
          <w:numId w:val="2"/>
        </w:numPr>
        <w:rPr>
          <w:rFonts w:ascii="Aptos" w:hAnsi="Aptos"/>
        </w:rPr>
      </w:pPr>
      <w:r w:rsidRPr="00E452FC">
        <w:rPr>
          <w:rFonts w:ascii="Aptos" w:hAnsi="Aptos"/>
        </w:rPr>
        <w:t>Planned expansion into ERP capabilities</w:t>
      </w:r>
    </w:p>
    <w:p w14:paraId="18C057BA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lastRenderedPageBreak/>
        <w:t xml:space="preserve">AI functionality is primarily delivered through </w:t>
      </w:r>
      <w:r w:rsidRPr="00E452FC">
        <w:rPr>
          <w:rFonts w:ascii="Aptos" w:hAnsi="Aptos"/>
          <w:b/>
          <w:bCs/>
        </w:rPr>
        <w:t>Jareis</w:t>
      </w:r>
      <w:r w:rsidRPr="00E452FC">
        <w:rPr>
          <w:rFonts w:ascii="Aptos" w:hAnsi="Aptos"/>
        </w:rPr>
        <w:t>, which provides agent assistance and workflow intelligence.</w:t>
      </w:r>
    </w:p>
    <w:p w14:paraId="25F22894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pict w14:anchorId="616B17C2">
          <v:rect id="_x0000_i1027" style="width:0;height:1.5pt" o:hralign="center" o:hrstd="t" o:hr="t"/>
        </w:pict>
      </w:r>
    </w:p>
    <w:p w14:paraId="560B7D79" w14:textId="77777777" w:rsidR="00953CAD" w:rsidRPr="00E452FC" w:rsidRDefault="00000000">
      <w:pPr>
        <w:pStyle w:val="Heading2"/>
        <w:rPr>
          <w:rFonts w:ascii="Aptos" w:hAnsi="Aptos"/>
        </w:rPr>
      </w:pPr>
      <w:bookmarkStart w:id="8" w:name="business-context-objectives"/>
      <w:bookmarkStart w:id="9" w:name="_Toc221729889"/>
      <w:bookmarkEnd w:id="6"/>
      <w:r w:rsidRPr="00E452FC">
        <w:rPr>
          <w:rFonts w:ascii="Aptos" w:hAnsi="Aptos"/>
        </w:rPr>
        <w:t>3. Business Context &amp; Objectives</w:t>
      </w:r>
      <w:bookmarkEnd w:id="9"/>
    </w:p>
    <w:p w14:paraId="11D95E48" w14:textId="77777777" w:rsidR="00953CAD" w:rsidRPr="00E452FC" w:rsidRDefault="00000000">
      <w:pPr>
        <w:pStyle w:val="Heading3"/>
        <w:rPr>
          <w:rFonts w:ascii="Aptos" w:hAnsi="Aptos"/>
        </w:rPr>
      </w:pPr>
      <w:bookmarkStart w:id="10" w:name="business-problem"/>
      <w:bookmarkStart w:id="11" w:name="_Toc221729890"/>
      <w:r w:rsidRPr="00E452FC">
        <w:rPr>
          <w:rFonts w:ascii="Aptos" w:hAnsi="Aptos"/>
        </w:rPr>
        <w:t>3.1 Business Problem</w:t>
      </w:r>
      <w:bookmarkEnd w:id="11"/>
    </w:p>
    <w:p w14:paraId="5B02A308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>[TBD – Define CRM inefficiencies, automation gaps, or operational pain points]</w:t>
      </w:r>
    </w:p>
    <w:p w14:paraId="0F355090" w14:textId="77777777" w:rsidR="00953CAD" w:rsidRPr="00E452FC" w:rsidRDefault="00000000">
      <w:pPr>
        <w:pStyle w:val="Heading3"/>
        <w:rPr>
          <w:rFonts w:ascii="Aptos" w:hAnsi="Aptos"/>
        </w:rPr>
      </w:pPr>
      <w:bookmarkStart w:id="12" w:name="objectives"/>
      <w:bookmarkStart w:id="13" w:name="_Toc221729891"/>
      <w:bookmarkEnd w:id="10"/>
      <w:r w:rsidRPr="00E452FC">
        <w:rPr>
          <w:rFonts w:ascii="Aptos" w:hAnsi="Aptos"/>
        </w:rPr>
        <w:t>3.2 Objectives</w:t>
      </w:r>
      <w:bookmarkEnd w:id="13"/>
    </w:p>
    <w:p w14:paraId="0B6051F3" w14:textId="77777777" w:rsidR="00953CAD" w:rsidRPr="00E452FC" w:rsidRDefault="00000000">
      <w:pPr>
        <w:pStyle w:val="Compact"/>
        <w:numPr>
          <w:ilvl w:val="0"/>
          <w:numId w:val="3"/>
        </w:numPr>
        <w:rPr>
          <w:rFonts w:ascii="Aptos" w:hAnsi="Aptos"/>
        </w:rPr>
      </w:pPr>
      <w:r w:rsidRPr="00E452FC">
        <w:rPr>
          <w:rFonts w:ascii="Aptos" w:hAnsi="Aptos"/>
        </w:rPr>
        <w:t>Improve agent productivity</w:t>
      </w:r>
    </w:p>
    <w:p w14:paraId="09347C25" w14:textId="77777777" w:rsidR="00953CAD" w:rsidRPr="00E452FC" w:rsidRDefault="00000000">
      <w:pPr>
        <w:pStyle w:val="Compact"/>
        <w:numPr>
          <w:ilvl w:val="0"/>
          <w:numId w:val="3"/>
        </w:numPr>
        <w:rPr>
          <w:rFonts w:ascii="Aptos" w:hAnsi="Aptos"/>
        </w:rPr>
      </w:pPr>
      <w:r w:rsidRPr="00E452FC">
        <w:rPr>
          <w:rFonts w:ascii="Aptos" w:hAnsi="Aptos"/>
        </w:rPr>
        <w:t>Reduce manual workload</w:t>
      </w:r>
    </w:p>
    <w:p w14:paraId="3D8B5901" w14:textId="77777777" w:rsidR="00953CAD" w:rsidRPr="00E452FC" w:rsidRDefault="00000000">
      <w:pPr>
        <w:pStyle w:val="Compact"/>
        <w:numPr>
          <w:ilvl w:val="0"/>
          <w:numId w:val="3"/>
        </w:numPr>
        <w:rPr>
          <w:rFonts w:ascii="Aptos" w:hAnsi="Aptos"/>
        </w:rPr>
      </w:pPr>
      <w:r w:rsidRPr="00E452FC">
        <w:rPr>
          <w:rFonts w:ascii="Aptos" w:hAnsi="Aptos"/>
        </w:rPr>
        <w:t>Provide intelligent workflow assistance</w:t>
      </w:r>
    </w:p>
    <w:p w14:paraId="25E252BB" w14:textId="77777777" w:rsidR="00953CAD" w:rsidRPr="00E452FC" w:rsidRDefault="00000000">
      <w:pPr>
        <w:pStyle w:val="Compact"/>
        <w:numPr>
          <w:ilvl w:val="0"/>
          <w:numId w:val="3"/>
        </w:numPr>
        <w:rPr>
          <w:rFonts w:ascii="Aptos" w:hAnsi="Aptos"/>
        </w:rPr>
      </w:pPr>
      <w:r w:rsidRPr="00E452FC">
        <w:rPr>
          <w:rFonts w:ascii="Aptos" w:hAnsi="Aptos"/>
        </w:rPr>
        <w:t>Enhance CRM insights</w:t>
      </w:r>
    </w:p>
    <w:p w14:paraId="768CA1D4" w14:textId="77777777" w:rsidR="00953CAD" w:rsidRPr="00E452FC" w:rsidRDefault="00000000">
      <w:pPr>
        <w:pStyle w:val="Compact"/>
        <w:numPr>
          <w:ilvl w:val="0"/>
          <w:numId w:val="3"/>
        </w:numPr>
        <w:rPr>
          <w:rFonts w:ascii="Aptos" w:hAnsi="Aptos"/>
        </w:rPr>
      </w:pPr>
      <w:r w:rsidRPr="00E452FC">
        <w:rPr>
          <w:rFonts w:ascii="Aptos" w:hAnsi="Aptos"/>
        </w:rPr>
        <w:t>Enable scalable tenant-based deployments</w:t>
      </w:r>
    </w:p>
    <w:p w14:paraId="0C293050" w14:textId="77777777" w:rsidR="00953CAD" w:rsidRPr="00E452FC" w:rsidRDefault="00000000">
      <w:pPr>
        <w:pStyle w:val="Heading3"/>
        <w:rPr>
          <w:rFonts w:ascii="Aptos" w:hAnsi="Aptos"/>
        </w:rPr>
      </w:pPr>
      <w:bookmarkStart w:id="14" w:name="target-users"/>
      <w:bookmarkStart w:id="15" w:name="_Toc221729892"/>
      <w:bookmarkEnd w:id="12"/>
      <w:r w:rsidRPr="00E452FC">
        <w:rPr>
          <w:rFonts w:ascii="Aptos" w:hAnsi="Aptos"/>
        </w:rPr>
        <w:t>3.3 Target Users</w:t>
      </w:r>
      <w:bookmarkEnd w:id="15"/>
    </w:p>
    <w:p w14:paraId="232F2EED" w14:textId="77777777" w:rsidR="00953CAD" w:rsidRPr="00E452FC" w:rsidRDefault="00000000">
      <w:pPr>
        <w:pStyle w:val="Compact"/>
        <w:numPr>
          <w:ilvl w:val="0"/>
          <w:numId w:val="4"/>
        </w:numPr>
        <w:rPr>
          <w:rFonts w:ascii="Aptos" w:hAnsi="Aptos"/>
        </w:rPr>
      </w:pPr>
      <w:r w:rsidRPr="00E452FC">
        <w:rPr>
          <w:rFonts w:ascii="Aptos" w:hAnsi="Aptos"/>
        </w:rPr>
        <w:t>Marketing Teams</w:t>
      </w:r>
    </w:p>
    <w:p w14:paraId="642806F9" w14:textId="77777777" w:rsidR="00953CAD" w:rsidRPr="00E452FC" w:rsidRDefault="00000000">
      <w:pPr>
        <w:pStyle w:val="Compact"/>
        <w:numPr>
          <w:ilvl w:val="0"/>
          <w:numId w:val="4"/>
        </w:numPr>
        <w:rPr>
          <w:rFonts w:ascii="Aptos" w:hAnsi="Aptos"/>
        </w:rPr>
      </w:pPr>
      <w:r w:rsidRPr="00E452FC">
        <w:rPr>
          <w:rFonts w:ascii="Aptos" w:hAnsi="Aptos"/>
        </w:rPr>
        <w:t>Sales Teams</w:t>
      </w:r>
    </w:p>
    <w:p w14:paraId="6EA0663B" w14:textId="77777777" w:rsidR="00953CAD" w:rsidRPr="00E452FC" w:rsidRDefault="00000000">
      <w:pPr>
        <w:pStyle w:val="Compact"/>
        <w:numPr>
          <w:ilvl w:val="0"/>
          <w:numId w:val="4"/>
        </w:numPr>
        <w:rPr>
          <w:rFonts w:ascii="Aptos" w:hAnsi="Aptos"/>
        </w:rPr>
      </w:pPr>
      <w:r w:rsidRPr="00E452FC">
        <w:rPr>
          <w:rFonts w:ascii="Aptos" w:hAnsi="Aptos"/>
        </w:rPr>
        <w:t>Customer Support Agents</w:t>
      </w:r>
    </w:p>
    <w:p w14:paraId="1A7ED53B" w14:textId="77777777" w:rsidR="00953CAD" w:rsidRPr="00E452FC" w:rsidRDefault="00000000">
      <w:pPr>
        <w:pStyle w:val="Compact"/>
        <w:numPr>
          <w:ilvl w:val="0"/>
          <w:numId w:val="4"/>
        </w:numPr>
        <w:rPr>
          <w:rFonts w:ascii="Aptos" w:hAnsi="Aptos"/>
        </w:rPr>
      </w:pPr>
      <w:r w:rsidRPr="00E452FC">
        <w:rPr>
          <w:rFonts w:ascii="Aptos" w:hAnsi="Aptos"/>
        </w:rPr>
        <w:t>Administrators</w:t>
      </w:r>
    </w:p>
    <w:p w14:paraId="0EC6EC36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pict w14:anchorId="647B5673">
          <v:rect id="_x0000_i1028" style="width:0;height:1.5pt" o:hralign="center" o:hrstd="t" o:hr="t"/>
        </w:pict>
      </w:r>
    </w:p>
    <w:p w14:paraId="00609ACE" w14:textId="77777777" w:rsidR="00953CAD" w:rsidRPr="00E452FC" w:rsidRDefault="00000000">
      <w:pPr>
        <w:pStyle w:val="Heading2"/>
        <w:rPr>
          <w:rFonts w:ascii="Aptos" w:hAnsi="Aptos"/>
        </w:rPr>
      </w:pPr>
      <w:bookmarkStart w:id="16" w:name="ai-system-description"/>
      <w:bookmarkStart w:id="17" w:name="_Toc221729893"/>
      <w:bookmarkEnd w:id="8"/>
      <w:bookmarkEnd w:id="14"/>
      <w:r w:rsidRPr="00E452FC">
        <w:rPr>
          <w:rFonts w:ascii="Aptos" w:hAnsi="Aptos"/>
        </w:rPr>
        <w:t>4. AI System Description</w:t>
      </w:r>
      <w:bookmarkEnd w:id="17"/>
    </w:p>
    <w:p w14:paraId="151F7361" w14:textId="77777777" w:rsidR="00953CAD" w:rsidRPr="00E452FC" w:rsidRDefault="00000000">
      <w:pPr>
        <w:pStyle w:val="Heading3"/>
        <w:rPr>
          <w:rFonts w:ascii="Aptos" w:hAnsi="Aptos"/>
        </w:rPr>
      </w:pPr>
      <w:bookmarkStart w:id="18" w:name="ai-component"/>
      <w:bookmarkStart w:id="19" w:name="_Toc221729894"/>
      <w:r w:rsidRPr="00E452FC">
        <w:rPr>
          <w:rFonts w:ascii="Aptos" w:hAnsi="Aptos"/>
        </w:rPr>
        <w:t>4.1 AI Component</w:t>
      </w:r>
      <w:bookmarkEnd w:id="19"/>
    </w:p>
    <w:p w14:paraId="58F228B5" w14:textId="77777777" w:rsidR="002D102B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  <w:b/>
          <w:bCs/>
        </w:rPr>
        <w:t>Name:</w:t>
      </w:r>
      <w:r w:rsidRPr="00E452FC">
        <w:rPr>
          <w:rFonts w:ascii="Aptos" w:hAnsi="Aptos"/>
        </w:rPr>
        <w:t xml:space="preserve"> Jareis </w:t>
      </w:r>
    </w:p>
    <w:p w14:paraId="604DB31A" w14:textId="77777777" w:rsidR="002D102B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  <w:b/>
          <w:bCs/>
        </w:rPr>
        <w:t>Type:</w:t>
      </w:r>
      <w:r w:rsidRPr="00E452FC">
        <w:rPr>
          <w:rFonts w:ascii="Aptos" w:hAnsi="Aptos"/>
        </w:rPr>
        <w:t xml:space="preserve"> Internal AI-powered assistant </w:t>
      </w:r>
    </w:p>
    <w:p w14:paraId="729A1FF6" w14:textId="5D1095BF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  <w:b/>
          <w:bCs/>
        </w:rPr>
        <w:t>Purpose:</w:t>
      </w:r>
      <w:r w:rsidRPr="00E452FC">
        <w:rPr>
          <w:rFonts w:ascii="Aptos" w:hAnsi="Aptos"/>
        </w:rPr>
        <w:t xml:space="preserve"> Agent assistance and intelligent workflow augmentation</w:t>
      </w:r>
    </w:p>
    <w:p w14:paraId="1DC912C4" w14:textId="77777777" w:rsidR="00953CAD" w:rsidRPr="00E452FC" w:rsidRDefault="00000000">
      <w:pPr>
        <w:pStyle w:val="Heading3"/>
        <w:rPr>
          <w:rFonts w:ascii="Aptos" w:hAnsi="Aptos"/>
        </w:rPr>
      </w:pPr>
      <w:bookmarkStart w:id="20" w:name="ai-functional-scope"/>
      <w:bookmarkStart w:id="21" w:name="_Toc221729895"/>
      <w:bookmarkEnd w:id="18"/>
      <w:r w:rsidRPr="00E452FC">
        <w:rPr>
          <w:rFonts w:ascii="Aptos" w:hAnsi="Aptos"/>
        </w:rPr>
        <w:t>4.2 AI Functional Scope</w:t>
      </w:r>
      <w:bookmarkEnd w:id="21"/>
    </w:p>
    <w:p w14:paraId="45E1B28F" w14:textId="77777777" w:rsidR="00953CAD" w:rsidRPr="00E452FC" w:rsidRDefault="00000000">
      <w:pPr>
        <w:pStyle w:val="Compact"/>
        <w:numPr>
          <w:ilvl w:val="0"/>
          <w:numId w:val="5"/>
        </w:numPr>
        <w:rPr>
          <w:rFonts w:ascii="Aptos" w:hAnsi="Aptos"/>
        </w:rPr>
      </w:pPr>
      <w:r w:rsidRPr="00E452FC">
        <w:rPr>
          <w:rFonts w:ascii="Aptos" w:hAnsi="Aptos"/>
        </w:rPr>
        <w:t>Suggest responses</w:t>
      </w:r>
    </w:p>
    <w:p w14:paraId="7E8BEB1E" w14:textId="77777777" w:rsidR="00953CAD" w:rsidRPr="00E452FC" w:rsidRDefault="00000000">
      <w:pPr>
        <w:pStyle w:val="Compact"/>
        <w:numPr>
          <w:ilvl w:val="0"/>
          <w:numId w:val="5"/>
        </w:numPr>
        <w:rPr>
          <w:rFonts w:ascii="Aptos" w:hAnsi="Aptos"/>
        </w:rPr>
      </w:pPr>
      <w:r w:rsidRPr="00E452FC">
        <w:rPr>
          <w:rFonts w:ascii="Aptos" w:hAnsi="Aptos"/>
        </w:rPr>
        <w:t>Automate repetitive tasks</w:t>
      </w:r>
    </w:p>
    <w:p w14:paraId="58C7CF90" w14:textId="77777777" w:rsidR="00953CAD" w:rsidRPr="00E452FC" w:rsidRDefault="00000000">
      <w:pPr>
        <w:pStyle w:val="Compact"/>
        <w:numPr>
          <w:ilvl w:val="0"/>
          <w:numId w:val="5"/>
        </w:numPr>
        <w:rPr>
          <w:rFonts w:ascii="Aptos" w:hAnsi="Aptos"/>
        </w:rPr>
      </w:pPr>
      <w:r w:rsidRPr="00E452FC">
        <w:rPr>
          <w:rFonts w:ascii="Aptos" w:hAnsi="Aptos"/>
        </w:rPr>
        <w:t>Provide contextual insights</w:t>
      </w:r>
    </w:p>
    <w:p w14:paraId="0472B649" w14:textId="77777777" w:rsidR="00953CAD" w:rsidRPr="00E452FC" w:rsidRDefault="00000000">
      <w:pPr>
        <w:pStyle w:val="Compact"/>
        <w:numPr>
          <w:ilvl w:val="0"/>
          <w:numId w:val="5"/>
        </w:numPr>
        <w:rPr>
          <w:rFonts w:ascii="Aptos" w:hAnsi="Aptos"/>
        </w:rPr>
      </w:pPr>
      <w:r w:rsidRPr="00E452FC">
        <w:rPr>
          <w:rFonts w:ascii="Aptos" w:hAnsi="Aptos"/>
        </w:rPr>
        <w:t>[TBD – Additional capabilities]</w:t>
      </w:r>
    </w:p>
    <w:p w14:paraId="3FC7C25F" w14:textId="77777777" w:rsidR="00953CAD" w:rsidRPr="00E452FC" w:rsidRDefault="00000000">
      <w:pPr>
        <w:pStyle w:val="Heading3"/>
        <w:rPr>
          <w:rFonts w:ascii="Aptos" w:hAnsi="Aptos"/>
        </w:rPr>
      </w:pPr>
      <w:bookmarkStart w:id="22" w:name="ai-invocation-flow-high-level"/>
      <w:bookmarkStart w:id="23" w:name="_Toc221729896"/>
      <w:bookmarkEnd w:id="20"/>
      <w:r w:rsidRPr="00E452FC">
        <w:rPr>
          <w:rFonts w:ascii="Aptos" w:hAnsi="Aptos"/>
        </w:rPr>
        <w:t>4.3 AI Invocation Flow (High-Level)</w:t>
      </w:r>
      <w:bookmarkEnd w:id="23"/>
    </w:p>
    <w:p w14:paraId="6D7884A9" w14:textId="77777777" w:rsidR="00953CAD" w:rsidRPr="00E452FC" w:rsidRDefault="00000000">
      <w:pPr>
        <w:pStyle w:val="Compact"/>
        <w:numPr>
          <w:ilvl w:val="0"/>
          <w:numId w:val="6"/>
        </w:numPr>
        <w:rPr>
          <w:rFonts w:ascii="Aptos" w:hAnsi="Aptos"/>
        </w:rPr>
      </w:pPr>
      <w:r w:rsidRPr="00E452FC">
        <w:rPr>
          <w:rFonts w:ascii="Aptos" w:hAnsi="Aptos"/>
        </w:rPr>
        <w:t>User performs action in Web UI.</w:t>
      </w:r>
    </w:p>
    <w:p w14:paraId="4386328B" w14:textId="77777777" w:rsidR="00953CAD" w:rsidRPr="00E452FC" w:rsidRDefault="00000000">
      <w:pPr>
        <w:pStyle w:val="Compact"/>
        <w:numPr>
          <w:ilvl w:val="0"/>
          <w:numId w:val="6"/>
        </w:numPr>
        <w:rPr>
          <w:rFonts w:ascii="Aptos" w:hAnsi="Aptos"/>
        </w:rPr>
      </w:pPr>
      <w:r w:rsidRPr="00E452FC">
        <w:rPr>
          <w:rFonts w:ascii="Aptos" w:hAnsi="Aptos"/>
        </w:rPr>
        <w:t>Backend (Fastify API) processes request.</w:t>
      </w:r>
    </w:p>
    <w:p w14:paraId="0E4DCEBF" w14:textId="77777777" w:rsidR="00953CAD" w:rsidRPr="00E452FC" w:rsidRDefault="00000000">
      <w:pPr>
        <w:pStyle w:val="Compact"/>
        <w:numPr>
          <w:ilvl w:val="0"/>
          <w:numId w:val="6"/>
        </w:numPr>
        <w:rPr>
          <w:rFonts w:ascii="Aptos" w:hAnsi="Aptos"/>
        </w:rPr>
      </w:pPr>
      <w:r w:rsidRPr="00E452FC">
        <w:rPr>
          <w:rFonts w:ascii="Aptos" w:hAnsi="Aptos"/>
        </w:rPr>
        <w:t>Jareis AI component invoked.</w:t>
      </w:r>
    </w:p>
    <w:p w14:paraId="5A013D77" w14:textId="77777777" w:rsidR="00953CAD" w:rsidRPr="00E452FC" w:rsidRDefault="00000000">
      <w:pPr>
        <w:pStyle w:val="Compact"/>
        <w:numPr>
          <w:ilvl w:val="0"/>
          <w:numId w:val="6"/>
        </w:numPr>
        <w:rPr>
          <w:rFonts w:ascii="Aptos" w:hAnsi="Aptos"/>
        </w:rPr>
      </w:pPr>
      <w:r w:rsidRPr="00E452FC">
        <w:rPr>
          <w:rFonts w:ascii="Aptos" w:hAnsi="Aptos"/>
        </w:rPr>
        <w:t>AI output processed and validated.</w:t>
      </w:r>
    </w:p>
    <w:p w14:paraId="7C9FF464" w14:textId="77777777" w:rsidR="00953CAD" w:rsidRPr="00E452FC" w:rsidRDefault="00000000">
      <w:pPr>
        <w:pStyle w:val="Compact"/>
        <w:numPr>
          <w:ilvl w:val="0"/>
          <w:numId w:val="6"/>
        </w:numPr>
        <w:rPr>
          <w:rFonts w:ascii="Aptos" w:hAnsi="Aptos"/>
        </w:rPr>
      </w:pPr>
      <w:r w:rsidRPr="00E452FC">
        <w:rPr>
          <w:rFonts w:ascii="Aptos" w:hAnsi="Aptos"/>
        </w:rPr>
        <w:lastRenderedPageBreak/>
        <w:t>Response returned to user.</w:t>
      </w:r>
    </w:p>
    <w:p w14:paraId="1F6F8B54" w14:textId="77777777" w:rsidR="00953CAD" w:rsidRPr="00E452FC" w:rsidRDefault="00000000">
      <w:pPr>
        <w:pStyle w:val="Compact"/>
        <w:numPr>
          <w:ilvl w:val="0"/>
          <w:numId w:val="6"/>
        </w:numPr>
        <w:rPr>
          <w:rFonts w:ascii="Aptos" w:hAnsi="Aptos"/>
        </w:rPr>
      </w:pPr>
      <w:r w:rsidRPr="00E452FC">
        <w:rPr>
          <w:rFonts w:ascii="Aptos" w:hAnsi="Aptos"/>
        </w:rPr>
        <w:t>Logs recorded for monitoring.</w:t>
      </w:r>
    </w:p>
    <w:p w14:paraId="1540D7AE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>[TBD – Insert detailed architecture diagram]</w:t>
      </w:r>
    </w:p>
    <w:p w14:paraId="739EF098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pict w14:anchorId="6AB065F9">
          <v:rect id="_x0000_i1029" style="width:0;height:1.5pt" o:hralign="center" o:hrstd="t" o:hr="t"/>
        </w:pict>
      </w:r>
    </w:p>
    <w:p w14:paraId="3380F4E0" w14:textId="77777777" w:rsidR="00953CAD" w:rsidRPr="00E452FC" w:rsidRDefault="00000000">
      <w:pPr>
        <w:pStyle w:val="Heading2"/>
        <w:rPr>
          <w:rFonts w:ascii="Aptos" w:hAnsi="Aptos"/>
        </w:rPr>
      </w:pPr>
      <w:bookmarkStart w:id="24" w:name="technical-architecture"/>
      <w:bookmarkStart w:id="25" w:name="_Toc221729897"/>
      <w:bookmarkEnd w:id="16"/>
      <w:bookmarkEnd w:id="22"/>
      <w:r w:rsidRPr="00E452FC">
        <w:rPr>
          <w:rFonts w:ascii="Aptos" w:hAnsi="Aptos"/>
        </w:rPr>
        <w:t>5. Technical Architecture</w:t>
      </w:r>
      <w:bookmarkEnd w:id="25"/>
    </w:p>
    <w:p w14:paraId="753F0060" w14:textId="77777777" w:rsidR="00953CAD" w:rsidRPr="00E452FC" w:rsidRDefault="00000000">
      <w:pPr>
        <w:pStyle w:val="Heading3"/>
        <w:rPr>
          <w:rFonts w:ascii="Aptos" w:hAnsi="Aptos"/>
        </w:rPr>
      </w:pPr>
      <w:bookmarkStart w:id="26" w:name="system-components"/>
      <w:bookmarkStart w:id="27" w:name="_Toc221729898"/>
      <w:r w:rsidRPr="00E452FC">
        <w:rPr>
          <w:rFonts w:ascii="Aptos" w:hAnsi="Aptos"/>
        </w:rPr>
        <w:t>5.1 System Components</w:t>
      </w:r>
      <w:bookmarkEnd w:id="27"/>
    </w:p>
    <w:p w14:paraId="0CFE5C43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  <w:b/>
          <w:bCs/>
        </w:rPr>
        <w:t>Backend</w:t>
      </w:r>
    </w:p>
    <w:p w14:paraId="152633B6" w14:textId="77777777" w:rsidR="00953CAD" w:rsidRPr="00E452FC" w:rsidRDefault="00000000">
      <w:pPr>
        <w:pStyle w:val="Compact"/>
        <w:numPr>
          <w:ilvl w:val="0"/>
          <w:numId w:val="7"/>
        </w:numPr>
        <w:rPr>
          <w:rFonts w:ascii="Aptos" w:hAnsi="Aptos"/>
        </w:rPr>
      </w:pPr>
      <w:r w:rsidRPr="00E452FC">
        <w:rPr>
          <w:rFonts w:ascii="Aptos" w:hAnsi="Aptos"/>
        </w:rPr>
        <w:t>Fastify (Node.js / TypeScript)</w:t>
      </w:r>
    </w:p>
    <w:p w14:paraId="759A7786" w14:textId="77777777" w:rsidR="00953CAD" w:rsidRPr="00E452FC" w:rsidRDefault="00000000">
      <w:pPr>
        <w:pStyle w:val="Compact"/>
        <w:numPr>
          <w:ilvl w:val="0"/>
          <w:numId w:val="7"/>
        </w:numPr>
        <w:rPr>
          <w:rFonts w:ascii="Aptos" w:hAnsi="Aptos"/>
        </w:rPr>
      </w:pPr>
      <w:r w:rsidRPr="00E452FC">
        <w:rPr>
          <w:rFonts w:ascii="Aptos" w:hAnsi="Aptos"/>
        </w:rPr>
        <w:t>Drizzle ORM</w:t>
      </w:r>
    </w:p>
    <w:p w14:paraId="41E8488A" w14:textId="77777777" w:rsidR="00953CAD" w:rsidRPr="00E452FC" w:rsidRDefault="00000000">
      <w:pPr>
        <w:pStyle w:val="Compact"/>
        <w:numPr>
          <w:ilvl w:val="0"/>
          <w:numId w:val="7"/>
        </w:numPr>
        <w:rPr>
          <w:rFonts w:ascii="Aptos" w:hAnsi="Aptos"/>
        </w:rPr>
      </w:pPr>
      <w:r w:rsidRPr="00E452FC">
        <w:rPr>
          <w:rFonts w:ascii="Aptos" w:hAnsi="Aptos"/>
        </w:rPr>
        <w:t>PostgreSQL 16</w:t>
      </w:r>
    </w:p>
    <w:p w14:paraId="0733AF87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  <w:b/>
          <w:bCs/>
        </w:rPr>
        <w:t>Frontend</w:t>
      </w:r>
    </w:p>
    <w:p w14:paraId="64E175E7" w14:textId="77777777" w:rsidR="00953CAD" w:rsidRPr="00E452FC" w:rsidRDefault="00000000">
      <w:pPr>
        <w:pStyle w:val="Compact"/>
        <w:numPr>
          <w:ilvl w:val="0"/>
          <w:numId w:val="8"/>
        </w:numPr>
        <w:rPr>
          <w:rFonts w:ascii="Aptos" w:hAnsi="Aptos"/>
        </w:rPr>
      </w:pPr>
      <w:r w:rsidRPr="00E452FC">
        <w:rPr>
          <w:rFonts w:ascii="Aptos" w:hAnsi="Aptos"/>
        </w:rPr>
        <w:t>React (TypeScript)</w:t>
      </w:r>
    </w:p>
    <w:p w14:paraId="38751109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  <w:b/>
          <w:bCs/>
        </w:rPr>
        <w:t>Admin Portal</w:t>
      </w:r>
    </w:p>
    <w:p w14:paraId="7E1B523E" w14:textId="77777777" w:rsidR="00953CAD" w:rsidRPr="00E452FC" w:rsidRDefault="00000000">
      <w:pPr>
        <w:pStyle w:val="Compact"/>
        <w:numPr>
          <w:ilvl w:val="0"/>
          <w:numId w:val="9"/>
        </w:numPr>
        <w:rPr>
          <w:rFonts w:ascii="Aptos" w:hAnsi="Aptos"/>
        </w:rPr>
      </w:pPr>
      <w:r w:rsidRPr="00E452FC">
        <w:rPr>
          <w:rFonts w:ascii="Aptos" w:hAnsi="Aptos"/>
        </w:rPr>
        <w:t>React</w:t>
      </w:r>
    </w:p>
    <w:p w14:paraId="792F1BC4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  <w:b/>
          <w:bCs/>
        </w:rPr>
        <w:t>Database</w:t>
      </w:r>
    </w:p>
    <w:p w14:paraId="1F49292A" w14:textId="77777777" w:rsidR="00953CAD" w:rsidRPr="00E452FC" w:rsidRDefault="00000000">
      <w:pPr>
        <w:pStyle w:val="Compact"/>
        <w:numPr>
          <w:ilvl w:val="0"/>
          <w:numId w:val="10"/>
        </w:numPr>
        <w:rPr>
          <w:rFonts w:ascii="Aptos" w:hAnsi="Aptos"/>
        </w:rPr>
      </w:pPr>
      <w:r w:rsidRPr="00E452FC">
        <w:rPr>
          <w:rFonts w:ascii="Aptos" w:hAnsi="Aptos"/>
        </w:rPr>
        <w:t>PostgreSQL</w:t>
      </w:r>
    </w:p>
    <w:p w14:paraId="54BCE694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  <w:b/>
          <w:bCs/>
        </w:rPr>
        <w:t>Infrastructure</w:t>
      </w:r>
    </w:p>
    <w:p w14:paraId="6DE6B00D" w14:textId="77777777" w:rsidR="00953CAD" w:rsidRPr="00E452FC" w:rsidRDefault="00000000">
      <w:pPr>
        <w:pStyle w:val="Compact"/>
        <w:numPr>
          <w:ilvl w:val="0"/>
          <w:numId w:val="11"/>
        </w:numPr>
        <w:rPr>
          <w:rFonts w:ascii="Aptos" w:hAnsi="Aptos"/>
        </w:rPr>
      </w:pPr>
      <w:r w:rsidRPr="00E452FC">
        <w:rPr>
          <w:rFonts w:ascii="Aptos" w:hAnsi="Aptos"/>
        </w:rPr>
        <w:t>AWS ECS</w:t>
      </w:r>
    </w:p>
    <w:p w14:paraId="45FCDF54" w14:textId="77777777" w:rsidR="00953CAD" w:rsidRPr="00E452FC" w:rsidRDefault="00000000">
      <w:pPr>
        <w:pStyle w:val="Compact"/>
        <w:numPr>
          <w:ilvl w:val="0"/>
          <w:numId w:val="11"/>
        </w:numPr>
        <w:rPr>
          <w:rFonts w:ascii="Aptos" w:hAnsi="Aptos"/>
        </w:rPr>
      </w:pPr>
      <w:r w:rsidRPr="00E452FC">
        <w:rPr>
          <w:rFonts w:ascii="Aptos" w:hAnsi="Aptos"/>
        </w:rPr>
        <w:t>AWS ECR</w:t>
      </w:r>
    </w:p>
    <w:p w14:paraId="1110760E" w14:textId="77777777" w:rsidR="00953CAD" w:rsidRPr="00E452FC" w:rsidRDefault="00000000">
      <w:pPr>
        <w:pStyle w:val="Compact"/>
        <w:numPr>
          <w:ilvl w:val="0"/>
          <w:numId w:val="11"/>
        </w:numPr>
        <w:rPr>
          <w:rFonts w:ascii="Aptos" w:hAnsi="Aptos"/>
        </w:rPr>
      </w:pPr>
      <w:r w:rsidRPr="00E452FC">
        <w:rPr>
          <w:rFonts w:ascii="Aptos" w:hAnsi="Aptos"/>
        </w:rPr>
        <w:t>CI: GitHub Actions</w:t>
      </w:r>
    </w:p>
    <w:p w14:paraId="3F8DB713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pict w14:anchorId="0C44E664">
          <v:rect id="_x0000_i1030" style="width:0;height:1.5pt" o:hralign="center" o:hrstd="t" o:hr="t"/>
        </w:pict>
      </w:r>
    </w:p>
    <w:p w14:paraId="3AB53263" w14:textId="77777777" w:rsidR="00953CAD" w:rsidRPr="00E452FC" w:rsidRDefault="00000000">
      <w:pPr>
        <w:pStyle w:val="Heading3"/>
        <w:rPr>
          <w:rFonts w:ascii="Aptos" w:hAnsi="Aptos"/>
        </w:rPr>
      </w:pPr>
      <w:bookmarkStart w:id="28" w:name="monorepo-structure"/>
      <w:bookmarkStart w:id="29" w:name="_Toc221729899"/>
      <w:bookmarkEnd w:id="26"/>
      <w:r w:rsidRPr="00E452FC">
        <w:rPr>
          <w:rFonts w:ascii="Aptos" w:hAnsi="Aptos"/>
        </w:rPr>
        <w:t>5.2 Monorepo Structure</w:t>
      </w:r>
      <w:bookmarkEnd w:id="29"/>
    </w:p>
    <w:p w14:paraId="545ADBAD" w14:textId="77777777" w:rsidR="00953CAD" w:rsidRPr="00E452FC" w:rsidRDefault="00000000">
      <w:pPr>
        <w:pStyle w:val="SourceCode"/>
        <w:rPr>
          <w:rFonts w:ascii="Aptos" w:hAnsi="Aptos"/>
        </w:rPr>
      </w:pPr>
      <w:r w:rsidRPr="00E452FC">
        <w:rPr>
          <w:rStyle w:val="VerbatimChar"/>
          <w:rFonts w:ascii="Aptos" w:hAnsi="Aptos"/>
        </w:rPr>
        <w:t>TilliBeacon/</w:t>
      </w:r>
      <w:r w:rsidRPr="00E452FC">
        <w:rPr>
          <w:rFonts w:ascii="Aptos" w:hAnsi="Aptos"/>
        </w:rPr>
        <w:br/>
      </w:r>
      <w:r w:rsidRPr="00E452FC">
        <w:rPr>
          <w:rStyle w:val="VerbatimChar"/>
          <w:rFonts w:ascii="MS Gothic" w:eastAsia="MS Gothic" w:hAnsi="MS Gothic" w:cs="MS Gothic" w:hint="eastAsia"/>
        </w:rPr>
        <w:t>├</w:t>
      </w:r>
      <w:r w:rsidRPr="00E452FC">
        <w:rPr>
          <w:rStyle w:val="VerbatimChar"/>
          <w:rFonts w:ascii="Aptos" w:hAnsi="Aptos" w:cs="Aptos"/>
        </w:rPr>
        <w:t>──</w:t>
      </w:r>
      <w:r w:rsidRPr="00E452FC">
        <w:rPr>
          <w:rStyle w:val="VerbatimChar"/>
          <w:rFonts w:ascii="Aptos" w:hAnsi="Aptos"/>
        </w:rPr>
        <w:t xml:space="preserve"> apps/</w:t>
      </w:r>
      <w:r w:rsidRPr="00E452FC">
        <w:rPr>
          <w:rFonts w:ascii="Aptos" w:hAnsi="Aptos"/>
        </w:rPr>
        <w:br/>
      </w:r>
      <w:r w:rsidRPr="00E452FC">
        <w:rPr>
          <w:rStyle w:val="VerbatimChar"/>
          <w:rFonts w:ascii="Aptos" w:hAnsi="Aptos"/>
        </w:rPr>
        <w:t xml:space="preserve">│   </w:t>
      </w:r>
      <w:r w:rsidRPr="00E452FC">
        <w:rPr>
          <w:rStyle w:val="VerbatimChar"/>
          <w:rFonts w:ascii="MS Gothic" w:eastAsia="MS Gothic" w:hAnsi="MS Gothic" w:cs="MS Gothic" w:hint="eastAsia"/>
        </w:rPr>
        <w:t>├</w:t>
      </w:r>
      <w:r w:rsidRPr="00E452FC">
        <w:rPr>
          <w:rStyle w:val="VerbatimChar"/>
          <w:rFonts w:ascii="Aptos" w:hAnsi="Aptos" w:cs="Aptos"/>
        </w:rPr>
        <w:t>──</w:t>
      </w:r>
      <w:r w:rsidRPr="00E452FC">
        <w:rPr>
          <w:rStyle w:val="VerbatimChar"/>
          <w:rFonts w:ascii="Aptos" w:hAnsi="Aptos"/>
        </w:rPr>
        <w:t xml:space="preserve"> api/</w:t>
      </w:r>
      <w:r w:rsidRPr="00E452FC">
        <w:rPr>
          <w:rFonts w:ascii="Aptos" w:hAnsi="Aptos"/>
        </w:rPr>
        <w:br/>
      </w:r>
      <w:r w:rsidRPr="00E452FC">
        <w:rPr>
          <w:rStyle w:val="VerbatimChar"/>
          <w:rFonts w:ascii="Aptos" w:hAnsi="Aptos"/>
        </w:rPr>
        <w:t xml:space="preserve">│   </w:t>
      </w:r>
      <w:r w:rsidRPr="00E452FC">
        <w:rPr>
          <w:rStyle w:val="VerbatimChar"/>
          <w:rFonts w:ascii="MS Gothic" w:eastAsia="MS Gothic" w:hAnsi="MS Gothic" w:cs="MS Gothic" w:hint="eastAsia"/>
        </w:rPr>
        <w:t>├</w:t>
      </w:r>
      <w:r w:rsidRPr="00E452FC">
        <w:rPr>
          <w:rStyle w:val="VerbatimChar"/>
          <w:rFonts w:ascii="Aptos" w:hAnsi="Aptos" w:cs="Aptos"/>
        </w:rPr>
        <w:t>──</w:t>
      </w:r>
      <w:r w:rsidRPr="00E452FC">
        <w:rPr>
          <w:rStyle w:val="VerbatimChar"/>
          <w:rFonts w:ascii="Aptos" w:hAnsi="Aptos"/>
        </w:rPr>
        <w:t xml:space="preserve"> web/</w:t>
      </w:r>
      <w:r w:rsidRPr="00E452FC">
        <w:rPr>
          <w:rFonts w:ascii="Aptos" w:hAnsi="Aptos"/>
        </w:rPr>
        <w:br/>
      </w:r>
      <w:r w:rsidRPr="00E452FC">
        <w:rPr>
          <w:rStyle w:val="VerbatimChar"/>
          <w:rFonts w:ascii="Aptos" w:hAnsi="Aptos"/>
        </w:rPr>
        <w:t>│   └── admin-portal/</w:t>
      </w:r>
      <w:r w:rsidRPr="00E452FC">
        <w:rPr>
          <w:rFonts w:ascii="Aptos" w:hAnsi="Aptos"/>
        </w:rPr>
        <w:br/>
      </w:r>
      <w:r w:rsidRPr="00E452FC">
        <w:rPr>
          <w:rStyle w:val="VerbatimChar"/>
          <w:rFonts w:ascii="MS Gothic" w:eastAsia="MS Gothic" w:hAnsi="MS Gothic" w:cs="MS Gothic" w:hint="eastAsia"/>
        </w:rPr>
        <w:t>├</w:t>
      </w:r>
      <w:r w:rsidRPr="00E452FC">
        <w:rPr>
          <w:rStyle w:val="VerbatimChar"/>
          <w:rFonts w:ascii="Aptos" w:hAnsi="Aptos" w:cs="Aptos"/>
        </w:rPr>
        <w:t>──</w:t>
      </w:r>
      <w:r w:rsidRPr="00E452FC">
        <w:rPr>
          <w:rStyle w:val="VerbatimChar"/>
          <w:rFonts w:ascii="Aptos" w:hAnsi="Aptos"/>
        </w:rPr>
        <w:t xml:space="preserve"> packages/</w:t>
      </w:r>
      <w:r w:rsidRPr="00E452FC">
        <w:rPr>
          <w:rFonts w:ascii="Aptos" w:hAnsi="Aptos"/>
        </w:rPr>
        <w:br/>
      </w:r>
      <w:r w:rsidRPr="00E452FC">
        <w:rPr>
          <w:rStyle w:val="VerbatimChar"/>
          <w:rFonts w:ascii="Aptos" w:hAnsi="Aptos"/>
        </w:rPr>
        <w:t xml:space="preserve">│   </w:t>
      </w:r>
      <w:r w:rsidRPr="00E452FC">
        <w:rPr>
          <w:rStyle w:val="VerbatimChar"/>
          <w:rFonts w:ascii="MS Gothic" w:eastAsia="MS Gothic" w:hAnsi="MS Gothic" w:cs="MS Gothic" w:hint="eastAsia"/>
        </w:rPr>
        <w:t>├</w:t>
      </w:r>
      <w:r w:rsidRPr="00E452FC">
        <w:rPr>
          <w:rStyle w:val="VerbatimChar"/>
          <w:rFonts w:ascii="Aptos" w:hAnsi="Aptos" w:cs="Aptos"/>
        </w:rPr>
        <w:t>──</w:t>
      </w:r>
      <w:r w:rsidRPr="00E452FC">
        <w:rPr>
          <w:rStyle w:val="VerbatimChar"/>
          <w:rFonts w:ascii="Aptos" w:hAnsi="Aptos"/>
        </w:rPr>
        <w:t xml:space="preserve"> db/</w:t>
      </w:r>
      <w:r w:rsidRPr="00E452FC">
        <w:rPr>
          <w:rFonts w:ascii="Aptos" w:hAnsi="Aptos"/>
        </w:rPr>
        <w:br/>
      </w:r>
      <w:r w:rsidRPr="00E452FC">
        <w:rPr>
          <w:rStyle w:val="VerbatimChar"/>
          <w:rFonts w:ascii="Aptos" w:hAnsi="Aptos"/>
        </w:rPr>
        <w:t xml:space="preserve">│   </w:t>
      </w:r>
      <w:r w:rsidRPr="00E452FC">
        <w:rPr>
          <w:rStyle w:val="VerbatimChar"/>
          <w:rFonts w:ascii="MS Gothic" w:eastAsia="MS Gothic" w:hAnsi="MS Gothic" w:cs="MS Gothic" w:hint="eastAsia"/>
        </w:rPr>
        <w:t>├</w:t>
      </w:r>
      <w:r w:rsidRPr="00E452FC">
        <w:rPr>
          <w:rStyle w:val="VerbatimChar"/>
          <w:rFonts w:ascii="Aptos" w:hAnsi="Aptos" w:cs="Aptos"/>
        </w:rPr>
        <w:t>──</w:t>
      </w:r>
      <w:r w:rsidRPr="00E452FC">
        <w:rPr>
          <w:rStyle w:val="VerbatimChar"/>
          <w:rFonts w:ascii="Aptos" w:hAnsi="Aptos"/>
        </w:rPr>
        <w:t xml:space="preserve"> sdk/</w:t>
      </w:r>
      <w:r w:rsidRPr="00E452FC">
        <w:rPr>
          <w:rFonts w:ascii="Aptos" w:hAnsi="Aptos"/>
        </w:rPr>
        <w:br/>
      </w:r>
      <w:r w:rsidRPr="00E452FC">
        <w:rPr>
          <w:rStyle w:val="VerbatimChar"/>
          <w:rFonts w:ascii="Aptos" w:hAnsi="Aptos"/>
        </w:rPr>
        <w:t xml:space="preserve">│   </w:t>
      </w:r>
      <w:r w:rsidRPr="00E452FC">
        <w:rPr>
          <w:rStyle w:val="VerbatimChar"/>
          <w:rFonts w:ascii="MS Gothic" w:eastAsia="MS Gothic" w:hAnsi="MS Gothic" w:cs="MS Gothic" w:hint="eastAsia"/>
        </w:rPr>
        <w:t>├</w:t>
      </w:r>
      <w:r w:rsidRPr="00E452FC">
        <w:rPr>
          <w:rStyle w:val="VerbatimChar"/>
          <w:rFonts w:ascii="Aptos" w:hAnsi="Aptos" w:cs="Aptos"/>
        </w:rPr>
        <w:t>──</w:t>
      </w:r>
      <w:r w:rsidRPr="00E452FC">
        <w:rPr>
          <w:rStyle w:val="VerbatimChar"/>
          <w:rFonts w:ascii="Aptos" w:hAnsi="Aptos"/>
        </w:rPr>
        <w:t xml:space="preserve"> shared/</w:t>
      </w:r>
      <w:r w:rsidRPr="00E452FC">
        <w:rPr>
          <w:rFonts w:ascii="Aptos" w:hAnsi="Aptos"/>
        </w:rPr>
        <w:br/>
      </w:r>
      <w:r w:rsidRPr="00E452FC">
        <w:rPr>
          <w:rStyle w:val="VerbatimChar"/>
          <w:rFonts w:ascii="Aptos" w:hAnsi="Aptos"/>
        </w:rPr>
        <w:t>│   └── ui/</w:t>
      </w:r>
      <w:r w:rsidRPr="00E452FC">
        <w:rPr>
          <w:rFonts w:ascii="Aptos" w:hAnsi="Aptos"/>
        </w:rPr>
        <w:br/>
      </w:r>
      <w:r w:rsidRPr="00E452FC">
        <w:rPr>
          <w:rStyle w:val="VerbatimChar"/>
          <w:rFonts w:ascii="MS Gothic" w:eastAsia="MS Gothic" w:hAnsi="MS Gothic" w:cs="MS Gothic" w:hint="eastAsia"/>
        </w:rPr>
        <w:t>├</w:t>
      </w:r>
      <w:r w:rsidRPr="00E452FC">
        <w:rPr>
          <w:rStyle w:val="VerbatimChar"/>
          <w:rFonts w:ascii="Aptos" w:hAnsi="Aptos" w:cs="Aptos"/>
        </w:rPr>
        <w:t>──</w:t>
      </w:r>
      <w:r w:rsidRPr="00E452FC">
        <w:rPr>
          <w:rStyle w:val="VerbatimChar"/>
          <w:rFonts w:ascii="Aptos" w:hAnsi="Aptos"/>
        </w:rPr>
        <w:t xml:space="preserve"> docs/</w:t>
      </w:r>
      <w:r w:rsidRPr="00E452FC">
        <w:rPr>
          <w:rFonts w:ascii="Aptos" w:hAnsi="Aptos"/>
        </w:rPr>
        <w:br/>
      </w:r>
      <w:r w:rsidRPr="00E452FC">
        <w:rPr>
          <w:rStyle w:val="VerbatimChar"/>
          <w:rFonts w:ascii="MS Gothic" w:eastAsia="MS Gothic" w:hAnsi="MS Gothic" w:cs="MS Gothic" w:hint="eastAsia"/>
        </w:rPr>
        <w:lastRenderedPageBreak/>
        <w:t>├</w:t>
      </w:r>
      <w:r w:rsidRPr="00E452FC">
        <w:rPr>
          <w:rStyle w:val="VerbatimChar"/>
          <w:rFonts w:ascii="Aptos" w:hAnsi="Aptos" w:cs="Aptos"/>
        </w:rPr>
        <w:t>──</w:t>
      </w:r>
      <w:r w:rsidRPr="00E452FC">
        <w:rPr>
          <w:rStyle w:val="VerbatimChar"/>
          <w:rFonts w:ascii="Aptos" w:hAnsi="Aptos"/>
        </w:rPr>
        <w:t xml:space="preserve"> scripts/</w:t>
      </w:r>
      <w:r w:rsidRPr="00E452FC">
        <w:rPr>
          <w:rFonts w:ascii="Aptos" w:hAnsi="Aptos"/>
        </w:rPr>
        <w:br/>
      </w:r>
      <w:r w:rsidRPr="00E452FC">
        <w:rPr>
          <w:rStyle w:val="VerbatimChar"/>
          <w:rFonts w:ascii="Aptos" w:hAnsi="Aptos"/>
        </w:rPr>
        <w:t>└── CLAUDE.md</w:t>
      </w:r>
    </w:p>
    <w:p w14:paraId="3CAA6246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pict w14:anchorId="4A473124">
          <v:rect id="_x0000_i1031" style="width:0;height:1.5pt" o:hralign="center" o:hrstd="t" o:hr="t"/>
        </w:pict>
      </w:r>
    </w:p>
    <w:p w14:paraId="6F88FCE1" w14:textId="77777777" w:rsidR="00953CAD" w:rsidRPr="00E452FC" w:rsidRDefault="00000000">
      <w:pPr>
        <w:pStyle w:val="Heading3"/>
        <w:rPr>
          <w:rFonts w:ascii="Aptos" w:hAnsi="Aptos"/>
        </w:rPr>
      </w:pPr>
      <w:bookmarkStart w:id="30" w:name="ai-external-integrations"/>
      <w:bookmarkStart w:id="31" w:name="_Toc221729900"/>
      <w:bookmarkEnd w:id="28"/>
      <w:r w:rsidRPr="00E452FC">
        <w:rPr>
          <w:rFonts w:ascii="Aptos" w:hAnsi="Aptos"/>
        </w:rPr>
        <w:t>5.3 AI &amp; External Integrations</w:t>
      </w:r>
      <w:bookmarkEnd w:id="31"/>
    </w:p>
    <w:p w14:paraId="755A41B1" w14:textId="77777777" w:rsidR="00953CAD" w:rsidRPr="00E452FC" w:rsidRDefault="00000000">
      <w:pPr>
        <w:pStyle w:val="Compact"/>
        <w:numPr>
          <w:ilvl w:val="0"/>
          <w:numId w:val="12"/>
        </w:numPr>
        <w:rPr>
          <w:rFonts w:ascii="Aptos" w:hAnsi="Aptos"/>
        </w:rPr>
      </w:pPr>
      <w:r w:rsidRPr="00E452FC">
        <w:rPr>
          <w:rFonts w:ascii="Aptos" w:hAnsi="Aptos"/>
        </w:rPr>
        <w:t>Jareis (internal AI system)</w:t>
      </w:r>
    </w:p>
    <w:p w14:paraId="22970A2E" w14:textId="77777777" w:rsidR="00953CAD" w:rsidRPr="00E452FC" w:rsidRDefault="00000000">
      <w:pPr>
        <w:pStyle w:val="Compact"/>
        <w:numPr>
          <w:ilvl w:val="0"/>
          <w:numId w:val="12"/>
        </w:numPr>
        <w:rPr>
          <w:rFonts w:ascii="Aptos" w:hAnsi="Aptos"/>
        </w:rPr>
      </w:pPr>
      <w:r w:rsidRPr="00E452FC">
        <w:rPr>
          <w:rFonts w:ascii="Aptos" w:hAnsi="Aptos"/>
        </w:rPr>
        <w:t>Oracle CC&amp;B Integration</w:t>
      </w:r>
    </w:p>
    <w:p w14:paraId="176E4953" w14:textId="77777777" w:rsidR="00953CAD" w:rsidRPr="00E452FC" w:rsidRDefault="00000000">
      <w:pPr>
        <w:pStyle w:val="Compact"/>
        <w:numPr>
          <w:ilvl w:val="0"/>
          <w:numId w:val="12"/>
        </w:numPr>
        <w:rPr>
          <w:rFonts w:ascii="Aptos" w:hAnsi="Aptos"/>
        </w:rPr>
      </w:pPr>
      <w:r w:rsidRPr="00E452FC">
        <w:rPr>
          <w:rFonts w:ascii="Aptos" w:hAnsi="Aptos"/>
        </w:rPr>
        <w:t>[TBD – External model provider if applicable]</w:t>
      </w:r>
    </w:p>
    <w:p w14:paraId="7CFFBAFB" w14:textId="77777777" w:rsidR="00953CAD" w:rsidRPr="00E452FC" w:rsidRDefault="00000000">
      <w:pPr>
        <w:pStyle w:val="Compact"/>
        <w:numPr>
          <w:ilvl w:val="0"/>
          <w:numId w:val="12"/>
        </w:numPr>
        <w:rPr>
          <w:rFonts w:ascii="Aptos" w:hAnsi="Aptos"/>
        </w:rPr>
      </w:pPr>
      <w:r w:rsidRPr="00E452FC">
        <w:rPr>
          <w:rFonts w:ascii="Aptos" w:hAnsi="Aptos"/>
        </w:rPr>
        <w:t>[TBD – Vector database or embedding system if applicable]</w:t>
      </w:r>
    </w:p>
    <w:p w14:paraId="79B53A79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pict w14:anchorId="28350F5E">
          <v:rect id="_x0000_i1032" style="width:0;height:1.5pt" o:hralign="center" o:hrstd="t" o:hr="t"/>
        </w:pict>
      </w:r>
    </w:p>
    <w:p w14:paraId="38912792" w14:textId="77777777" w:rsidR="00953CAD" w:rsidRPr="00E452FC" w:rsidRDefault="00000000">
      <w:pPr>
        <w:pStyle w:val="Heading2"/>
        <w:rPr>
          <w:rFonts w:ascii="Aptos" w:hAnsi="Aptos"/>
        </w:rPr>
      </w:pPr>
      <w:bookmarkStart w:id="32" w:name="technology-stack"/>
      <w:bookmarkStart w:id="33" w:name="_Toc221729901"/>
      <w:bookmarkEnd w:id="24"/>
      <w:bookmarkEnd w:id="30"/>
      <w:r w:rsidRPr="00E452FC">
        <w:rPr>
          <w:rFonts w:ascii="Aptos" w:hAnsi="Aptos"/>
        </w:rPr>
        <w:t>6. Technology Stack</w:t>
      </w:r>
      <w:bookmarkEnd w:id="33"/>
    </w:p>
    <w:p w14:paraId="33A7F05E" w14:textId="77777777" w:rsidR="00953CAD" w:rsidRPr="00E452FC" w:rsidRDefault="00000000">
      <w:pPr>
        <w:pStyle w:val="Heading3"/>
        <w:rPr>
          <w:rFonts w:ascii="Aptos" w:hAnsi="Aptos"/>
        </w:rPr>
      </w:pPr>
      <w:bookmarkStart w:id="34" w:name="development-stack"/>
      <w:bookmarkStart w:id="35" w:name="_Toc221729902"/>
      <w:r w:rsidRPr="00E452FC">
        <w:rPr>
          <w:rFonts w:ascii="Aptos" w:hAnsi="Aptos"/>
        </w:rPr>
        <w:t>6.1 Development Stack</w:t>
      </w:r>
      <w:bookmarkEnd w:id="35"/>
    </w:p>
    <w:p w14:paraId="4CBD284E" w14:textId="77777777" w:rsidR="00953CAD" w:rsidRPr="00E452FC" w:rsidRDefault="00000000">
      <w:pPr>
        <w:pStyle w:val="Compact"/>
        <w:numPr>
          <w:ilvl w:val="0"/>
          <w:numId w:val="13"/>
        </w:numPr>
        <w:rPr>
          <w:rFonts w:ascii="Aptos" w:hAnsi="Aptos"/>
        </w:rPr>
      </w:pPr>
      <w:r w:rsidRPr="00E452FC">
        <w:rPr>
          <w:rFonts w:ascii="Aptos" w:hAnsi="Aptos"/>
        </w:rPr>
        <w:t>Node.js</w:t>
      </w:r>
    </w:p>
    <w:p w14:paraId="0FC0103B" w14:textId="77777777" w:rsidR="00953CAD" w:rsidRPr="00E452FC" w:rsidRDefault="00000000">
      <w:pPr>
        <w:pStyle w:val="Compact"/>
        <w:numPr>
          <w:ilvl w:val="0"/>
          <w:numId w:val="13"/>
        </w:numPr>
        <w:rPr>
          <w:rFonts w:ascii="Aptos" w:hAnsi="Aptos"/>
        </w:rPr>
      </w:pPr>
      <w:r w:rsidRPr="00E452FC">
        <w:rPr>
          <w:rFonts w:ascii="Aptos" w:hAnsi="Aptos"/>
        </w:rPr>
        <w:t>TypeScript</w:t>
      </w:r>
    </w:p>
    <w:p w14:paraId="563B5D62" w14:textId="77777777" w:rsidR="00953CAD" w:rsidRPr="00E452FC" w:rsidRDefault="00000000">
      <w:pPr>
        <w:pStyle w:val="Compact"/>
        <w:numPr>
          <w:ilvl w:val="0"/>
          <w:numId w:val="13"/>
        </w:numPr>
        <w:rPr>
          <w:rFonts w:ascii="Aptos" w:hAnsi="Aptos"/>
        </w:rPr>
      </w:pPr>
      <w:r w:rsidRPr="00E452FC">
        <w:rPr>
          <w:rFonts w:ascii="Aptos" w:hAnsi="Aptos"/>
        </w:rPr>
        <w:t>Fastify</w:t>
      </w:r>
    </w:p>
    <w:p w14:paraId="3E7A4A0D" w14:textId="77777777" w:rsidR="00953CAD" w:rsidRPr="00E452FC" w:rsidRDefault="00000000">
      <w:pPr>
        <w:pStyle w:val="Compact"/>
        <w:numPr>
          <w:ilvl w:val="0"/>
          <w:numId w:val="13"/>
        </w:numPr>
        <w:rPr>
          <w:rFonts w:ascii="Aptos" w:hAnsi="Aptos"/>
        </w:rPr>
      </w:pPr>
      <w:r w:rsidRPr="00E452FC">
        <w:rPr>
          <w:rFonts w:ascii="Aptos" w:hAnsi="Aptos"/>
        </w:rPr>
        <w:t>React</w:t>
      </w:r>
    </w:p>
    <w:p w14:paraId="74779934" w14:textId="77777777" w:rsidR="00953CAD" w:rsidRPr="00E452FC" w:rsidRDefault="00000000">
      <w:pPr>
        <w:pStyle w:val="Compact"/>
        <w:numPr>
          <w:ilvl w:val="0"/>
          <w:numId w:val="13"/>
        </w:numPr>
        <w:rPr>
          <w:rFonts w:ascii="Aptos" w:hAnsi="Aptos"/>
        </w:rPr>
      </w:pPr>
      <w:r w:rsidRPr="00E452FC">
        <w:rPr>
          <w:rFonts w:ascii="Aptos" w:hAnsi="Aptos"/>
        </w:rPr>
        <w:t>TurboRepo</w:t>
      </w:r>
    </w:p>
    <w:p w14:paraId="2B3D60D8" w14:textId="77777777" w:rsidR="00953CAD" w:rsidRPr="00E452FC" w:rsidRDefault="00000000">
      <w:pPr>
        <w:pStyle w:val="Compact"/>
        <w:numPr>
          <w:ilvl w:val="0"/>
          <w:numId w:val="13"/>
        </w:numPr>
        <w:rPr>
          <w:rFonts w:ascii="Aptos" w:hAnsi="Aptos"/>
        </w:rPr>
      </w:pPr>
      <w:r w:rsidRPr="00E452FC">
        <w:rPr>
          <w:rFonts w:ascii="Aptos" w:hAnsi="Aptos"/>
        </w:rPr>
        <w:t>pnpm</w:t>
      </w:r>
    </w:p>
    <w:p w14:paraId="6CB9092B" w14:textId="77777777" w:rsidR="00953CAD" w:rsidRPr="00E452FC" w:rsidRDefault="00000000">
      <w:pPr>
        <w:pStyle w:val="Heading3"/>
        <w:rPr>
          <w:rFonts w:ascii="Aptos" w:hAnsi="Aptos"/>
        </w:rPr>
      </w:pPr>
      <w:bookmarkStart w:id="36" w:name="database"/>
      <w:bookmarkStart w:id="37" w:name="_Toc221729903"/>
      <w:bookmarkEnd w:id="34"/>
      <w:r w:rsidRPr="00E452FC">
        <w:rPr>
          <w:rFonts w:ascii="Aptos" w:hAnsi="Aptos"/>
        </w:rPr>
        <w:t>6.2 Database</w:t>
      </w:r>
      <w:bookmarkEnd w:id="37"/>
    </w:p>
    <w:p w14:paraId="11A1BA7F" w14:textId="77777777" w:rsidR="00953CAD" w:rsidRPr="00E452FC" w:rsidRDefault="00000000">
      <w:pPr>
        <w:pStyle w:val="Compact"/>
        <w:numPr>
          <w:ilvl w:val="0"/>
          <w:numId w:val="14"/>
        </w:numPr>
        <w:rPr>
          <w:rFonts w:ascii="Aptos" w:hAnsi="Aptos"/>
        </w:rPr>
      </w:pPr>
      <w:r w:rsidRPr="00E452FC">
        <w:rPr>
          <w:rFonts w:ascii="Aptos" w:hAnsi="Aptos"/>
        </w:rPr>
        <w:t>PostgreSQL 16</w:t>
      </w:r>
    </w:p>
    <w:p w14:paraId="047C67FE" w14:textId="77777777" w:rsidR="00953CAD" w:rsidRPr="00E452FC" w:rsidRDefault="00000000">
      <w:pPr>
        <w:pStyle w:val="Compact"/>
        <w:numPr>
          <w:ilvl w:val="0"/>
          <w:numId w:val="14"/>
        </w:numPr>
        <w:rPr>
          <w:rFonts w:ascii="Aptos" w:hAnsi="Aptos"/>
        </w:rPr>
      </w:pPr>
      <w:r w:rsidRPr="00E452FC">
        <w:rPr>
          <w:rFonts w:ascii="Aptos" w:hAnsi="Aptos"/>
        </w:rPr>
        <w:t>Drizzle ORM</w:t>
      </w:r>
    </w:p>
    <w:p w14:paraId="33AE242F" w14:textId="77777777" w:rsidR="00953CAD" w:rsidRPr="00E452FC" w:rsidRDefault="00000000">
      <w:pPr>
        <w:pStyle w:val="Heading3"/>
        <w:rPr>
          <w:rFonts w:ascii="Aptos" w:hAnsi="Aptos"/>
        </w:rPr>
      </w:pPr>
      <w:bookmarkStart w:id="38" w:name="governance-tooling"/>
      <w:bookmarkStart w:id="39" w:name="_Toc221729904"/>
      <w:bookmarkEnd w:id="36"/>
      <w:r w:rsidRPr="00E452FC">
        <w:rPr>
          <w:rFonts w:ascii="Aptos" w:hAnsi="Aptos"/>
        </w:rPr>
        <w:t>6.3 Governance &amp; Tooling</w:t>
      </w:r>
      <w:bookmarkEnd w:id="39"/>
    </w:p>
    <w:p w14:paraId="3AAEFFA8" w14:textId="77777777" w:rsidR="00953CAD" w:rsidRPr="00E452FC" w:rsidRDefault="00000000">
      <w:pPr>
        <w:pStyle w:val="Compact"/>
        <w:numPr>
          <w:ilvl w:val="0"/>
          <w:numId w:val="15"/>
        </w:numPr>
        <w:rPr>
          <w:rFonts w:ascii="Aptos" w:hAnsi="Aptos"/>
        </w:rPr>
      </w:pPr>
      <w:r w:rsidRPr="00E452FC">
        <w:rPr>
          <w:rFonts w:ascii="Aptos" w:hAnsi="Aptos"/>
        </w:rPr>
        <w:t>GitHub (Codeowners, branch protection rules)</w:t>
      </w:r>
    </w:p>
    <w:p w14:paraId="6692AF0A" w14:textId="77777777" w:rsidR="00953CAD" w:rsidRPr="00E452FC" w:rsidRDefault="00000000">
      <w:pPr>
        <w:pStyle w:val="Compact"/>
        <w:numPr>
          <w:ilvl w:val="0"/>
          <w:numId w:val="15"/>
        </w:numPr>
        <w:rPr>
          <w:rFonts w:ascii="Aptos" w:hAnsi="Aptos"/>
        </w:rPr>
      </w:pPr>
      <w:r w:rsidRPr="00E452FC">
        <w:rPr>
          <w:rFonts w:ascii="Aptos" w:hAnsi="Aptos"/>
        </w:rPr>
        <w:t>Jira (task tracking &amp; traceability)</w:t>
      </w:r>
    </w:p>
    <w:p w14:paraId="2451F8C3" w14:textId="77777777" w:rsidR="00953CAD" w:rsidRPr="00E452FC" w:rsidRDefault="00000000">
      <w:pPr>
        <w:pStyle w:val="Compact"/>
        <w:numPr>
          <w:ilvl w:val="0"/>
          <w:numId w:val="15"/>
        </w:numPr>
        <w:rPr>
          <w:rFonts w:ascii="Aptos" w:hAnsi="Aptos"/>
        </w:rPr>
      </w:pPr>
      <w:r w:rsidRPr="00E452FC">
        <w:rPr>
          <w:rFonts w:ascii="Aptos" w:hAnsi="Aptos"/>
        </w:rPr>
        <w:t>CLAUDE.md (AI development guidance)</w:t>
      </w:r>
    </w:p>
    <w:p w14:paraId="77C11A6B" w14:textId="77777777" w:rsidR="00953CAD" w:rsidRPr="00E452FC" w:rsidRDefault="00000000">
      <w:pPr>
        <w:pStyle w:val="Heading3"/>
        <w:rPr>
          <w:rFonts w:ascii="Aptos" w:hAnsi="Aptos"/>
        </w:rPr>
      </w:pPr>
      <w:bookmarkStart w:id="40" w:name="infrastructure"/>
      <w:bookmarkStart w:id="41" w:name="_Toc221729905"/>
      <w:bookmarkEnd w:id="38"/>
      <w:r w:rsidRPr="00E452FC">
        <w:rPr>
          <w:rFonts w:ascii="Aptos" w:hAnsi="Aptos"/>
        </w:rPr>
        <w:t>6.4 Infrastructure</w:t>
      </w:r>
      <w:bookmarkEnd w:id="41"/>
    </w:p>
    <w:p w14:paraId="461F62F2" w14:textId="77777777" w:rsidR="00953CAD" w:rsidRPr="00E452FC" w:rsidRDefault="00000000">
      <w:pPr>
        <w:pStyle w:val="Compact"/>
        <w:numPr>
          <w:ilvl w:val="0"/>
          <w:numId w:val="16"/>
        </w:numPr>
        <w:rPr>
          <w:rFonts w:ascii="Aptos" w:hAnsi="Aptos"/>
        </w:rPr>
      </w:pPr>
      <w:r w:rsidRPr="00E452FC">
        <w:rPr>
          <w:rFonts w:ascii="Aptos" w:hAnsi="Aptos"/>
        </w:rPr>
        <w:t>AWS ECS</w:t>
      </w:r>
    </w:p>
    <w:p w14:paraId="3D23C34B" w14:textId="77777777" w:rsidR="00953CAD" w:rsidRPr="00E452FC" w:rsidRDefault="00000000">
      <w:pPr>
        <w:pStyle w:val="Compact"/>
        <w:numPr>
          <w:ilvl w:val="0"/>
          <w:numId w:val="16"/>
        </w:numPr>
        <w:rPr>
          <w:rFonts w:ascii="Aptos" w:hAnsi="Aptos"/>
        </w:rPr>
      </w:pPr>
      <w:r w:rsidRPr="00E452FC">
        <w:rPr>
          <w:rFonts w:ascii="Aptos" w:hAnsi="Aptos"/>
        </w:rPr>
        <w:t>AWS ECR</w:t>
      </w:r>
    </w:p>
    <w:p w14:paraId="2007E4DF" w14:textId="77777777" w:rsidR="00953CAD" w:rsidRPr="00E452FC" w:rsidRDefault="00000000">
      <w:pPr>
        <w:pStyle w:val="Compact"/>
        <w:numPr>
          <w:ilvl w:val="0"/>
          <w:numId w:val="16"/>
        </w:numPr>
        <w:rPr>
          <w:rFonts w:ascii="Aptos" w:hAnsi="Aptos"/>
        </w:rPr>
      </w:pPr>
      <w:r w:rsidRPr="00E452FC">
        <w:rPr>
          <w:rFonts w:ascii="Aptos" w:hAnsi="Aptos"/>
        </w:rPr>
        <w:t>GitHub Actions (CI)</w:t>
      </w:r>
    </w:p>
    <w:p w14:paraId="69E40392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pict w14:anchorId="169B4219">
          <v:rect id="_x0000_i1033" style="width:0;height:1.5pt" o:hralign="center" o:hrstd="t" o:hr="t"/>
        </w:pict>
      </w:r>
    </w:p>
    <w:p w14:paraId="6B69D998" w14:textId="77777777" w:rsidR="00953CAD" w:rsidRPr="00E452FC" w:rsidRDefault="00000000">
      <w:pPr>
        <w:pStyle w:val="Heading2"/>
        <w:rPr>
          <w:rFonts w:ascii="Aptos" w:hAnsi="Aptos"/>
        </w:rPr>
      </w:pPr>
      <w:bookmarkStart w:id="42" w:name="development-onboarding"/>
      <w:bookmarkStart w:id="43" w:name="_Toc221729906"/>
      <w:bookmarkEnd w:id="32"/>
      <w:bookmarkEnd w:id="40"/>
      <w:r w:rsidRPr="00E452FC">
        <w:rPr>
          <w:rFonts w:ascii="Aptos" w:hAnsi="Aptos"/>
        </w:rPr>
        <w:t>7. Development &amp; Onboarding</w:t>
      </w:r>
      <w:bookmarkEnd w:id="43"/>
    </w:p>
    <w:p w14:paraId="56CD8917" w14:textId="77777777" w:rsidR="00953CAD" w:rsidRPr="00E452FC" w:rsidRDefault="00000000">
      <w:pPr>
        <w:pStyle w:val="Heading3"/>
        <w:rPr>
          <w:rFonts w:ascii="Aptos" w:hAnsi="Aptos"/>
        </w:rPr>
      </w:pPr>
      <w:bookmarkStart w:id="44" w:name="local-setup"/>
      <w:bookmarkStart w:id="45" w:name="_Toc221729907"/>
      <w:r w:rsidRPr="00E452FC">
        <w:rPr>
          <w:rFonts w:ascii="Aptos" w:hAnsi="Aptos"/>
        </w:rPr>
        <w:t>7.1 Local Setup</w:t>
      </w:r>
      <w:bookmarkEnd w:id="45"/>
    </w:p>
    <w:p w14:paraId="26110E59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>Install dependencies:</w:t>
      </w:r>
    </w:p>
    <w:p w14:paraId="776041BF" w14:textId="77777777" w:rsidR="00953CAD" w:rsidRPr="00E452FC" w:rsidRDefault="00000000">
      <w:pPr>
        <w:pStyle w:val="SourceCode"/>
        <w:rPr>
          <w:rFonts w:ascii="Aptos" w:hAnsi="Aptos"/>
        </w:rPr>
      </w:pPr>
      <w:r w:rsidRPr="00E452FC">
        <w:rPr>
          <w:rStyle w:val="ExtensionTok"/>
          <w:rFonts w:ascii="Aptos" w:hAnsi="Aptos"/>
        </w:rPr>
        <w:t>pnpm</w:t>
      </w:r>
      <w:r w:rsidRPr="00E452FC">
        <w:rPr>
          <w:rStyle w:val="NormalTok"/>
          <w:rFonts w:ascii="Aptos" w:hAnsi="Aptos"/>
        </w:rPr>
        <w:t xml:space="preserve"> install</w:t>
      </w:r>
    </w:p>
    <w:p w14:paraId="42C73F49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lastRenderedPageBreak/>
        <w:t>Setup database:</w:t>
      </w:r>
    </w:p>
    <w:p w14:paraId="70D3B9F2" w14:textId="77777777" w:rsidR="00953CAD" w:rsidRPr="00E452FC" w:rsidRDefault="00000000">
      <w:pPr>
        <w:pStyle w:val="SourceCode"/>
        <w:rPr>
          <w:rFonts w:ascii="Aptos" w:hAnsi="Aptos"/>
        </w:rPr>
      </w:pPr>
      <w:r w:rsidRPr="00E452FC">
        <w:rPr>
          <w:rStyle w:val="ExtensionTok"/>
          <w:rFonts w:ascii="Aptos" w:hAnsi="Aptos"/>
        </w:rPr>
        <w:t>brew</w:t>
      </w:r>
      <w:r w:rsidRPr="00E452FC">
        <w:rPr>
          <w:rStyle w:val="NormalTok"/>
          <w:rFonts w:ascii="Aptos" w:hAnsi="Aptos"/>
        </w:rPr>
        <w:t xml:space="preserve"> install postgresql@16</w:t>
      </w:r>
      <w:r w:rsidRPr="00E452FC">
        <w:rPr>
          <w:rFonts w:ascii="Aptos" w:hAnsi="Aptos"/>
        </w:rPr>
        <w:br/>
      </w:r>
      <w:r w:rsidRPr="00E452FC">
        <w:rPr>
          <w:rStyle w:val="ExtensionTok"/>
          <w:rFonts w:ascii="Aptos" w:hAnsi="Aptos"/>
        </w:rPr>
        <w:t>brew</w:t>
      </w:r>
      <w:r w:rsidRPr="00E452FC">
        <w:rPr>
          <w:rStyle w:val="NormalTok"/>
          <w:rFonts w:ascii="Aptos" w:hAnsi="Aptos"/>
        </w:rPr>
        <w:t xml:space="preserve"> services start postgresql@16</w:t>
      </w:r>
      <w:r w:rsidRPr="00E452FC">
        <w:rPr>
          <w:rFonts w:ascii="Aptos" w:hAnsi="Aptos"/>
        </w:rPr>
        <w:br/>
      </w:r>
      <w:r w:rsidRPr="00E452FC">
        <w:rPr>
          <w:rStyle w:val="ExtensionTok"/>
          <w:rFonts w:ascii="Aptos" w:hAnsi="Aptos"/>
        </w:rPr>
        <w:t>psql</w:t>
      </w:r>
      <w:r w:rsidRPr="00E452FC">
        <w:rPr>
          <w:rStyle w:val="NormalTok"/>
          <w:rFonts w:ascii="Aptos" w:hAnsi="Aptos"/>
        </w:rPr>
        <w:t xml:space="preserve"> postgres </w:t>
      </w:r>
      <w:r w:rsidRPr="00E452FC">
        <w:rPr>
          <w:rStyle w:val="AttributeTok"/>
          <w:rFonts w:ascii="Aptos" w:hAnsi="Aptos"/>
        </w:rPr>
        <w:t>-c</w:t>
      </w:r>
      <w:r w:rsidRPr="00E452FC">
        <w:rPr>
          <w:rStyle w:val="NormalTok"/>
          <w:rFonts w:ascii="Aptos" w:hAnsi="Aptos"/>
        </w:rPr>
        <w:t xml:space="preserve"> </w:t>
      </w:r>
      <w:r w:rsidRPr="00E452FC">
        <w:rPr>
          <w:rStyle w:val="StringTok"/>
          <w:rFonts w:ascii="Aptos" w:hAnsi="Aptos"/>
        </w:rPr>
        <w:t>"CREATE DATABASE tilliccx;"</w:t>
      </w:r>
    </w:p>
    <w:p w14:paraId="05915E5F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>Configure environment:</w:t>
      </w:r>
    </w:p>
    <w:p w14:paraId="34DE13E4" w14:textId="77777777" w:rsidR="00953CAD" w:rsidRPr="00E452FC" w:rsidRDefault="00000000">
      <w:pPr>
        <w:pStyle w:val="SourceCode"/>
        <w:rPr>
          <w:rFonts w:ascii="Aptos" w:hAnsi="Aptos"/>
        </w:rPr>
      </w:pPr>
      <w:r w:rsidRPr="00E452FC">
        <w:rPr>
          <w:rStyle w:val="FunctionTok"/>
          <w:rFonts w:ascii="Aptos" w:hAnsi="Aptos"/>
        </w:rPr>
        <w:t>cp</w:t>
      </w:r>
      <w:r w:rsidRPr="00E452FC">
        <w:rPr>
          <w:rStyle w:val="NormalTok"/>
          <w:rFonts w:ascii="Aptos" w:hAnsi="Aptos"/>
        </w:rPr>
        <w:t xml:space="preserve"> .env.example .env</w:t>
      </w:r>
    </w:p>
    <w:p w14:paraId="46ADE034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>Run migrations:</w:t>
      </w:r>
    </w:p>
    <w:p w14:paraId="177F0495" w14:textId="77777777" w:rsidR="00953CAD" w:rsidRPr="00E452FC" w:rsidRDefault="00000000">
      <w:pPr>
        <w:pStyle w:val="SourceCode"/>
        <w:rPr>
          <w:rFonts w:ascii="Aptos" w:hAnsi="Aptos"/>
        </w:rPr>
      </w:pPr>
      <w:r w:rsidRPr="00E452FC">
        <w:rPr>
          <w:rStyle w:val="ExtensionTok"/>
          <w:rFonts w:ascii="Aptos" w:hAnsi="Aptos"/>
        </w:rPr>
        <w:t>pnpm</w:t>
      </w:r>
      <w:r w:rsidRPr="00E452FC">
        <w:rPr>
          <w:rStyle w:val="NormalTok"/>
          <w:rFonts w:ascii="Aptos" w:hAnsi="Aptos"/>
        </w:rPr>
        <w:t xml:space="preserve"> db:push</w:t>
      </w:r>
    </w:p>
    <w:p w14:paraId="7EDF8BDC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>Start services:</w:t>
      </w:r>
    </w:p>
    <w:p w14:paraId="61057EEA" w14:textId="77777777" w:rsidR="00953CAD" w:rsidRPr="00E452FC" w:rsidRDefault="00000000">
      <w:pPr>
        <w:pStyle w:val="SourceCode"/>
        <w:rPr>
          <w:rFonts w:ascii="Aptos" w:hAnsi="Aptos"/>
        </w:rPr>
      </w:pPr>
      <w:r w:rsidRPr="00E452FC">
        <w:rPr>
          <w:rStyle w:val="ExtensionTok"/>
          <w:rFonts w:ascii="Aptos" w:hAnsi="Aptos"/>
        </w:rPr>
        <w:t>pnpm</w:t>
      </w:r>
      <w:r w:rsidRPr="00E452FC">
        <w:rPr>
          <w:rStyle w:val="NormalTok"/>
          <w:rFonts w:ascii="Aptos" w:hAnsi="Aptos"/>
        </w:rPr>
        <w:t xml:space="preserve"> dev:start</w:t>
      </w:r>
    </w:p>
    <w:p w14:paraId="2AE2CAEC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 xml:space="preserve">API: </w:t>
      </w:r>
      <w:hyperlink r:id="rId8">
        <w:r w:rsidRPr="00E452FC">
          <w:rPr>
            <w:rStyle w:val="Hyperlink"/>
            <w:rFonts w:ascii="Aptos" w:hAnsi="Aptos"/>
          </w:rPr>
          <w:t>http://localhost:5001</w:t>
        </w:r>
      </w:hyperlink>
      <w:r w:rsidRPr="00E452FC">
        <w:rPr>
          <w:rFonts w:ascii="Aptos" w:hAnsi="Aptos"/>
        </w:rPr>
        <w:t xml:space="preserve"> Web: </w:t>
      </w:r>
      <w:hyperlink r:id="rId9">
        <w:r w:rsidRPr="00E452FC">
          <w:rPr>
            <w:rStyle w:val="Hyperlink"/>
            <w:rFonts w:ascii="Aptos" w:hAnsi="Aptos"/>
          </w:rPr>
          <w:t>http://localhost:4200</w:t>
        </w:r>
      </w:hyperlink>
    </w:p>
    <w:p w14:paraId="598F997F" w14:textId="77777777" w:rsidR="00953CAD" w:rsidRPr="00E452FC" w:rsidRDefault="00000000">
      <w:pPr>
        <w:pStyle w:val="BodyText"/>
        <w:rPr>
          <w:rFonts w:ascii="Aptos" w:hAnsi="Aptos"/>
        </w:rPr>
      </w:pPr>
      <w:r w:rsidRPr="00E452FC">
        <w:rPr>
          <w:rFonts w:ascii="Aptos" w:hAnsi="Aptos"/>
        </w:rPr>
        <w:t>Full setup reference:</w:t>
      </w:r>
    </w:p>
    <w:p w14:paraId="75008E33" w14:textId="77777777" w:rsidR="00953CAD" w:rsidRPr="00E452FC" w:rsidRDefault="00000000">
      <w:pPr>
        <w:pStyle w:val="Compact"/>
        <w:numPr>
          <w:ilvl w:val="0"/>
          <w:numId w:val="17"/>
        </w:numPr>
        <w:rPr>
          <w:rFonts w:ascii="Aptos" w:hAnsi="Aptos"/>
        </w:rPr>
      </w:pPr>
      <w:r w:rsidRPr="00E452FC">
        <w:rPr>
          <w:rFonts w:ascii="Aptos" w:hAnsi="Aptos"/>
        </w:rPr>
        <w:t>docs/SETUP.md</w:t>
      </w:r>
    </w:p>
    <w:p w14:paraId="315C3E67" w14:textId="77777777" w:rsidR="00953CAD" w:rsidRPr="00E452FC" w:rsidRDefault="00000000">
      <w:pPr>
        <w:pStyle w:val="Compact"/>
        <w:numPr>
          <w:ilvl w:val="0"/>
          <w:numId w:val="17"/>
        </w:numPr>
        <w:rPr>
          <w:rFonts w:ascii="Aptos" w:hAnsi="Aptos"/>
        </w:rPr>
      </w:pPr>
      <w:r w:rsidRPr="00E452FC">
        <w:rPr>
          <w:rFonts w:ascii="Aptos" w:hAnsi="Aptos"/>
        </w:rPr>
        <w:t>docs/PORTS.md</w:t>
      </w:r>
    </w:p>
    <w:p w14:paraId="3AD2C345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pict w14:anchorId="5D436E5B">
          <v:rect id="_x0000_i1034" style="width:0;height:1.5pt" o:hralign="center" o:hrstd="t" o:hr="t"/>
        </w:pict>
      </w:r>
    </w:p>
    <w:p w14:paraId="4299FD57" w14:textId="77777777" w:rsidR="00953CAD" w:rsidRPr="00E452FC" w:rsidRDefault="00000000">
      <w:pPr>
        <w:pStyle w:val="Heading3"/>
        <w:rPr>
          <w:rFonts w:ascii="Aptos" w:hAnsi="Aptos"/>
        </w:rPr>
      </w:pPr>
      <w:bookmarkStart w:id="46" w:name="environment-variable-management"/>
      <w:bookmarkStart w:id="47" w:name="_Toc221729908"/>
      <w:bookmarkEnd w:id="44"/>
      <w:r w:rsidRPr="00E452FC">
        <w:rPr>
          <w:rFonts w:ascii="Aptos" w:hAnsi="Aptos"/>
        </w:rPr>
        <w:t>7.2 Environment Variable Management</w:t>
      </w:r>
      <w:bookmarkEnd w:id="47"/>
    </w:p>
    <w:p w14:paraId="2898D331" w14:textId="77777777" w:rsidR="00953CAD" w:rsidRPr="00E452FC" w:rsidRDefault="00000000">
      <w:pPr>
        <w:pStyle w:val="Compact"/>
        <w:numPr>
          <w:ilvl w:val="0"/>
          <w:numId w:val="18"/>
        </w:numPr>
        <w:rPr>
          <w:rFonts w:ascii="Aptos" w:hAnsi="Aptos"/>
        </w:rPr>
      </w:pPr>
      <w:r w:rsidRPr="00E452FC">
        <w:rPr>
          <w:rFonts w:ascii="Aptos" w:hAnsi="Aptos"/>
        </w:rPr>
        <w:t xml:space="preserve">Development: </w:t>
      </w:r>
      <w:r w:rsidRPr="00E452FC">
        <w:rPr>
          <w:rStyle w:val="VerbatimChar"/>
          <w:rFonts w:ascii="Aptos" w:hAnsi="Aptos"/>
        </w:rPr>
        <w:t>.env</w:t>
      </w:r>
      <w:r w:rsidRPr="00E452FC">
        <w:rPr>
          <w:rFonts w:ascii="Aptos" w:hAnsi="Aptos"/>
        </w:rPr>
        <w:t xml:space="preserve"> based on </w:t>
      </w:r>
      <w:r w:rsidRPr="00E452FC">
        <w:rPr>
          <w:rStyle w:val="VerbatimChar"/>
          <w:rFonts w:ascii="Aptos" w:hAnsi="Aptos"/>
        </w:rPr>
        <w:t>.env.example</w:t>
      </w:r>
    </w:p>
    <w:p w14:paraId="09EAB773" w14:textId="77777777" w:rsidR="00953CAD" w:rsidRPr="00E452FC" w:rsidRDefault="00000000">
      <w:pPr>
        <w:pStyle w:val="Compact"/>
        <w:numPr>
          <w:ilvl w:val="0"/>
          <w:numId w:val="18"/>
        </w:numPr>
        <w:rPr>
          <w:rFonts w:ascii="Aptos" w:hAnsi="Aptos"/>
        </w:rPr>
      </w:pPr>
      <w:r w:rsidRPr="00E452FC">
        <w:rPr>
          <w:rFonts w:ascii="Aptos" w:hAnsi="Aptos"/>
        </w:rPr>
        <w:t xml:space="preserve">Production: Managed via AWS Secrets Manager or ECS Task Definitions </w:t>
      </w:r>
      <w:r w:rsidRPr="00E452FC">
        <w:rPr>
          <w:rFonts w:ascii="Aptos" w:hAnsi="Aptos"/>
          <w:b/>
          <w:bCs/>
        </w:rPr>
        <w:t>Pending confirmation from DevOps</w:t>
      </w:r>
    </w:p>
    <w:p w14:paraId="0C8C768B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>Secrets must never be committed to version control.</w:t>
      </w:r>
    </w:p>
    <w:p w14:paraId="03AC7C14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pict w14:anchorId="7EED7884">
          <v:rect id="_x0000_i1035" style="width:0;height:1.5pt" o:hralign="center" o:hrstd="t" o:hr="t"/>
        </w:pict>
      </w:r>
    </w:p>
    <w:p w14:paraId="0B20CCFB" w14:textId="77777777" w:rsidR="00953CAD" w:rsidRPr="00E452FC" w:rsidRDefault="00000000">
      <w:pPr>
        <w:pStyle w:val="Heading3"/>
        <w:rPr>
          <w:rFonts w:ascii="Aptos" w:hAnsi="Aptos"/>
        </w:rPr>
      </w:pPr>
      <w:bookmarkStart w:id="48" w:name="coding-standards-review-process"/>
      <w:bookmarkStart w:id="49" w:name="_Toc221729909"/>
      <w:bookmarkEnd w:id="46"/>
      <w:r w:rsidRPr="00E452FC">
        <w:rPr>
          <w:rFonts w:ascii="Aptos" w:hAnsi="Aptos"/>
        </w:rPr>
        <w:t>7.3 Coding Standards &amp; Review Process</w:t>
      </w:r>
      <w:bookmarkEnd w:id="49"/>
    </w:p>
    <w:p w14:paraId="04647821" w14:textId="77777777" w:rsidR="00953CAD" w:rsidRPr="00E452FC" w:rsidRDefault="00000000">
      <w:pPr>
        <w:pStyle w:val="Compact"/>
        <w:numPr>
          <w:ilvl w:val="0"/>
          <w:numId w:val="19"/>
        </w:numPr>
        <w:rPr>
          <w:rFonts w:ascii="Aptos" w:hAnsi="Aptos"/>
        </w:rPr>
      </w:pPr>
      <w:r w:rsidRPr="00E452FC">
        <w:rPr>
          <w:rFonts w:ascii="Aptos" w:hAnsi="Aptos"/>
        </w:rPr>
        <w:t>Follow TypeScript strict typing</w:t>
      </w:r>
    </w:p>
    <w:p w14:paraId="1D612D48" w14:textId="77777777" w:rsidR="00953CAD" w:rsidRPr="00E452FC" w:rsidRDefault="00000000">
      <w:pPr>
        <w:pStyle w:val="Compact"/>
        <w:numPr>
          <w:ilvl w:val="0"/>
          <w:numId w:val="19"/>
        </w:numPr>
        <w:rPr>
          <w:rFonts w:ascii="Aptos" w:hAnsi="Aptos"/>
        </w:rPr>
      </w:pPr>
      <w:r w:rsidRPr="00E452FC">
        <w:rPr>
          <w:rFonts w:ascii="Aptos" w:hAnsi="Aptos"/>
        </w:rPr>
        <w:t>Adhere to repository lint rules</w:t>
      </w:r>
    </w:p>
    <w:p w14:paraId="3412EBD6" w14:textId="77777777" w:rsidR="00953CAD" w:rsidRPr="00E452FC" w:rsidRDefault="00000000">
      <w:pPr>
        <w:pStyle w:val="Compact"/>
        <w:numPr>
          <w:ilvl w:val="0"/>
          <w:numId w:val="19"/>
        </w:numPr>
        <w:rPr>
          <w:rFonts w:ascii="Aptos" w:hAnsi="Aptos"/>
        </w:rPr>
      </w:pPr>
      <w:r w:rsidRPr="00E452FC">
        <w:rPr>
          <w:rFonts w:ascii="Aptos" w:hAnsi="Aptos"/>
        </w:rPr>
        <w:t>All PRs require review before merge</w:t>
      </w:r>
    </w:p>
    <w:p w14:paraId="54EE51EC" w14:textId="77777777" w:rsidR="00953CAD" w:rsidRPr="00E452FC" w:rsidRDefault="00000000">
      <w:pPr>
        <w:pStyle w:val="Compact"/>
        <w:numPr>
          <w:ilvl w:val="0"/>
          <w:numId w:val="19"/>
        </w:numPr>
        <w:rPr>
          <w:rFonts w:ascii="Aptos" w:hAnsi="Aptos"/>
        </w:rPr>
      </w:pPr>
      <w:r w:rsidRPr="00E452FC">
        <w:rPr>
          <w:rFonts w:ascii="Aptos" w:hAnsi="Aptos"/>
        </w:rPr>
        <w:t>Codeowners enforce review policies</w:t>
      </w:r>
    </w:p>
    <w:p w14:paraId="55C9BB20" w14:textId="77777777" w:rsidR="00953CAD" w:rsidRPr="00E452FC" w:rsidRDefault="00000000">
      <w:pPr>
        <w:pStyle w:val="Compact"/>
        <w:numPr>
          <w:ilvl w:val="0"/>
          <w:numId w:val="19"/>
        </w:numPr>
        <w:rPr>
          <w:rFonts w:ascii="Aptos" w:hAnsi="Aptos"/>
        </w:rPr>
      </w:pPr>
      <w:r w:rsidRPr="00E452FC">
        <w:rPr>
          <w:rFonts w:ascii="Aptos" w:hAnsi="Aptos"/>
        </w:rPr>
        <w:t>Branch protection enabled on main branches</w:t>
      </w:r>
    </w:p>
    <w:p w14:paraId="371CA626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>AI-related code changes must:</w:t>
      </w:r>
    </w:p>
    <w:p w14:paraId="611ECC61" w14:textId="77777777" w:rsidR="00953CAD" w:rsidRPr="00E452FC" w:rsidRDefault="00000000">
      <w:pPr>
        <w:pStyle w:val="Compact"/>
        <w:numPr>
          <w:ilvl w:val="0"/>
          <w:numId w:val="20"/>
        </w:numPr>
        <w:rPr>
          <w:rFonts w:ascii="Aptos" w:hAnsi="Aptos"/>
        </w:rPr>
      </w:pPr>
      <w:r w:rsidRPr="00E452FC">
        <w:rPr>
          <w:rFonts w:ascii="Aptos" w:hAnsi="Aptos"/>
        </w:rPr>
        <w:t>Be reviewed by designated AI engineering reviewers</w:t>
      </w:r>
    </w:p>
    <w:p w14:paraId="75939780" w14:textId="77777777" w:rsidR="00953CAD" w:rsidRPr="00E452FC" w:rsidRDefault="00000000">
      <w:pPr>
        <w:pStyle w:val="Compact"/>
        <w:numPr>
          <w:ilvl w:val="0"/>
          <w:numId w:val="20"/>
        </w:numPr>
        <w:rPr>
          <w:rFonts w:ascii="Aptos" w:hAnsi="Aptos"/>
        </w:rPr>
      </w:pPr>
      <w:r w:rsidRPr="00E452FC">
        <w:rPr>
          <w:rFonts w:ascii="Aptos" w:hAnsi="Aptos"/>
        </w:rPr>
        <w:t>Include testing and validation where applicable</w:t>
      </w:r>
    </w:p>
    <w:p w14:paraId="3A2809C7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pict w14:anchorId="77354986">
          <v:rect id="_x0000_i1036" style="width:0;height:1.5pt" o:hralign="center" o:hrstd="t" o:hr="t"/>
        </w:pict>
      </w:r>
    </w:p>
    <w:p w14:paraId="2D0BEFEF" w14:textId="77777777" w:rsidR="00953CAD" w:rsidRPr="00E452FC" w:rsidRDefault="00000000">
      <w:pPr>
        <w:pStyle w:val="Heading2"/>
        <w:rPr>
          <w:rFonts w:ascii="Aptos" w:hAnsi="Aptos"/>
        </w:rPr>
      </w:pPr>
      <w:bookmarkStart w:id="50" w:name="deployment-release-management"/>
      <w:bookmarkStart w:id="51" w:name="_Toc221729910"/>
      <w:bookmarkEnd w:id="42"/>
      <w:bookmarkEnd w:id="48"/>
      <w:r w:rsidRPr="00E452FC">
        <w:rPr>
          <w:rFonts w:ascii="Aptos" w:hAnsi="Aptos"/>
        </w:rPr>
        <w:lastRenderedPageBreak/>
        <w:t>8. Deployment &amp; Release Management</w:t>
      </w:r>
      <w:bookmarkEnd w:id="51"/>
    </w:p>
    <w:p w14:paraId="3E007918" w14:textId="77777777" w:rsidR="00953CAD" w:rsidRPr="00E452FC" w:rsidRDefault="00000000">
      <w:pPr>
        <w:pStyle w:val="Heading3"/>
        <w:rPr>
          <w:rFonts w:ascii="Aptos" w:hAnsi="Aptos"/>
        </w:rPr>
      </w:pPr>
      <w:bookmarkStart w:id="52" w:name="continuous-integration"/>
      <w:bookmarkStart w:id="53" w:name="_Toc221729911"/>
      <w:r w:rsidRPr="00E452FC">
        <w:rPr>
          <w:rFonts w:ascii="Aptos" w:hAnsi="Aptos"/>
        </w:rPr>
        <w:t>8.1 Continuous Integration</w:t>
      </w:r>
      <w:bookmarkEnd w:id="53"/>
    </w:p>
    <w:p w14:paraId="33325C52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>GitHub Actions pipeline includes:</w:t>
      </w:r>
    </w:p>
    <w:p w14:paraId="2E0C7E05" w14:textId="77777777" w:rsidR="00953CAD" w:rsidRPr="00E452FC" w:rsidRDefault="00000000">
      <w:pPr>
        <w:pStyle w:val="Compact"/>
        <w:numPr>
          <w:ilvl w:val="0"/>
          <w:numId w:val="21"/>
        </w:numPr>
        <w:rPr>
          <w:rFonts w:ascii="Aptos" w:hAnsi="Aptos"/>
        </w:rPr>
      </w:pPr>
      <w:r w:rsidRPr="00E452FC">
        <w:rPr>
          <w:rFonts w:ascii="Aptos" w:hAnsi="Aptos"/>
        </w:rPr>
        <w:t>Build validation</w:t>
      </w:r>
    </w:p>
    <w:p w14:paraId="304B638E" w14:textId="77777777" w:rsidR="00953CAD" w:rsidRPr="00E452FC" w:rsidRDefault="00000000">
      <w:pPr>
        <w:pStyle w:val="Compact"/>
        <w:numPr>
          <w:ilvl w:val="0"/>
          <w:numId w:val="21"/>
        </w:numPr>
        <w:rPr>
          <w:rFonts w:ascii="Aptos" w:hAnsi="Aptos"/>
        </w:rPr>
      </w:pPr>
      <w:r w:rsidRPr="00E452FC">
        <w:rPr>
          <w:rFonts w:ascii="Aptos" w:hAnsi="Aptos"/>
        </w:rPr>
        <w:t>Lint checks</w:t>
      </w:r>
    </w:p>
    <w:p w14:paraId="5736FAFA" w14:textId="77777777" w:rsidR="00953CAD" w:rsidRPr="00E452FC" w:rsidRDefault="00000000">
      <w:pPr>
        <w:pStyle w:val="Compact"/>
        <w:numPr>
          <w:ilvl w:val="0"/>
          <w:numId w:val="21"/>
        </w:numPr>
        <w:rPr>
          <w:rFonts w:ascii="Aptos" w:hAnsi="Aptos"/>
        </w:rPr>
      </w:pPr>
      <w:r w:rsidRPr="00E452FC">
        <w:rPr>
          <w:rFonts w:ascii="Aptos" w:hAnsi="Aptos"/>
        </w:rPr>
        <w:t>Type checks</w:t>
      </w:r>
    </w:p>
    <w:p w14:paraId="73473217" w14:textId="77777777" w:rsidR="00953CAD" w:rsidRPr="00E452FC" w:rsidRDefault="00000000">
      <w:pPr>
        <w:pStyle w:val="Compact"/>
        <w:numPr>
          <w:ilvl w:val="0"/>
          <w:numId w:val="21"/>
        </w:numPr>
        <w:rPr>
          <w:rFonts w:ascii="Aptos" w:hAnsi="Aptos"/>
        </w:rPr>
      </w:pPr>
      <w:r w:rsidRPr="00E452FC">
        <w:rPr>
          <w:rFonts w:ascii="Aptos" w:hAnsi="Aptos"/>
        </w:rPr>
        <w:t>Migration validation</w:t>
      </w:r>
    </w:p>
    <w:p w14:paraId="0D59A46E" w14:textId="77777777" w:rsidR="00953CAD" w:rsidRPr="00E452FC" w:rsidRDefault="00000000">
      <w:pPr>
        <w:pStyle w:val="Heading3"/>
        <w:rPr>
          <w:rFonts w:ascii="Aptos" w:hAnsi="Aptos"/>
        </w:rPr>
      </w:pPr>
      <w:bookmarkStart w:id="54" w:name="continuous-deployment"/>
      <w:bookmarkStart w:id="55" w:name="_Toc221729912"/>
      <w:bookmarkEnd w:id="52"/>
      <w:r w:rsidRPr="00E452FC">
        <w:rPr>
          <w:rFonts w:ascii="Aptos" w:hAnsi="Aptos"/>
        </w:rPr>
        <w:t>8.2 Continuous Deployment</w:t>
      </w:r>
      <w:bookmarkEnd w:id="55"/>
    </w:p>
    <w:p w14:paraId="4305BE0B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>Deployment flow:</w:t>
      </w:r>
    </w:p>
    <w:p w14:paraId="4E587AAC" w14:textId="77777777" w:rsidR="00953CAD" w:rsidRPr="00E452FC" w:rsidRDefault="00000000">
      <w:pPr>
        <w:pStyle w:val="Compact"/>
        <w:numPr>
          <w:ilvl w:val="0"/>
          <w:numId w:val="22"/>
        </w:numPr>
        <w:rPr>
          <w:rFonts w:ascii="Aptos" w:hAnsi="Aptos"/>
        </w:rPr>
      </w:pPr>
      <w:r w:rsidRPr="00E452FC">
        <w:rPr>
          <w:rFonts w:ascii="Aptos" w:hAnsi="Aptos"/>
        </w:rPr>
        <w:t>Docker image built</w:t>
      </w:r>
    </w:p>
    <w:p w14:paraId="3366E7AF" w14:textId="77777777" w:rsidR="00953CAD" w:rsidRPr="00E452FC" w:rsidRDefault="00000000">
      <w:pPr>
        <w:pStyle w:val="Compact"/>
        <w:numPr>
          <w:ilvl w:val="0"/>
          <w:numId w:val="22"/>
        </w:numPr>
        <w:rPr>
          <w:rFonts w:ascii="Aptos" w:hAnsi="Aptos"/>
        </w:rPr>
      </w:pPr>
      <w:r w:rsidRPr="00E452FC">
        <w:rPr>
          <w:rFonts w:ascii="Aptos" w:hAnsi="Aptos"/>
        </w:rPr>
        <w:t>Pushed to AWS ECR</w:t>
      </w:r>
    </w:p>
    <w:p w14:paraId="0DD2FE31" w14:textId="77777777" w:rsidR="00953CAD" w:rsidRPr="00E452FC" w:rsidRDefault="00000000">
      <w:pPr>
        <w:pStyle w:val="Compact"/>
        <w:numPr>
          <w:ilvl w:val="0"/>
          <w:numId w:val="22"/>
        </w:numPr>
        <w:rPr>
          <w:rFonts w:ascii="Aptos" w:hAnsi="Aptos"/>
        </w:rPr>
      </w:pPr>
      <w:r w:rsidRPr="00E452FC">
        <w:rPr>
          <w:rFonts w:ascii="Aptos" w:hAnsi="Aptos"/>
        </w:rPr>
        <w:t>Deployed to AWS ECS</w:t>
      </w:r>
    </w:p>
    <w:p w14:paraId="726E5A91" w14:textId="77777777" w:rsidR="00953CAD" w:rsidRPr="00E452FC" w:rsidRDefault="00000000">
      <w:pPr>
        <w:pStyle w:val="Compact"/>
        <w:numPr>
          <w:ilvl w:val="0"/>
          <w:numId w:val="22"/>
        </w:numPr>
        <w:rPr>
          <w:rFonts w:ascii="Aptos" w:hAnsi="Aptos"/>
        </w:rPr>
      </w:pPr>
      <w:r w:rsidRPr="00E452FC">
        <w:rPr>
          <w:rFonts w:ascii="Aptos" w:hAnsi="Aptos"/>
        </w:rPr>
        <w:t>Service restarted</w:t>
      </w:r>
    </w:p>
    <w:p w14:paraId="0E95526F" w14:textId="77777777" w:rsidR="00953CAD" w:rsidRPr="00E452FC" w:rsidRDefault="00000000">
      <w:pPr>
        <w:pStyle w:val="Heading3"/>
        <w:rPr>
          <w:rFonts w:ascii="Aptos" w:hAnsi="Aptos"/>
        </w:rPr>
      </w:pPr>
      <w:bookmarkStart w:id="56" w:name="rollback-strategy"/>
      <w:bookmarkStart w:id="57" w:name="_Toc221729913"/>
      <w:bookmarkEnd w:id="54"/>
      <w:r w:rsidRPr="00E452FC">
        <w:rPr>
          <w:rFonts w:ascii="Aptos" w:hAnsi="Aptos"/>
        </w:rPr>
        <w:t>8.3 Rollback Strategy</w:t>
      </w:r>
      <w:bookmarkEnd w:id="57"/>
    </w:p>
    <w:p w14:paraId="11881337" w14:textId="77777777" w:rsidR="00953CAD" w:rsidRPr="00E452FC" w:rsidRDefault="00000000">
      <w:pPr>
        <w:pStyle w:val="Compact"/>
        <w:numPr>
          <w:ilvl w:val="0"/>
          <w:numId w:val="23"/>
        </w:numPr>
        <w:rPr>
          <w:rFonts w:ascii="Aptos" w:hAnsi="Aptos"/>
        </w:rPr>
      </w:pPr>
      <w:r w:rsidRPr="00E452FC">
        <w:rPr>
          <w:rFonts w:ascii="Aptos" w:hAnsi="Aptos"/>
        </w:rPr>
        <w:t>Revert to previous Docker image version</w:t>
      </w:r>
    </w:p>
    <w:p w14:paraId="2C55E2DF" w14:textId="77777777" w:rsidR="00953CAD" w:rsidRPr="00E452FC" w:rsidRDefault="00000000">
      <w:pPr>
        <w:pStyle w:val="Compact"/>
        <w:numPr>
          <w:ilvl w:val="0"/>
          <w:numId w:val="23"/>
        </w:numPr>
        <w:rPr>
          <w:rFonts w:ascii="Aptos" w:hAnsi="Aptos"/>
        </w:rPr>
      </w:pPr>
      <w:r w:rsidRPr="00E452FC">
        <w:rPr>
          <w:rFonts w:ascii="Aptos" w:hAnsi="Aptos"/>
        </w:rPr>
        <w:t>Redeploy stable ECS task definition</w:t>
      </w:r>
    </w:p>
    <w:p w14:paraId="75ED6032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 xml:space="preserve">Rollback authorization: </w:t>
      </w:r>
      <w:r w:rsidRPr="00E452FC">
        <w:rPr>
          <w:rFonts w:ascii="Aptos" w:hAnsi="Aptos"/>
          <w:b/>
          <w:bCs/>
        </w:rPr>
        <w:t>Pending formal definition</w:t>
      </w:r>
    </w:p>
    <w:p w14:paraId="2E90608A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pict w14:anchorId="52529755">
          <v:rect id="_x0000_i1037" style="width:0;height:1.5pt" o:hralign="center" o:hrstd="t" o:hr="t"/>
        </w:pict>
      </w:r>
    </w:p>
    <w:p w14:paraId="73D46A11" w14:textId="77777777" w:rsidR="00953CAD" w:rsidRPr="00E452FC" w:rsidRDefault="00000000">
      <w:pPr>
        <w:pStyle w:val="Heading2"/>
        <w:rPr>
          <w:rFonts w:ascii="Aptos" w:hAnsi="Aptos"/>
        </w:rPr>
      </w:pPr>
      <w:bookmarkStart w:id="58" w:name="observability-monitoring"/>
      <w:bookmarkStart w:id="59" w:name="_Toc221729914"/>
      <w:bookmarkEnd w:id="50"/>
      <w:bookmarkEnd w:id="56"/>
      <w:r w:rsidRPr="00E452FC">
        <w:rPr>
          <w:rFonts w:ascii="Aptos" w:hAnsi="Aptos"/>
        </w:rPr>
        <w:t>9. Observability &amp; Monitoring</w:t>
      </w:r>
      <w:bookmarkEnd w:id="59"/>
    </w:p>
    <w:p w14:paraId="36F60982" w14:textId="77777777" w:rsidR="00953CAD" w:rsidRPr="00E452FC" w:rsidRDefault="00000000">
      <w:pPr>
        <w:pStyle w:val="Heading3"/>
        <w:rPr>
          <w:rFonts w:ascii="Aptos" w:hAnsi="Aptos"/>
        </w:rPr>
      </w:pPr>
      <w:bookmarkStart w:id="60" w:name="logging"/>
      <w:bookmarkStart w:id="61" w:name="_Toc221729915"/>
      <w:r w:rsidRPr="00E452FC">
        <w:rPr>
          <w:rFonts w:ascii="Aptos" w:hAnsi="Aptos"/>
        </w:rPr>
        <w:t>9.1 Logging</w:t>
      </w:r>
      <w:bookmarkEnd w:id="61"/>
    </w:p>
    <w:p w14:paraId="17D79978" w14:textId="77777777" w:rsidR="00953CAD" w:rsidRPr="00E452FC" w:rsidRDefault="00000000">
      <w:pPr>
        <w:pStyle w:val="Compact"/>
        <w:numPr>
          <w:ilvl w:val="0"/>
          <w:numId w:val="24"/>
        </w:numPr>
        <w:rPr>
          <w:rFonts w:ascii="Aptos" w:hAnsi="Aptos"/>
        </w:rPr>
      </w:pPr>
      <w:r w:rsidRPr="00E452FC">
        <w:rPr>
          <w:rFonts w:ascii="Aptos" w:hAnsi="Aptos"/>
        </w:rPr>
        <w:t>API request logging</w:t>
      </w:r>
    </w:p>
    <w:p w14:paraId="452750E2" w14:textId="77777777" w:rsidR="00953CAD" w:rsidRPr="00E452FC" w:rsidRDefault="00000000">
      <w:pPr>
        <w:pStyle w:val="Compact"/>
        <w:numPr>
          <w:ilvl w:val="0"/>
          <w:numId w:val="24"/>
        </w:numPr>
        <w:rPr>
          <w:rFonts w:ascii="Aptos" w:hAnsi="Aptos"/>
        </w:rPr>
      </w:pPr>
      <w:r w:rsidRPr="00E452FC">
        <w:rPr>
          <w:rFonts w:ascii="Aptos" w:hAnsi="Aptos"/>
        </w:rPr>
        <w:t>Error logging</w:t>
      </w:r>
    </w:p>
    <w:p w14:paraId="1056C219" w14:textId="77777777" w:rsidR="00953CAD" w:rsidRPr="00E452FC" w:rsidRDefault="00000000">
      <w:pPr>
        <w:pStyle w:val="Compact"/>
        <w:numPr>
          <w:ilvl w:val="0"/>
          <w:numId w:val="24"/>
        </w:numPr>
        <w:rPr>
          <w:rFonts w:ascii="Aptos" w:hAnsi="Aptos"/>
        </w:rPr>
      </w:pPr>
      <w:r w:rsidRPr="00E452FC">
        <w:rPr>
          <w:rFonts w:ascii="Aptos" w:hAnsi="Aptos"/>
        </w:rPr>
        <w:t>AI invocation logging (privacy-compliant)</w:t>
      </w:r>
    </w:p>
    <w:p w14:paraId="6B61044F" w14:textId="77777777" w:rsidR="00953CAD" w:rsidRPr="00E452FC" w:rsidRDefault="00000000">
      <w:pPr>
        <w:pStyle w:val="Heading3"/>
        <w:rPr>
          <w:rFonts w:ascii="Aptos" w:hAnsi="Aptos"/>
        </w:rPr>
      </w:pPr>
      <w:bookmarkStart w:id="62" w:name="monitoring"/>
      <w:bookmarkStart w:id="63" w:name="_Toc221729916"/>
      <w:bookmarkEnd w:id="60"/>
      <w:r w:rsidRPr="00E452FC">
        <w:rPr>
          <w:rFonts w:ascii="Aptos" w:hAnsi="Aptos"/>
        </w:rPr>
        <w:t>9.2 Monitoring</w:t>
      </w:r>
      <w:bookmarkEnd w:id="63"/>
    </w:p>
    <w:p w14:paraId="03EF32A1" w14:textId="77777777" w:rsidR="00953CAD" w:rsidRPr="00E452FC" w:rsidRDefault="00000000">
      <w:pPr>
        <w:pStyle w:val="Compact"/>
        <w:numPr>
          <w:ilvl w:val="0"/>
          <w:numId w:val="25"/>
        </w:numPr>
        <w:rPr>
          <w:rFonts w:ascii="Aptos" w:hAnsi="Aptos"/>
        </w:rPr>
      </w:pPr>
      <w:r w:rsidRPr="00E452FC">
        <w:rPr>
          <w:rFonts w:ascii="Aptos" w:hAnsi="Aptos"/>
        </w:rPr>
        <w:t>Application health checks</w:t>
      </w:r>
    </w:p>
    <w:p w14:paraId="0A75FB92" w14:textId="77777777" w:rsidR="00953CAD" w:rsidRPr="00E452FC" w:rsidRDefault="00000000">
      <w:pPr>
        <w:pStyle w:val="Compact"/>
        <w:numPr>
          <w:ilvl w:val="0"/>
          <w:numId w:val="25"/>
        </w:numPr>
        <w:rPr>
          <w:rFonts w:ascii="Aptos" w:hAnsi="Aptos"/>
        </w:rPr>
      </w:pPr>
      <w:r w:rsidRPr="00E452FC">
        <w:rPr>
          <w:rFonts w:ascii="Aptos" w:hAnsi="Aptos"/>
        </w:rPr>
        <w:t>Performance monitoring</w:t>
      </w:r>
    </w:p>
    <w:p w14:paraId="6B40C28A" w14:textId="77777777" w:rsidR="00953CAD" w:rsidRPr="00E452FC" w:rsidRDefault="00000000">
      <w:pPr>
        <w:pStyle w:val="Compact"/>
        <w:numPr>
          <w:ilvl w:val="0"/>
          <w:numId w:val="25"/>
        </w:numPr>
        <w:rPr>
          <w:rFonts w:ascii="Aptos" w:hAnsi="Aptos"/>
        </w:rPr>
      </w:pPr>
      <w:r w:rsidRPr="00E452FC">
        <w:rPr>
          <w:rFonts w:ascii="Aptos" w:hAnsi="Aptos"/>
        </w:rPr>
        <w:t>Error rate tracking</w:t>
      </w:r>
    </w:p>
    <w:p w14:paraId="2E74124F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 xml:space="preserve">Monitoring tools: </w:t>
      </w:r>
      <w:r w:rsidRPr="00E452FC">
        <w:rPr>
          <w:rFonts w:ascii="Aptos" w:hAnsi="Aptos"/>
          <w:b/>
          <w:bCs/>
        </w:rPr>
        <w:t>Pending confirmation (CloudWatch / Datadog / Other)</w:t>
      </w:r>
    </w:p>
    <w:p w14:paraId="35EF2303" w14:textId="77777777" w:rsidR="00953CAD" w:rsidRPr="00E452FC" w:rsidRDefault="00000000">
      <w:pPr>
        <w:pStyle w:val="Heading3"/>
        <w:rPr>
          <w:rFonts w:ascii="Aptos" w:hAnsi="Aptos"/>
        </w:rPr>
      </w:pPr>
      <w:bookmarkStart w:id="64" w:name="alerting"/>
      <w:bookmarkStart w:id="65" w:name="_Toc221729917"/>
      <w:bookmarkEnd w:id="62"/>
      <w:r w:rsidRPr="00E452FC">
        <w:rPr>
          <w:rFonts w:ascii="Aptos" w:hAnsi="Aptos"/>
        </w:rPr>
        <w:t>9.3 Alerting</w:t>
      </w:r>
      <w:bookmarkEnd w:id="65"/>
    </w:p>
    <w:p w14:paraId="321EFA6A" w14:textId="77777777" w:rsidR="00953CAD" w:rsidRPr="00E452FC" w:rsidRDefault="00000000">
      <w:pPr>
        <w:pStyle w:val="Compact"/>
        <w:numPr>
          <w:ilvl w:val="0"/>
          <w:numId w:val="26"/>
        </w:numPr>
        <w:rPr>
          <w:rFonts w:ascii="Aptos" w:hAnsi="Aptos"/>
        </w:rPr>
      </w:pPr>
      <w:r w:rsidRPr="00E452FC">
        <w:rPr>
          <w:rFonts w:ascii="Aptos" w:hAnsi="Aptos"/>
        </w:rPr>
        <w:t>Alerts configured for service downtime</w:t>
      </w:r>
    </w:p>
    <w:p w14:paraId="6979838E" w14:textId="77777777" w:rsidR="00953CAD" w:rsidRPr="00E452FC" w:rsidRDefault="00000000">
      <w:pPr>
        <w:pStyle w:val="Compact"/>
        <w:numPr>
          <w:ilvl w:val="0"/>
          <w:numId w:val="26"/>
        </w:numPr>
        <w:rPr>
          <w:rFonts w:ascii="Aptos" w:hAnsi="Aptos"/>
        </w:rPr>
      </w:pPr>
      <w:r w:rsidRPr="00E452FC">
        <w:rPr>
          <w:rFonts w:ascii="Aptos" w:hAnsi="Aptos"/>
        </w:rPr>
        <w:t>Alerts for abnormal error spikes</w:t>
      </w:r>
    </w:p>
    <w:p w14:paraId="75B8D0A0" w14:textId="77777777" w:rsidR="00953CAD" w:rsidRPr="00E452FC" w:rsidRDefault="00000000">
      <w:pPr>
        <w:pStyle w:val="Compact"/>
        <w:numPr>
          <w:ilvl w:val="0"/>
          <w:numId w:val="26"/>
        </w:numPr>
        <w:rPr>
          <w:rFonts w:ascii="Aptos" w:hAnsi="Aptos"/>
        </w:rPr>
      </w:pPr>
      <w:r w:rsidRPr="00E452FC">
        <w:rPr>
          <w:rFonts w:ascii="Aptos" w:hAnsi="Aptos"/>
        </w:rPr>
        <w:t>[TBD – AI output anomaly alerts]</w:t>
      </w:r>
    </w:p>
    <w:p w14:paraId="4E28757F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lastRenderedPageBreak/>
        <w:pict w14:anchorId="4584893F">
          <v:rect id="_x0000_i1038" style="width:0;height:1.5pt" o:hralign="center" o:hrstd="t" o:hr="t"/>
        </w:pict>
      </w:r>
    </w:p>
    <w:p w14:paraId="01306E38" w14:textId="77777777" w:rsidR="00953CAD" w:rsidRPr="00E452FC" w:rsidRDefault="00000000">
      <w:pPr>
        <w:pStyle w:val="Heading2"/>
        <w:rPr>
          <w:rFonts w:ascii="Aptos" w:hAnsi="Aptos"/>
        </w:rPr>
      </w:pPr>
      <w:bookmarkStart w:id="66" w:name="ai-risk-register-initial-draft"/>
      <w:bookmarkStart w:id="67" w:name="_Toc221729918"/>
      <w:bookmarkEnd w:id="58"/>
      <w:bookmarkEnd w:id="64"/>
      <w:r w:rsidRPr="00E452FC">
        <w:rPr>
          <w:rFonts w:ascii="Aptos" w:hAnsi="Aptos"/>
        </w:rPr>
        <w:t>10. AI Risk Register (Initial Draft)</w:t>
      </w:r>
      <w:bookmarkEnd w:id="6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2530"/>
        <w:gridCol w:w="3433"/>
        <w:gridCol w:w="1625"/>
      </w:tblGrid>
      <w:tr w:rsidR="00953CAD" w:rsidRPr="00E452FC" w14:paraId="13C3ABB1" w14:textId="77777777" w:rsidTr="00953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43" w:type="dxa"/>
          </w:tcPr>
          <w:p w14:paraId="3A010F18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Risk</w:t>
            </w:r>
          </w:p>
        </w:tc>
        <w:tc>
          <w:tcPr>
            <w:tcW w:w="2092" w:type="dxa"/>
          </w:tcPr>
          <w:p w14:paraId="55ACE0C3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Impact</w:t>
            </w:r>
          </w:p>
        </w:tc>
        <w:tc>
          <w:tcPr>
            <w:tcW w:w="2839" w:type="dxa"/>
          </w:tcPr>
          <w:p w14:paraId="6437845C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Mitigation</w:t>
            </w:r>
          </w:p>
        </w:tc>
        <w:tc>
          <w:tcPr>
            <w:tcW w:w="1344" w:type="dxa"/>
          </w:tcPr>
          <w:p w14:paraId="40DDB05D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Owner</w:t>
            </w:r>
          </w:p>
        </w:tc>
      </w:tr>
      <w:tr w:rsidR="00953CAD" w:rsidRPr="00E452FC" w14:paraId="1653B189" w14:textId="77777777">
        <w:tc>
          <w:tcPr>
            <w:tcW w:w="1643" w:type="dxa"/>
          </w:tcPr>
          <w:p w14:paraId="549E58DA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Hallucinated AI output</w:t>
            </w:r>
          </w:p>
        </w:tc>
        <w:tc>
          <w:tcPr>
            <w:tcW w:w="2092" w:type="dxa"/>
          </w:tcPr>
          <w:p w14:paraId="59C37BD6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Incorrect CRM advice</w:t>
            </w:r>
          </w:p>
        </w:tc>
        <w:tc>
          <w:tcPr>
            <w:tcW w:w="2839" w:type="dxa"/>
          </w:tcPr>
          <w:p w14:paraId="3B729603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Human review for high-impact workflows</w:t>
            </w:r>
          </w:p>
        </w:tc>
        <w:tc>
          <w:tcPr>
            <w:tcW w:w="1344" w:type="dxa"/>
          </w:tcPr>
          <w:p w14:paraId="35F1BFB1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Pending assignment</w:t>
            </w:r>
          </w:p>
        </w:tc>
      </w:tr>
      <w:tr w:rsidR="00953CAD" w:rsidRPr="00E452FC" w14:paraId="5CCEA251" w14:textId="77777777">
        <w:tc>
          <w:tcPr>
            <w:tcW w:w="1643" w:type="dxa"/>
          </w:tcPr>
          <w:p w14:paraId="23CE8C25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Data leakage</w:t>
            </w:r>
          </w:p>
        </w:tc>
        <w:tc>
          <w:tcPr>
            <w:tcW w:w="2092" w:type="dxa"/>
          </w:tcPr>
          <w:p w14:paraId="45E323D5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Exposure of sensitive data</w:t>
            </w:r>
          </w:p>
        </w:tc>
        <w:tc>
          <w:tcPr>
            <w:tcW w:w="2839" w:type="dxa"/>
          </w:tcPr>
          <w:p w14:paraId="35E28BA7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Access controls &amp; sanitized prompts</w:t>
            </w:r>
          </w:p>
        </w:tc>
        <w:tc>
          <w:tcPr>
            <w:tcW w:w="1344" w:type="dxa"/>
          </w:tcPr>
          <w:p w14:paraId="4F146760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Pending assignment</w:t>
            </w:r>
          </w:p>
        </w:tc>
      </w:tr>
      <w:tr w:rsidR="00953CAD" w:rsidRPr="00E452FC" w14:paraId="12C01600" w14:textId="77777777">
        <w:tc>
          <w:tcPr>
            <w:tcW w:w="1643" w:type="dxa"/>
          </w:tcPr>
          <w:p w14:paraId="7E35F276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Model drift</w:t>
            </w:r>
          </w:p>
        </w:tc>
        <w:tc>
          <w:tcPr>
            <w:tcW w:w="2092" w:type="dxa"/>
          </w:tcPr>
          <w:p w14:paraId="76A38E6D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Reduced output quality</w:t>
            </w:r>
          </w:p>
        </w:tc>
        <w:tc>
          <w:tcPr>
            <w:tcW w:w="2839" w:type="dxa"/>
          </w:tcPr>
          <w:p w14:paraId="7B9BEBA6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Periodic output review</w:t>
            </w:r>
          </w:p>
        </w:tc>
        <w:tc>
          <w:tcPr>
            <w:tcW w:w="1344" w:type="dxa"/>
          </w:tcPr>
          <w:p w14:paraId="27AC297B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Pending assignment</w:t>
            </w:r>
          </w:p>
        </w:tc>
      </w:tr>
      <w:tr w:rsidR="00953CAD" w:rsidRPr="00E452FC" w14:paraId="72A0DB53" w14:textId="77777777">
        <w:tc>
          <w:tcPr>
            <w:tcW w:w="1643" w:type="dxa"/>
          </w:tcPr>
          <w:p w14:paraId="6E18A7F5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Prompt injection</w:t>
            </w:r>
          </w:p>
        </w:tc>
        <w:tc>
          <w:tcPr>
            <w:tcW w:w="2092" w:type="dxa"/>
          </w:tcPr>
          <w:p w14:paraId="42F0576B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Malicious input manipulation</w:t>
            </w:r>
          </w:p>
        </w:tc>
        <w:tc>
          <w:tcPr>
            <w:tcW w:w="2839" w:type="dxa"/>
          </w:tcPr>
          <w:p w14:paraId="19566FA0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Input validation &amp; filtering</w:t>
            </w:r>
          </w:p>
        </w:tc>
        <w:tc>
          <w:tcPr>
            <w:tcW w:w="1344" w:type="dxa"/>
          </w:tcPr>
          <w:p w14:paraId="2405191B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Pending assignment</w:t>
            </w:r>
          </w:p>
        </w:tc>
      </w:tr>
    </w:tbl>
    <w:p w14:paraId="200AFA09" w14:textId="77777777" w:rsidR="00953CAD" w:rsidRPr="00E452FC" w:rsidRDefault="00000000">
      <w:pPr>
        <w:pStyle w:val="BodyText"/>
        <w:rPr>
          <w:rFonts w:ascii="Aptos" w:hAnsi="Aptos"/>
        </w:rPr>
      </w:pPr>
      <w:r w:rsidRPr="00E452FC">
        <w:rPr>
          <w:rFonts w:ascii="Aptos" w:hAnsi="Aptos"/>
        </w:rPr>
        <w:t>Risk review cadence: Quarterly minimum.</w:t>
      </w:r>
    </w:p>
    <w:p w14:paraId="602700E9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pict w14:anchorId="089208E9">
          <v:rect id="_x0000_i1039" style="width:0;height:1.5pt" o:hralign="center" o:hrstd="t" o:hr="t"/>
        </w:pict>
      </w:r>
    </w:p>
    <w:p w14:paraId="535ADC16" w14:textId="77777777" w:rsidR="00953CAD" w:rsidRPr="00E452FC" w:rsidRDefault="00000000">
      <w:pPr>
        <w:pStyle w:val="Heading2"/>
        <w:rPr>
          <w:rFonts w:ascii="Aptos" w:hAnsi="Aptos"/>
        </w:rPr>
      </w:pPr>
      <w:bookmarkStart w:id="68" w:name="feature-tenant-mapping"/>
      <w:bookmarkStart w:id="69" w:name="_Toc221729919"/>
      <w:bookmarkEnd w:id="66"/>
      <w:r w:rsidRPr="00E452FC">
        <w:rPr>
          <w:rFonts w:ascii="Aptos" w:hAnsi="Aptos"/>
        </w:rPr>
        <w:t>11. Feature &amp; Tenant Mapping</w:t>
      </w:r>
      <w:bookmarkEnd w:id="69"/>
    </w:p>
    <w:p w14:paraId="5FBA11FB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>Each AI-enabled feature must document:</w:t>
      </w:r>
    </w:p>
    <w:p w14:paraId="0050A9CC" w14:textId="77777777" w:rsidR="00953CAD" w:rsidRPr="00E452FC" w:rsidRDefault="00000000">
      <w:pPr>
        <w:pStyle w:val="Compact"/>
        <w:numPr>
          <w:ilvl w:val="0"/>
          <w:numId w:val="27"/>
        </w:numPr>
        <w:rPr>
          <w:rFonts w:ascii="Aptos" w:hAnsi="Aptos"/>
        </w:rPr>
      </w:pPr>
      <w:r w:rsidRPr="00E452FC">
        <w:rPr>
          <w:rFonts w:ascii="Aptos" w:hAnsi="Aptos"/>
        </w:rPr>
        <w:t>Feature description</w:t>
      </w:r>
    </w:p>
    <w:p w14:paraId="318EA1E5" w14:textId="77777777" w:rsidR="00953CAD" w:rsidRPr="00E452FC" w:rsidRDefault="00000000">
      <w:pPr>
        <w:pStyle w:val="Compact"/>
        <w:numPr>
          <w:ilvl w:val="0"/>
          <w:numId w:val="27"/>
        </w:numPr>
        <w:rPr>
          <w:rFonts w:ascii="Aptos" w:hAnsi="Aptos"/>
        </w:rPr>
      </w:pPr>
      <w:r w:rsidRPr="00E452FC">
        <w:rPr>
          <w:rFonts w:ascii="Aptos" w:hAnsi="Aptos"/>
        </w:rPr>
        <w:t>AI involvement (Yes/No)</w:t>
      </w:r>
    </w:p>
    <w:p w14:paraId="47E59D2B" w14:textId="77777777" w:rsidR="00953CAD" w:rsidRPr="00E452FC" w:rsidRDefault="00000000">
      <w:pPr>
        <w:pStyle w:val="Compact"/>
        <w:numPr>
          <w:ilvl w:val="0"/>
          <w:numId w:val="27"/>
        </w:numPr>
        <w:rPr>
          <w:rFonts w:ascii="Aptos" w:hAnsi="Aptos"/>
        </w:rPr>
      </w:pPr>
      <w:r w:rsidRPr="00E452FC">
        <w:rPr>
          <w:rFonts w:ascii="Aptos" w:hAnsi="Aptos"/>
        </w:rPr>
        <w:t>Tenant enablement</w:t>
      </w:r>
    </w:p>
    <w:p w14:paraId="4ECB4DB7" w14:textId="77777777" w:rsidR="00953CAD" w:rsidRPr="00E452FC" w:rsidRDefault="00000000">
      <w:pPr>
        <w:pStyle w:val="Compact"/>
        <w:numPr>
          <w:ilvl w:val="0"/>
          <w:numId w:val="27"/>
        </w:numPr>
        <w:rPr>
          <w:rFonts w:ascii="Aptos" w:hAnsi="Aptos"/>
        </w:rPr>
      </w:pPr>
      <w:r w:rsidRPr="00E452FC">
        <w:rPr>
          <w:rFonts w:ascii="Aptos" w:hAnsi="Aptos"/>
        </w:rPr>
        <w:t>Risk classification</w:t>
      </w:r>
    </w:p>
    <w:p w14:paraId="6871502D" w14:textId="77777777" w:rsidR="00953CAD" w:rsidRPr="00E452FC" w:rsidRDefault="00000000">
      <w:pPr>
        <w:pStyle w:val="Compact"/>
        <w:numPr>
          <w:ilvl w:val="0"/>
          <w:numId w:val="27"/>
        </w:numPr>
        <w:rPr>
          <w:rFonts w:ascii="Aptos" w:hAnsi="Aptos"/>
        </w:rPr>
      </w:pPr>
      <w:r w:rsidRPr="00E452FC">
        <w:rPr>
          <w:rFonts w:ascii="Aptos" w:hAnsi="Aptos"/>
        </w:rPr>
        <w:t>Human oversight requirement</w:t>
      </w:r>
    </w:p>
    <w:p w14:paraId="5E1DC15C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>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7"/>
        <w:gridCol w:w="1010"/>
        <w:gridCol w:w="1044"/>
        <w:gridCol w:w="1245"/>
      </w:tblGrid>
      <w:tr w:rsidR="00953CAD" w:rsidRPr="00E452FC" w14:paraId="4D2BBA01" w14:textId="77777777" w:rsidTr="00953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8FDFA8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Feature</w:t>
            </w:r>
          </w:p>
        </w:tc>
        <w:tc>
          <w:tcPr>
            <w:tcW w:w="0" w:type="auto"/>
          </w:tcPr>
          <w:p w14:paraId="488405D3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AI Used</w:t>
            </w:r>
          </w:p>
        </w:tc>
        <w:tc>
          <w:tcPr>
            <w:tcW w:w="0" w:type="auto"/>
          </w:tcPr>
          <w:p w14:paraId="0BE048AC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Tenants</w:t>
            </w:r>
          </w:p>
        </w:tc>
        <w:tc>
          <w:tcPr>
            <w:tcW w:w="0" w:type="auto"/>
          </w:tcPr>
          <w:p w14:paraId="365099DE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Risk Level</w:t>
            </w:r>
          </w:p>
        </w:tc>
      </w:tr>
      <w:tr w:rsidR="00953CAD" w:rsidRPr="00E452FC" w14:paraId="3D57A897" w14:textId="77777777">
        <w:tc>
          <w:tcPr>
            <w:tcW w:w="0" w:type="auto"/>
          </w:tcPr>
          <w:p w14:paraId="218BA8D5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Agent Assistance</w:t>
            </w:r>
          </w:p>
        </w:tc>
        <w:tc>
          <w:tcPr>
            <w:tcW w:w="0" w:type="auto"/>
          </w:tcPr>
          <w:p w14:paraId="05D8BF83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Yes</w:t>
            </w:r>
          </w:p>
        </w:tc>
        <w:tc>
          <w:tcPr>
            <w:tcW w:w="0" w:type="auto"/>
          </w:tcPr>
          <w:p w14:paraId="6737A6AE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[TBD]</w:t>
            </w:r>
          </w:p>
        </w:tc>
        <w:tc>
          <w:tcPr>
            <w:tcW w:w="0" w:type="auto"/>
          </w:tcPr>
          <w:p w14:paraId="5D0253DA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Medium</w:t>
            </w:r>
          </w:p>
        </w:tc>
      </w:tr>
      <w:tr w:rsidR="00953CAD" w:rsidRPr="00E452FC" w14:paraId="3EA08F62" w14:textId="77777777">
        <w:tc>
          <w:tcPr>
            <w:tcW w:w="0" w:type="auto"/>
          </w:tcPr>
          <w:p w14:paraId="66EB6CE3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Oracle CC&amp;B Sync</w:t>
            </w:r>
          </w:p>
        </w:tc>
        <w:tc>
          <w:tcPr>
            <w:tcW w:w="0" w:type="auto"/>
          </w:tcPr>
          <w:p w14:paraId="70BD3DF8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No</w:t>
            </w:r>
          </w:p>
        </w:tc>
        <w:tc>
          <w:tcPr>
            <w:tcW w:w="0" w:type="auto"/>
          </w:tcPr>
          <w:p w14:paraId="26FF3673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[TBD]</w:t>
            </w:r>
          </w:p>
        </w:tc>
        <w:tc>
          <w:tcPr>
            <w:tcW w:w="0" w:type="auto"/>
          </w:tcPr>
          <w:p w14:paraId="27D8AE39" w14:textId="77777777" w:rsidR="00953CAD" w:rsidRPr="00E452FC" w:rsidRDefault="00000000">
            <w:pPr>
              <w:pStyle w:val="Compact"/>
              <w:rPr>
                <w:rFonts w:ascii="Aptos" w:hAnsi="Aptos"/>
              </w:rPr>
            </w:pPr>
            <w:r w:rsidRPr="00E452FC">
              <w:rPr>
                <w:rFonts w:ascii="Aptos" w:hAnsi="Aptos"/>
              </w:rPr>
              <w:t>Low</w:t>
            </w:r>
          </w:p>
        </w:tc>
      </w:tr>
    </w:tbl>
    <w:p w14:paraId="30A971CD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pict w14:anchorId="656C9002">
          <v:rect id="_x0000_i1040" style="width:0;height:1.5pt" o:hralign="center" o:hrstd="t" o:hr="t"/>
        </w:pict>
      </w:r>
    </w:p>
    <w:p w14:paraId="6F7F9F16" w14:textId="77777777" w:rsidR="00953CAD" w:rsidRPr="00E452FC" w:rsidRDefault="00000000">
      <w:pPr>
        <w:pStyle w:val="Heading2"/>
        <w:rPr>
          <w:rFonts w:ascii="Aptos" w:hAnsi="Aptos"/>
        </w:rPr>
      </w:pPr>
      <w:bookmarkStart w:id="70" w:name="roadmap-change-governance"/>
      <w:bookmarkStart w:id="71" w:name="_Toc221729920"/>
      <w:bookmarkEnd w:id="68"/>
      <w:r w:rsidRPr="00E452FC">
        <w:rPr>
          <w:rFonts w:ascii="Aptos" w:hAnsi="Aptos"/>
        </w:rPr>
        <w:t>12. Roadmap &amp; Change Governance</w:t>
      </w:r>
      <w:bookmarkEnd w:id="71"/>
    </w:p>
    <w:p w14:paraId="0E06F220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>Feature lifecycle:</w:t>
      </w:r>
    </w:p>
    <w:p w14:paraId="3B837517" w14:textId="77777777" w:rsidR="00953CAD" w:rsidRPr="00E452FC" w:rsidRDefault="00000000">
      <w:pPr>
        <w:pStyle w:val="Compact"/>
        <w:numPr>
          <w:ilvl w:val="0"/>
          <w:numId w:val="28"/>
        </w:numPr>
        <w:rPr>
          <w:rFonts w:ascii="Aptos" w:hAnsi="Aptos"/>
        </w:rPr>
      </w:pPr>
      <w:r w:rsidRPr="00E452FC">
        <w:rPr>
          <w:rFonts w:ascii="Aptos" w:hAnsi="Aptos"/>
        </w:rPr>
        <w:t>Requirement gathering</w:t>
      </w:r>
    </w:p>
    <w:p w14:paraId="3D2FC76D" w14:textId="77777777" w:rsidR="00953CAD" w:rsidRPr="00E452FC" w:rsidRDefault="00000000">
      <w:pPr>
        <w:pStyle w:val="Compact"/>
        <w:numPr>
          <w:ilvl w:val="0"/>
          <w:numId w:val="28"/>
        </w:numPr>
        <w:rPr>
          <w:rFonts w:ascii="Aptos" w:hAnsi="Aptos"/>
        </w:rPr>
      </w:pPr>
      <w:r w:rsidRPr="00E452FC">
        <w:rPr>
          <w:rFonts w:ascii="Aptos" w:hAnsi="Aptos"/>
        </w:rPr>
        <w:t>Feasibility review</w:t>
      </w:r>
    </w:p>
    <w:p w14:paraId="6D0272CB" w14:textId="77777777" w:rsidR="00953CAD" w:rsidRPr="00E452FC" w:rsidRDefault="00000000">
      <w:pPr>
        <w:pStyle w:val="Compact"/>
        <w:numPr>
          <w:ilvl w:val="0"/>
          <w:numId w:val="28"/>
        </w:numPr>
        <w:rPr>
          <w:rFonts w:ascii="Aptos" w:hAnsi="Aptos"/>
        </w:rPr>
      </w:pPr>
      <w:r w:rsidRPr="00E452FC">
        <w:rPr>
          <w:rFonts w:ascii="Aptos" w:hAnsi="Aptos"/>
        </w:rPr>
        <w:t>Risk assessment</w:t>
      </w:r>
    </w:p>
    <w:p w14:paraId="11FAB98E" w14:textId="77777777" w:rsidR="00953CAD" w:rsidRPr="00E452FC" w:rsidRDefault="00000000">
      <w:pPr>
        <w:pStyle w:val="Compact"/>
        <w:numPr>
          <w:ilvl w:val="0"/>
          <w:numId w:val="28"/>
        </w:numPr>
        <w:rPr>
          <w:rFonts w:ascii="Aptos" w:hAnsi="Aptos"/>
        </w:rPr>
      </w:pPr>
      <w:r w:rsidRPr="00E452FC">
        <w:rPr>
          <w:rFonts w:ascii="Aptos" w:hAnsi="Aptos"/>
        </w:rPr>
        <w:t>Proof of Concept</w:t>
      </w:r>
    </w:p>
    <w:p w14:paraId="5AAD2DF6" w14:textId="77777777" w:rsidR="00953CAD" w:rsidRPr="00E452FC" w:rsidRDefault="00000000">
      <w:pPr>
        <w:pStyle w:val="Compact"/>
        <w:numPr>
          <w:ilvl w:val="0"/>
          <w:numId w:val="28"/>
        </w:numPr>
        <w:rPr>
          <w:rFonts w:ascii="Aptos" w:hAnsi="Aptos"/>
        </w:rPr>
      </w:pPr>
      <w:r w:rsidRPr="00E452FC">
        <w:rPr>
          <w:rFonts w:ascii="Aptos" w:hAnsi="Aptos"/>
        </w:rPr>
        <w:t>Validation</w:t>
      </w:r>
    </w:p>
    <w:p w14:paraId="40C92B1B" w14:textId="77777777" w:rsidR="00953CAD" w:rsidRPr="00E452FC" w:rsidRDefault="00000000">
      <w:pPr>
        <w:pStyle w:val="Compact"/>
        <w:numPr>
          <w:ilvl w:val="0"/>
          <w:numId w:val="28"/>
        </w:numPr>
        <w:rPr>
          <w:rFonts w:ascii="Aptos" w:hAnsi="Aptos"/>
        </w:rPr>
      </w:pPr>
      <w:r w:rsidRPr="00E452FC">
        <w:rPr>
          <w:rFonts w:ascii="Aptos" w:hAnsi="Aptos"/>
        </w:rPr>
        <w:t>Production deployment</w:t>
      </w:r>
    </w:p>
    <w:p w14:paraId="00878481" w14:textId="77777777" w:rsidR="00953CAD" w:rsidRPr="00E452FC" w:rsidRDefault="00000000">
      <w:pPr>
        <w:pStyle w:val="Compact"/>
        <w:numPr>
          <w:ilvl w:val="0"/>
          <w:numId w:val="28"/>
        </w:numPr>
        <w:rPr>
          <w:rFonts w:ascii="Aptos" w:hAnsi="Aptos"/>
        </w:rPr>
      </w:pPr>
      <w:r w:rsidRPr="00E452FC">
        <w:rPr>
          <w:rFonts w:ascii="Aptos" w:hAnsi="Aptos"/>
        </w:rPr>
        <w:lastRenderedPageBreak/>
        <w:t>Monitoring &amp; iteration</w:t>
      </w:r>
    </w:p>
    <w:p w14:paraId="69F2E63C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>All new AI features require documented risk evaluation prior to release.</w:t>
      </w:r>
    </w:p>
    <w:p w14:paraId="26776D6E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pict w14:anchorId="10DD93DE">
          <v:rect id="_x0000_i1041" style="width:0;height:1.5pt" o:hralign="center" o:hrstd="t" o:hr="t"/>
        </w:pict>
      </w:r>
    </w:p>
    <w:p w14:paraId="4EADEDE6" w14:textId="77777777" w:rsidR="00953CAD" w:rsidRPr="00E452FC" w:rsidRDefault="00000000">
      <w:pPr>
        <w:pStyle w:val="Heading2"/>
        <w:rPr>
          <w:rFonts w:ascii="Aptos" w:hAnsi="Aptos"/>
        </w:rPr>
      </w:pPr>
      <w:bookmarkStart w:id="72" w:name="document-control"/>
      <w:bookmarkStart w:id="73" w:name="_Toc221729921"/>
      <w:bookmarkEnd w:id="70"/>
      <w:r w:rsidRPr="00E452FC">
        <w:rPr>
          <w:rFonts w:ascii="Aptos" w:hAnsi="Aptos"/>
        </w:rPr>
        <w:t>13. Document Control</w:t>
      </w:r>
      <w:bookmarkEnd w:id="73"/>
    </w:p>
    <w:p w14:paraId="018C81B3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>Document Owner: Pending Engineering Assignment Version: 1.0 Last Updated: [Insert Date] Next Review: 12 months from approval</w:t>
      </w:r>
    </w:p>
    <w:p w14:paraId="06586E26" w14:textId="77777777" w:rsidR="00953CAD" w:rsidRPr="00E452FC" w:rsidRDefault="00000000">
      <w:pPr>
        <w:rPr>
          <w:rFonts w:ascii="Aptos" w:hAnsi="Aptos"/>
        </w:rPr>
      </w:pPr>
      <w:r w:rsidRPr="00E452FC">
        <w:rPr>
          <w:rFonts w:ascii="Aptos" w:hAnsi="Aptos"/>
        </w:rPr>
        <w:pict w14:anchorId="1F7E57C9">
          <v:rect id="_x0000_i1042" style="width:0;height:1.5pt" o:hralign="center" o:hrstd="t" o:hr="t"/>
        </w:pict>
      </w:r>
    </w:p>
    <w:p w14:paraId="09864B2D" w14:textId="77777777" w:rsidR="00953CAD" w:rsidRPr="00E452FC" w:rsidRDefault="00000000">
      <w:pPr>
        <w:pStyle w:val="Heading1"/>
        <w:rPr>
          <w:rFonts w:ascii="Aptos" w:hAnsi="Aptos"/>
        </w:rPr>
      </w:pPr>
      <w:bookmarkStart w:id="74" w:name="what-this-document-achieves"/>
      <w:bookmarkStart w:id="75" w:name="_Toc221729922"/>
      <w:bookmarkEnd w:id="2"/>
      <w:bookmarkEnd w:id="72"/>
      <w:r w:rsidRPr="00E452FC">
        <w:rPr>
          <w:rFonts w:ascii="Aptos" w:hAnsi="Aptos"/>
        </w:rPr>
        <w:t>What This Document Achieves</w:t>
      </w:r>
      <w:bookmarkEnd w:id="75"/>
    </w:p>
    <w:p w14:paraId="7FFEB220" w14:textId="77777777" w:rsidR="00953CAD" w:rsidRPr="00E452FC" w:rsidRDefault="00000000">
      <w:pPr>
        <w:pStyle w:val="FirstParagraph"/>
        <w:rPr>
          <w:rFonts w:ascii="Aptos" w:hAnsi="Aptos"/>
        </w:rPr>
      </w:pPr>
      <w:r w:rsidRPr="00E452FC">
        <w:rPr>
          <w:rFonts w:ascii="Aptos" w:hAnsi="Aptos"/>
        </w:rPr>
        <w:t>This document:</w:t>
      </w:r>
    </w:p>
    <w:p w14:paraId="69048012" w14:textId="77777777" w:rsidR="00953CAD" w:rsidRPr="00E452FC" w:rsidRDefault="00000000">
      <w:pPr>
        <w:pStyle w:val="Compact"/>
        <w:numPr>
          <w:ilvl w:val="0"/>
          <w:numId w:val="29"/>
        </w:numPr>
        <w:rPr>
          <w:rFonts w:ascii="Aptos" w:hAnsi="Aptos"/>
        </w:rPr>
      </w:pPr>
      <w:r w:rsidRPr="00E452FC">
        <w:rPr>
          <w:rFonts w:ascii="Aptos" w:hAnsi="Aptos"/>
        </w:rPr>
        <w:t>Serves as onboarding reference</w:t>
      </w:r>
    </w:p>
    <w:p w14:paraId="6CB22E18" w14:textId="77777777" w:rsidR="00953CAD" w:rsidRPr="00E452FC" w:rsidRDefault="00000000">
      <w:pPr>
        <w:pStyle w:val="Compact"/>
        <w:numPr>
          <w:ilvl w:val="0"/>
          <w:numId w:val="29"/>
        </w:numPr>
        <w:rPr>
          <w:rFonts w:ascii="Aptos" w:hAnsi="Aptos"/>
        </w:rPr>
      </w:pPr>
      <w:r w:rsidRPr="00E452FC">
        <w:rPr>
          <w:rFonts w:ascii="Aptos" w:hAnsi="Aptos"/>
        </w:rPr>
        <w:t>Captures technical architecture</w:t>
      </w:r>
    </w:p>
    <w:p w14:paraId="0A9F3CB8" w14:textId="77777777" w:rsidR="00953CAD" w:rsidRPr="00E452FC" w:rsidRDefault="00000000">
      <w:pPr>
        <w:pStyle w:val="Compact"/>
        <w:numPr>
          <w:ilvl w:val="0"/>
          <w:numId w:val="29"/>
        </w:numPr>
        <w:rPr>
          <w:rFonts w:ascii="Aptos" w:hAnsi="Aptos"/>
        </w:rPr>
      </w:pPr>
      <w:r w:rsidRPr="00E452FC">
        <w:rPr>
          <w:rFonts w:ascii="Aptos" w:hAnsi="Aptos"/>
        </w:rPr>
        <w:t>Documents AI integration</w:t>
      </w:r>
    </w:p>
    <w:p w14:paraId="19E904D6" w14:textId="77777777" w:rsidR="00953CAD" w:rsidRPr="00E452FC" w:rsidRDefault="00000000">
      <w:pPr>
        <w:pStyle w:val="Compact"/>
        <w:numPr>
          <w:ilvl w:val="0"/>
          <w:numId w:val="29"/>
        </w:numPr>
        <w:rPr>
          <w:rFonts w:ascii="Aptos" w:hAnsi="Aptos"/>
        </w:rPr>
      </w:pPr>
      <w:r w:rsidRPr="00E452FC">
        <w:rPr>
          <w:rFonts w:ascii="Aptos" w:hAnsi="Aptos"/>
        </w:rPr>
        <w:t>Supports ISO 42001 governance requirements</w:t>
      </w:r>
    </w:p>
    <w:p w14:paraId="1B6B3CBE" w14:textId="77777777" w:rsidR="00953CAD" w:rsidRPr="00E452FC" w:rsidRDefault="00000000">
      <w:pPr>
        <w:pStyle w:val="Compact"/>
        <w:numPr>
          <w:ilvl w:val="0"/>
          <w:numId w:val="29"/>
        </w:numPr>
        <w:rPr>
          <w:rFonts w:ascii="Aptos" w:hAnsi="Aptos"/>
        </w:rPr>
      </w:pPr>
      <w:r w:rsidRPr="00E452FC">
        <w:rPr>
          <w:rFonts w:ascii="Aptos" w:hAnsi="Aptos"/>
        </w:rPr>
        <w:t>Creates audit traceability</w:t>
      </w:r>
    </w:p>
    <w:p w14:paraId="7C0604EF" w14:textId="77777777" w:rsidR="00953CAD" w:rsidRPr="00E452FC" w:rsidRDefault="00000000">
      <w:pPr>
        <w:pStyle w:val="Compact"/>
        <w:numPr>
          <w:ilvl w:val="0"/>
          <w:numId w:val="29"/>
        </w:numPr>
        <w:rPr>
          <w:rFonts w:ascii="Aptos" w:hAnsi="Aptos"/>
        </w:rPr>
      </w:pPr>
      <w:r w:rsidRPr="00E452FC">
        <w:rPr>
          <w:rFonts w:ascii="Aptos" w:hAnsi="Aptos"/>
        </w:rPr>
        <w:t>Provides operational clarity</w:t>
      </w:r>
      <w:bookmarkEnd w:id="74"/>
    </w:p>
    <w:sectPr w:rsidR="00953CAD" w:rsidRPr="00E452F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7E7D7" w14:textId="77777777" w:rsidR="00890ADE" w:rsidRDefault="00890ADE">
      <w:pPr>
        <w:spacing w:after="0"/>
      </w:pPr>
      <w:r>
        <w:separator/>
      </w:r>
    </w:p>
  </w:endnote>
  <w:endnote w:type="continuationSeparator" w:id="0">
    <w:p w14:paraId="79B3443E" w14:textId="77777777" w:rsidR="00890ADE" w:rsidRDefault="00890A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6AA3B" w14:textId="77777777" w:rsidR="00890ADE" w:rsidRDefault="00890ADE">
      <w:r>
        <w:separator/>
      </w:r>
    </w:p>
  </w:footnote>
  <w:footnote w:type="continuationSeparator" w:id="0">
    <w:p w14:paraId="2B26418E" w14:textId="77777777" w:rsidR="00890ADE" w:rsidRDefault="00890A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9A3D8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A0F9D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1B46CA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79125327">
    <w:abstractNumId w:val="0"/>
  </w:num>
  <w:num w:numId="2" w16cid:durableId="1320694315">
    <w:abstractNumId w:val="1"/>
  </w:num>
  <w:num w:numId="3" w16cid:durableId="1403874279">
    <w:abstractNumId w:val="1"/>
  </w:num>
  <w:num w:numId="4" w16cid:durableId="2134982463">
    <w:abstractNumId w:val="1"/>
  </w:num>
  <w:num w:numId="5" w16cid:durableId="1206065509">
    <w:abstractNumId w:val="1"/>
  </w:num>
  <w:num w:numId="6" w16cid:durableId="12267189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4318861">
    <w:abstractNumId w:val="1"/>
  </w:num>
  <w:num w:numId="8" w16cid:durableId="372121733">
    <w:abstractNumId w:val="1"/>
  </w:num>
  <w:num w:numId="9" w16cid:durableId="1195464491">
    <w:abstractNumId w:val="1"/>
  </w:num>
  <w:num w:numId="10" w16cid:durableId="951012440">
    <w:abstractNumId w:val="1"/>
  </w:num>
  <w:num w:numId="11" w16cid:durableId="256600339">
    <w:abstractNumId w:val="1"/>
  </w:num>
  <w:num w:numId="12" w16cid:durableId="1230535161">
    <w:abstractNumId w:val="1"/>
  </w:num>
  <w:num w:numId="13" w16cid:durableId="883061897">
    <w:abstractNumId w:val="1"/>
  </w:num>
  <w:num w:numId="14" w16cid:durableId="738135716">
    <w:abstractNumId w:val="1"/>
  </w:num>
  <w:num w:numId="15" w16cid:durableId="1913007527">
    <w:abstractNumId w:val="1"/>
  </w:num>
  <w:num w:numId="16" w16cid:durableId="1723673860">
    <w:abstractNumId w:val="1"/>
  </w:num>
  <w:num w:numId="17" w16cid:durableId="456415317">
    <w:abstractNumId w:val="1"/>
  </w:num>
  <w:num w:numId="18" w16cid:durableId="1211726483">
    <w:abstractNumId w:val="1"/>
  </w:num>
  <w:num w:numId="19" w16cid:durableId="651908624">
    <w:abstractNumId w:val="1"/>
  </w:num>
  <w:num w:numId="20" w16cid:durableId="1265381099">
    <w:abstractNumId w:val="1"/>
  </w:num>
  <w:num w:numId="21" w16cid:durableId="1261136004">
    <w:abstractNumId w:val="1"/>
  </w:num>
  <w:num w:numId="22" w16cid:durableId="14184752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142842403">
    <w:abstractNumId w:val="1"/>
  </w:num>
  <w:num w:numId="24" w16cid:durableId="209271482">
    <w:abstractNumId w:val="1"/>
  </w:num>
  <w:num w:numId="25" w16cid:durableId="2091190951">
    <w:abstractNumId w:val="1"/>
  </w:num>
  <w:num w:numId="26" w16cid:durableId="489367558">
    <w:abstractNumId w:val="1"/>
  </w:num>
  <w:num w:numId="27" w16cid:durableId="1290894187">
    <w:abstractNumId w:val="1"/>
  </w:num>
  <w:num w:numId="28" w16cid:durableId="3202776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52883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3CAD"/>
    <w:rsid w:val="002D102B"/>
    <w:rsid w:val="004D2882"/>
    <w:rsid w:val="00860746"/>
    <w:rsid w:val="00890ADE"/>
    <w:rsid w:val="00953CAD"/>
    <w:rsid w:val="00A65D03"/>
    <w:rsid w:val="00B57B10"/>
    <w:rsid w:val="00E4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0A5B"/>
  <w15:docId w15:val="{9B6891DD-8660-4241-973F-A83845987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E452F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452F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E452F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1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4200" TargetMode="Externa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AC1A645EC7642BB1CAFC205964F13" ma:contentTypeVersion="18" ma:contentTypeDescription="Create a new document." ma:contentTypeScope="" ma:versionID="5c3c4e6709d4eb6b5680942c2062fa31">
  <xsd:schema xmlns:xsd="http://www.w3.org/2001/XMLSchema" xmlns:xs="http://www.w3.org/2001/XMLSchema" xmlns:p="http://schemas.microsoft.com/office/2006/metadata/properties" xmlns:ns2="87ab6801-0c2f-4efe-b1cd-807f9fa7d761" xmlns:ns3="2af8d7b6-483a-4ed7-a374-ddac51cde818" targetNamespace="http://schemas.microsoft.com/office/2006/metadata/properties" ma:root="true" ma:fieldsID="008981f577a0f9f4458f21ab95c307f5" ns2:_="" ns3:_="">
    <xsd:import namespace="87ab6801-0c2f-4efe-b1cd-807f9fa7d761"/>
    <xsd:import namespace="2af8d7b6-483a-4ed7-a374-ddac51cde81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Purpo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b6801-0c2f-4efe-b1cd-807f9fa7d7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4e7f485-5e05-405d-9eee-26f7cac73d94}" ma:internalName="TaxCatchAll" ma:showField="CatchAllData" ma:web="87ab6801-0c2f-4efe-b1cd-807f9fa7d7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8d7b6-483a-4ed7-a374-ddac51cde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3a13f5b-c16d-449c-bc00-2c7a28d6e3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urpose" ma:index="24" nillable="true" ma:displayName="Purpose" ma:format="Dropdown" ma:internalName="Purpo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ab6801-0c2f-4efe-b1cd-807f9fa7d761" xsi:nil="true"/>
    <Purpose xmlns="2af8d7b6-483a-4ed7-a374-ddac51cde818" xsi:nil="true"/>
    <lcf76f155ced4ddcb4097134ff3c332f xmlns="2af8d7b6-483a-4ed7-a374-ddac51cde8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EA8F2E-64F2-4105-AF0C-79CFC41545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8B9E65-CC43-4375-A276-97421190FF65}"/>
</file>

<file path=customXml/itemProps3.xml><?xml version="1.0" encoding="utf-8"?>
<ds:datastoreItem xmlns:ds="http://schemas.openxmlformats.org/officeDocument/2006/customXml" ds:itemID="{506F1B5C-8623-43F0-A167-20CE52D3C065}"/>
</file>

<file path=customXml/itemProps4.xml><?xml version="1.0" encoding="utf-8"?>
<ds:datastoreItem xmlns:ds="http://schemas.openxmlformats.org/officeDocument/2006/customXml" ds:itemID="{0D2675AF-F27E-46BA-871B-EC374C7118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1290</Words>
  <Characters>8312</Characters>
  <Application>Microsoft Office Word</Application>
  <DocSecurity>0</DocSecurity>
  <Lines>415</Lines>
  <Paragraphs>369</Paragraphs>
  <ScaleCrop>false</ScaleCrop>
  <Company/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Syed Shoeb</dc:creator>
  <cp:keywords/>
  <cp:lastModifiedBy>Syed Shoeb</cp:lastModifiedBy>
  <cp:revision>5</cp:revision>
  <dcterms:created xsi:type="dcterms:W3CDTF">2026-02-11T13:49:00Z</dcterms:created>
  <dcterms:modified xsi:type="dcterms:W3CDTF">2026-02-11T14:35:00Z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b465995-1e16-4d2c-8aa3-df99c5336b9f_Enabled">
    <vt:lpwstr>true</vt:lpwstr>
  </property>
  <property fmtid="{D5CDD505-2E9C-101B-9397-08002B2CF9AE}" pid="3" name="MSIP_Label_eb465995-1e16-4d2c-8aa3-df99c5336b9f_SetDate">
    <vt:lpwstr>2026-02-11T13:47:54Z</vt:lpwstr>
  </property>
  <property fmtid="{D5CDD505-2E9C-101B-9397-08002B2CF9AE}" pid="4" name="MSIP_Label_eb465995-1e16-4d2c-8aa3-df99c5336b9f_Method">
    <vt:lpwstr>Standard</vt:lpwstr>
  </property>
  <property fmtid="{D5CDD505-2E9C-101B-9397-08002B2CF9AE}" pid="5" name="MSIP_Label_eb465995-1e16-4d2c-8aa3-df99c5336b9f_Name">
    <vt:lpwstr>defa4170-0d19-0005-0004-bc88714345d2</vt:lpwstr>
  </property>
  <property fmtid="{D5CDD505-2E9C-101B-9397-08002B2CF9AE}" pid="6" name="MSIP_Label_eb465995-1e16-4d2c-8aa3-df99c5336b9f_SiteId">
    <vt:lpwstr>6bf58b3e-f2b0-4446-ba92-b4e32750787c</vt:lpwstr>
  </property>
  <property fmtid="{D5CDD505-2E9C-101B-9397-08002B2CF9AE}" pid="7" name="MSIP_Label_eb465995-1e16-4d2c-8aa3-df99c5336b9f_ActionId">
    <vt:lpwstr>66a5939b-88a0-4b96-8fc9-d2d21428795e</vt:lpwstr>
  </property>
  <property fmtid="{D5CDD505-2E9C-101B-9397-08002B2CF9AE}" pid="8" name="MSIP_Label_eb465995-1e16-4d2c-8aa3-df99c5336b9f_ContentBits">
    <vt:lpwstr>0</vt:lpwstr>
  </property>
  <property fmtid="{D5CDD505-2E9C-101B-9397-08002B2CF9AE}" pid="9" name="MSIP_Label_eb465995-1e16-4d2c-8aa3-df99c5336b9f_Tag">
    <vt:lpwstr>10, 3, 0, 1</vt:lpwstr>
  </property>
  <property fmtid="{D5CDD505-2E9C-101B-9397-08002B2CF9AE}" pid="10" name="ContentTypeId">
    <vt:lpwstr>0x010100028AC1A645EC7642BB1CAFC205964F13</vt:lpwstr>
  </property>
</Properties>
</file>