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FD" w:rsidRPr="002D68FD" w:rsidRDefault="002D68FD" w:rsidP="002D68F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</w:pPr>
      <w:r w:rsidRPr="002D68FD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>Data Science Job Salaries</w:t>
      </w:r>
    </w:p>
    <w:p w:rsidR="00544C70" w:rsidRDefault="002D68FD" w:rsidP="002D68FD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2D68FD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en-IN"/>
        </w:rPr>
        <w:t>Salaries of jobs in the Data Science domain</w:t>
      </w:r>
    </w:p>
    <w:p w:rsidR="002D68FD" w:rsidRDefault="002D68FD" w:rsidP="002D68FD">
      <w:pPr>
        <w:pStyle w:val="Heading2"/>
        <w:shd w:val="clear" w:color="auto" w:fill="FFFFFF"/>
        <w:spacing w:before="0" w:line="48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About Dataset</w:t>
      </w:r>
    </w:p>
    <w:p w:rsidR="002D68FD" w:rsidRDefault="002D68FD" w:rsidP="002D68FD">
      <w:pPr>
        <w:pStyle w:val="Heading3"/>
        <w:shd w:val="clear" w:color="auto" w:fill="FFFFFF"/>
        <w:spacing w:before="60" w:after="240" w:line="330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Content</w:t>
      </w:r>
    </w:p>
    <w:tbl>
      <w:tblPr>
        <w:tblW w:w="11205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9002"/>
      </w:tblGrid>
      <w:tr w:rsidR="002D68FD" w:rsidTr="002D68FD">
        <w:trPr>
          <w:tblHeader/>
        </w:trPr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D68FD" w:rsidRDefault="002D68FD">
            <w:pPr>
              <w:spacing w:line="480" w:lineRule="atLeast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Column</w:t>
            </w:r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D68FD" w:rsidRDefault="002D68FD">
            <w:pPr>
              <w:spacing w:line="480" w:lineRule="atLeast"/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Description</w:t>
            </w:r>
            <w:bookmarkStart w:id="0" w:name="_GoBack"/>
            <w:bookmarkEnd w:id="0"/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work_year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year the salary was paid.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experience_level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experience level in the job during the year with the following possible values: EN Entry-level / Junior MI Mid-level / Intermediate SE Senior-level / Expert EX Executive-level / Director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employment_type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The type of </w:t>
            </w:r>
            <w:proofErr w:type="spellStart"/>
            <w:r>
              <w:rPr>
                <w:rFonts w:ascii="inherit" w:hAnsi="inherit"/>
                <w:sz w:val="21"/>
                <w:szCs w:val="21"/>
              </w:rPr>
              <w:t>employement</w:t>
            </w:r>
            <w:proofErr w:type="spellEnd"/>
            <w:r>
              <w:rPr>
                <w:rFonts w:ascii="inherit" w:hAnsi="inherit"/>
                <w:sz w:val="21"/>
                <w:szCs w:val="21"/>
              </w:rPr>
              <w:t xml:space="preserve"> for the role: PT Part-time FT Full-time CT Contract FL Freelance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job_title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role worked in during the year.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salary</w:t>
            </w:r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total gross salary amount paid.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salary_currency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currency of the salary paid as an ISO 4217 currency code.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salary</w:t>
            </w:r>
            <w:r>
              <w:rPr>
                <w:rStyle w:val="Emphasis"/>
                <w:rFonts w:ascii="inherit" w:hAnsi="inherit"/>
                <w:sz w:val="21"/>
                <w:szCs w:val="21"/>
                <w:bdr w:val="none" w:sz="0" w:space="0" w:color="auto" w:frame="1"/>
              </w:rPr>
              <w:t>in</w:t>
            </w:r>
            <w:r>
              <w:rPr>
                <w:rFonts w:ascii="inherit" w:hAnsi="inherit"/>
                <w:sz w:val="21"/>
                <w:szCs w:val="21"/>
              </w:rPr>
              <w:t>usd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salary in USD (FX rate divided by avg. USD rate for the respective year via fxdata.foorilla.com).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employee_residence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Employee's primary country of residence in during the work year as an ISO 3166 country code.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remote_ratio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overall amount of work done remotely, possible values are as follows: 0 No remote work (less than 20%) 50 Partially remote 100 Fully remote (more than 80%)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company_location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country of the employer's main office or contracting branch as an ISO 3166 country code.</w:t>
            </w:r>
          </w:p>
        </w:tc>
      </w:tr>
      <w:tr w:rsidR="002D68FD" w:rsidTr="002D68FD">
        <w:tc>
          <w:tcPr>
            <w:tcW w:w="2203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sz w:val="21"/>
                <w:szCs w:val="21"/>
              </w:rPr>
              <w:t>company_size</w:t>
            </w:r>
            <w:proofErr w:type="spellEnd"/>
          </w:p>
        </w:tc>
        <w:tc>
          <w:tcPr>
            <w:tcW w:w="900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D68FD" w:rsidRDefault="002D68F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The average number of people that worked for the company during the year: S less than 50 employees (small) M 50 to 250 employees (medium) L more than 250 employees (large)</w:t>
            </w:r>
          </w:p>
        </w:tc>
      </w:tr>
    </w:tbl>
    <w:p w:rsidR="002D68FD" w:rsidRDefault="002D68FD" w:rsidP="002D68FD"/>
    <w:sectPr w:rsidR="002D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67"/>
    <w:rsid w:val="00114D8D"/>
    <w:rsid w:val="002D68FD"/>
    <w:rsid w:val="00B82D67"/>
    <w:rsid w:val="00C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ezwoih">
    <w:name w:val="sc-ezwoih"/>
    <w:basedOn w:val="DefaultParagraphFont"/>
    <w:rsid w:val="002D68FD"/>
  </w:style>
  <w:style w:type="character" w:customStyle="1" w:styleId="Heading2Char">
    <w:name w:val="Heading 2 Char"/>
    <w:basedOn w:val="DefaultParagraphFont"/>
    <w:link w:val="Heading2"/>
    <w:uiPriority w:val="9"/>
    <w:semiHidden/>
    <w:rsid w:val="002D6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D68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ezwoih">
    <w:name w:val="sc-ezwoih"/>
    <w:basedOn w:val="DefaultParagraphFont"/>
    <w:rsid w:val="002D68FD"/>
  </w:style>
  <w:style w:type="character" w:customStyle="1" w:styleId="Heading2Char">
    <w:name w:val="Heading 2 Char"/>
    <w:basedOn w:val="DefaultParagraphFont"/>
    <w:link w:val="Heading2"/>
    <w:uiPriority w:val="9"/>
    <w:semiHidden/>
    <w:rsid w:val="002D6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D6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2022-08-04T06:23:00Z</dcterms:created>
  <dcterms:modified xsi:type="dcterms:W3CDTF">2022-08-04T06:23:00Z</dcterms:modified>
</cp:coreProperties>
</file>