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FE" w:rsidRPr="00B602E9" w:rsidRDefault="000329FE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>Table 1. Fuzzy Rules and their Corresponding MRI C</w:t>
      </w:r>
      <w:r w:rsidRPr="00B602E9">
        <w:rPr>
          <w:rFonts w:ascii="Times New Roman" w:eastAsiaTheme="minorEastAsia" w:hAnsi="Times New Roman" w:cs="Times New Roman"/>
          <w:b/>
        </w:rPr>
        <w:t>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2220"/>
        <w:gridCol w:w="2213"/>
        <w:gridCol w:w="2075"/>
        <w:gridCol w:w="2064"/>
      </w:tblGrid>
      <w:tr w:rsidR="000329FE" w:rsidRPr="0064543F" w:rsidTr="00DB1031">
        <w:tc>
          <w:tcPr>
            <w:tcW w:w="0" w:type="auto"/>
            <w:vAlign w:val="center"/>
            <w:hideMark/>
          </w:tcPr>
          <w:bookmarkEnd w:id="0"/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Rule No.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Hippocampal Volume (HV)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Cortical Thickness (CT)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proofErr w:type="spellStart"/>
            <w:r w:rsidRPr="001B7660">
              <w:rPr>
                <w:rFonts w:ascii="Times New Roman" w:eastAsiaTheme="minorEastAsia" w:hAnsi="Times New Roman" w:cs="Times New Roman"/>
                <w:b/>
              </w:rPr>
              <w:t>Gray</w:t>
            </w:r>
            <w:proofErr w:type="spellEnd"/>
            <w:r w:rsidRPr="001B7660">
              <w:rPr>
                <w:rFonts w:ascii="Times New Roman" w:eastAsiaTheme="minorEastAsia" w:hAnsi="Times New Roman" w:cs="Times New Roman"/>
                <w:b/>
              </w:rPr>
              <w:t xml:space="preserve"> Matter Density (GMD)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Classification Result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Cognitively Normal (CN)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2.0 cm³ ≤ HV ≤ 3.0 cm³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2.2 mm ≤ CT ≤ 2.7 mm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0.4 ≤ GMD ≤ 0.6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Mild Cognitive Impairment (MCI)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&lt; 0.4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AD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≤ 0.6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≤ 3.0 cm³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CN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≤ 3.0 cm³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≤ 2.7 mm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&lt; 0.4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</w:tbl>
    <w:p w:rsidR="000329FE" w:rsidRPr="0064543F" w:rsidRDefault="000329FE" w:rsidP="000329FE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</w:p>
    <w:p w:rsidR="00917D4E" w:rsidRDefault="00917D4E"/>
    <w:sectPr w:rsidR="009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FE"/>
    <w:rsid w:val="000329FE"/>
    <w:rsid w:val="009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1F852-ADD0-45A1-9F54-0F671984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9FE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727</Characters>
  <Application>Microsoft Office Word</Application>
  <DocSecurity>0</DocSecurity>
  <Lines>16</Lines>
  <Paragraphs>8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2025-04-07T13:46:00Z</dcterms:created>
  <dcterms:modified xsi:type="dcterms:W3CDTF">2025-04-07T13:46:00Z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5fe0865b-a11e-4bd6-bbca-83f86c993ba6</vt:lpwstr>
  </property>
</Properties>
</file>