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E1F" w:rsidRPr="004849F9" w:rsidRDefault="008A7E1F" w:rsidP="008A7E1F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 xml:space="preserve">Table 2. </w:t>
      </w:r>
      <w:r w:rsidRPr="004849F9">
        <w:rPr>
          <w:rFonts w:ascii="Times New Roman" w:eastAsiaTheme="minorEastAsia" w:hAnsi="Times New Roman" w:cs="Times New Roman"/>
          <w:b/>
        </w:rPr>
        <w:t>Statistical Analysis of Model 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9"/>
        <w:gridCol w:w="1921"/>
        <w:gridCol w:w="2950"/>
      </w:tblGrid>
      <w:tr w:rsidR="008A7E1F" w:rsidRPr="0064543F" w:rsidTr="00DB1031">
        <w:trPr>
          <w:jc w:val="center"/>
        </w:trPr>
        <w:tc>
          <w:tcPr>
            <w:tcW w:w="0" w:type="auto"/>
            <w:hideMark/>
          </w:tcPr>
          <w:bookmarkEnd w:id="0"/>
          <w:p w:rsidR="008A7E1F" w:rsidRPr="001B7660" w:rsidRDefault="008A7E1F" w:rsidP="00DB1031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Dataset</w:t>
            </w:r>
          </w:p>
        </w:tc>
        <w:tc>
          <w:tcPr>
            <w:tcW w:w="0" w:type="auto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Model</w:t>
            </w:r>
          </w:p>
        </w:tc>
        <w:tc>
          <w:tcPr>
            <w:tcW w:w="0" w:type="auto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p-value (vs. Proposed Model)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PDAD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Proposed Model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CNN-Based Model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SVM with PCA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Alzheimer’s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Proposed Model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ResNet-50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RF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ADNI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Proposed Model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VGG-16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k-NN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 w:val="restart"/>
            <w:vAlign w:val="center"/>
            <w:hideMark/>
          </w:tcPr>
          <w:p w:rsidR="008A7E1F" w:rsidRPr="001B7660" w:rsidRDefault="008A7E1F" w:rsidP="00DB1031">
            <w:pPr>
              <w:spacing w:line="360" w:lineRule="auto"/>
              <w:contextualSpacing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B7660">
              <w:rPr>
                <w:rFonts w:ascii="Times New Roman" w:eastAsiaTheme="minorEastAsia" w:hAnsi="Times New Roman" w:cs="Times New Roman"/>
                <w:b/>
              </w:rPr>
              <w:t>OASIS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Proposed Model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-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DenseNet-121</w:t>
            </w: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  <w:tr w:rsidR="008A7E1F" w:rsidRPr="0064543F" w:rsidTr="00DB1031">
        <w:trPr>
          <w:jc w:val="center"/>
        </w:trPr>
        <w:tc>
          <w:tcPr>
            <w:tcW w:w="0" w:type="auto"/>
            <w:vMerge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jc w:val="both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proofErr w:type="spellStart"/>
            <w:r w:rsidRPr="0064543F">
              <w:rPr>
                <w:rFonts w:ascii="Times New Roman" w:eastAsiaTheme="minorEastAsia" w:hAnsi="Times New Roman" w:cs="Times New Roman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8A7E1F" w:rsidRPr="0064543F" w:rsidRDefault="008A7E1F" w:rsidP="00DB1031">
            <w:pPr>
              <w:spacing w:line="360" w:lineRule="auto"/>
              <w:contextualSpacing/>
              <w:rPr>
                <w:rFonts w:ascii="Times New Roman" w:eastAsiaTheme="minorEastAsia" w:hAnsi="Times New Roman" w:cs="Times New Roman"/>
              </w:rPr>
            </w:pPr>
            <w:r w:rsidRPr="0064543F">
              <w:rPr>
                <w:rFonts w:ascii="Times New Roman" w:eastAsiaTheme="minorEastAsia" w:hAnsi="Times New Roman" w:cs="Times New Roman"/>
              </w:rPr>
              <w:t>p &lt; 0.01</w:t>
            </w:r>
          </w:p>
        </w:tc>
      </w:tr>
    </w:tbl>
    <w:p w:rsidR="00917D4E" w:rsidRDefault="00917D4E"/>
    <w:sectPr w:rsidR="0091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E1F"/>
    <w:rsid w:val="008A7E1F"/>
    <w:rsid w:val="0091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F35C60-4CB9-41A7-8FA7-77BA25C1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E1F"/>
    <w:pPr>
      <w:spacing w:after="0" w:line="240" w:lineRule="auto"/>
    </w:pPr>
    <w:rPr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308</Characters>
  <Application>Microsoft Office Word</Application>
  <DocSecurity>0</DocSecurity>
  <Lines>6</Lines>
  <Paragraphs>3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2025-04-07T13:47:00Z</dcterms:created>
  <dcterms:modified xsi:type="dcterms:W3CDTF">2025-04-07T13:47:00Z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56602720-255b-446c-8884-e26ea52b0c8c</vt:lpwstr>
  </property>
</Properties>
</file>