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593" w:rsidRDefault="006D2593" w:rsidP="006D2593">
      <w:pPr>
        <w:pStyle w:val="NoSpacing"/>
        <w:jc w:val="center"/>
        <w:rPr>
          <w:b/>
          <w:i/>
          <w:sz w:val="36"/>
          <w:u w:val="single"/>
        </w:rPr>
      </w:pPr>
      <w:r w:rsidRPr="006D2593">
        <w:rPr>
          <w:b/>
          <w:i/>
          <w:sz w:val="36"/>
          <w:u w:val="single"/>
        </w:rPr>
        <w:t>Finesse</w:t>
      </w:r>
      <w:r w:rsidR="004F6C23">
        <w:rPr>
          <w:b/>
          <w:i/>
          <w:sz w:val="36"/>
          <w:u w:val="single"/>
        </w:rPr>
        <w:t xml:space="preserve"> &amp; Jenkins</w:t>
      </w:r>
      <w:r w:rsidRPr="006D2593">
        <w:rPr>
          <w:b/>
          <w:i/>
          <w:sz w:val="36"/>
          <w:u w:val="single"/>
        </w:rPr>
        <w:t xml:space="preserve"> Installation</w:t>
      </w:r>
      <w:r w:rsidR="004F6C23">
        <w:rPr>
          <w:b/>
          <w:i/>
          <w:sz w:val="36"/>
          <w:u w:val="single"/>
        </w:rPr>
        <w:t>/Migration</w:t>
      </w:r>
      <w:r w:rsidRPr="006D2593">
        <w:rPr>
          <w:b/>
          <w:i/>
          <w:sz w:val="36"/>
          <w:u w:val="single"/>
        </w:rPr>
        <w:t xml:space="preserve"> on Linux</w:t>
      </w:r>
    </w:p>
    <w:p w:rsidR="004F6C23" w:rsidRDefault="004F6C23" w:rsidP="006D2593">
      <w:pPr>
        <w:pStyle w:val="NoSpacing"/>
        <w:jc w:val="center"/>
        <w:rPr>
          <w:b/>
          <w:i/>
          <w:sz w:val="36"/>
          <w:u w:val="single"/>
        </w:rPr>
      </w:pPr>
    </w:p>
    <w:p w:rsidR="004F6C23" w:rsidRDefault="004F6C23" w:rsidP="004F6C23">
      <w:pPr>
        <w:pStyle w:val="NoSpacing"/>
        <w:rPr>
          <w:b/>
          <w:i/>
          <w:sz w:val="36"/>
          <w:u w:val="single"/>
        </w:rPr>
      </w:pPr>
      <w:r>
        <w:rPr>
          <w:b/>
          <w:i/>
          <w:sz w:val="36"/>
          <w:u w:val="single"/>
        </w:rPr>
        <w:t>Fitnesse Installation:</w:t>
      </w:r>
    </w:p>
    <w:p w:rsidR="004F6C23" w:rsidRPr="006D2593" w:rsidRDefault="004F6C23" w:rsidP="004F6C23">
      <w:pPr>
        <w:pStyle w:val="NoSpacing"/>
        <w:rPr>
          <w:b/>
          <w:i/>
          <w:sz w:val="36"/>
          <w:u w:val="single"/>
        </w:rPr>
      </w:pPr>
    </w:p>
    <w:p w:rsidR="006D2593" w:rsidRPr="006D2593" w:rsidRDefault="006D2593" w:rsidP="006D2593">
      <w:pPr>
        <w:pStyle w:val="NoSpacing"/>
        <w:rPr>
          <w:b/>
          <w:u w:val="single"/>
        </w:rPr>
      </w:pPr>
      <w:r w:rsidRPr="006D2593">
        <w:rPr>
          <w:b/>
          <w:u w:val="single"/>
        </w:rPr>
        <w:t xml:space="preserve">1. Create a user and group for </w:t>
      </w:r>
      <w:r w:rsidR="00620DC5" w:rsidRPr="006D2593">
        <w:rPr>
          <w:b/>
          <w:u w:val="single"/>
        </w:rPr>
        <w:t>finesse</w:t>
      </w:r>
      <w:r w:rsidRPr="006D2593">
        <w:rPr>
          <w:b/>
          <w:u w:val="single"/>
        </w:rPr>
        <w:t xml:space="preserve"> (optional)</w:t>
      </w:r>
    </w:p>
    <w:p w:rsidR="006D2593" w:rsidRDefault="006D2593" w:rsidP="006D2593">
      <w:pPr>
        <w:pStyle w:val="NoSpacing"/>
        <w:ind w:firstLine="720"/>
        <w:jc w:val="both"/>
      </w:pPr>
      <w:r>
        <w:t xml:space="preserve">I didn't do this because I wanted tomcat, </w:t>
      </w:r>
      <w:r w:rsidR="00620DC5">
        <w:t>Jenkins</w:t>
      </w:r>
      <w:r>
        <w:t xml:space="preserve"> and </w:t>
      </w:r>
      <w:r w:rsidR="00620DC5">
        <w:t>finesse</w:t>
      </w:r>
      <w:r>
        <w:t xml:space="preserve"> all running as the same user. Call it laziness to avoid any permissions classing but it doesn't change the process that you need to create or choose what user you're going to make it run as. Don't make it run as your user or root!</w:t>
      </w:r>
    </w:p>
    <w:p w:rsidR="006D2593" w:rsidRDefault="006D2593" w:rsidP="006D2593">
      <w:pPr>
        <w:pStyle w:val="NoSpacing"/>
      </w:pPr>
    </w:p>
    <w:p w:rsidR="006D2593" w:rsidRPr="006D2593" w:rsidRDefault="006D2593" w:rsidP="006D2593">
      <w:pPr>
        <w:pStyle w:val="NoSpacing"/>
        <w:rPr>
          <w:b/>
        </w:rPr>
      </w:pPr>
      <w:r w:rsidRPr="006D2593">
        <w:rPr>
          <w:b/>
        </w:rPr>
        <w:t>2. Download the jar file and place it in /usr/share/</w:t>
      </w:r>
      <w:r w:rsidR="00620DC5" w:rsidRPr="006D2593">
        <w:rPr>
          <w:b/>
        </w:rPr>
        <w:t>finesse</w:t>
      </w:r>
    </w:p>
    <w:p w:rsidR="006D2593" w:rsidRDefault="006D2593" w:rsidP="006D2593">
      <w:pPr>
        <w:pStyle w:val="NoSpacing"/>
        <w:ind w:firstLine="720"/>
      </w:pPr>
      <w:r>
        <w:t xml:space="preserve">Make the folder too of course. It can belong to root as long as the </w:t>
      </w:r>
      <w:r w:rsidR="00620DC5">
        <w:t>finesse</w:t>
      </w:r>
      <w:r>
        <w:t xml:space="preserve"> user has read access</w:t>
      </w:r>
    </w:p>
    <w:p w:rsidR="006D2593" w:rsidRDefault="006D2593" w:rsidP="006D2593">
      <w:pPr>
        <w:pStyle w:val="NoSpacing"/>
      </w:pPr>
    </w:p>
    <w:p w:rsidR="006D2593" w:rsidRPr="006D2593" w:rsidRDefault="006D2593" w:rsidP="006D2593">
      <w:pPr>
        <w:pStyle w:val="NoSpacing"/>
        <w:rPr>
          <w:b/>
          <w:u w:val="single"/>
        </w:rPr>
      </w:pPr>
      <w:r w:rsidRPr="006D2593">
        <w:rPr>
          <w:b/>
          <w:u w:val="single"/>
        </w:rPr>
        <w:t>3. Create the folder to run in at /var/lib/</w:t>
      </w:r>
      <w:r w:rsidR="00620DC5" w:rsidRPr="006D2593">
        <w:rPr>
          <w:b/>
          <w:u w:val="single"/>
        </w:rPr>
        <w:t>finesse</w:t>
      </w:r>
    </w:p>
    <w:p w:rsidR="006D2593" w:rsidRDefault="006D2593" w:rsidP="006D2593">
      <w:pPr>
        <w:pStyle w:val="NoSpacing"/>
        <w:ind w:firstLine="720"/>
      </w:pPr>
      <w:r>
        <w:t xml:space="preserve">Fitnesse user needs write permissions here so may as well make it the owner. This is where FitNesseRoot is going to end up and also where you're going to want any libraries and classes it can include. I found </w:t>
      </w:r>
      <w:r w:rsidR="00620DC5">
        <w:t>finesse</w:t>
      </w:r>
      <w:r>
        <w:t xml:space="preserve"> isn't very good at using absolute paths when doing includes and also doesn't handle spaces. Something to look out for!</w:t>
      </w:r>
    </w:p>
    <w:p w:rsidR="006D2593" w:rsidRDefault="006D2593" w:rsidP="006D2593">
      <w:pPr>
        <w:pStyle w:val="NoSpacing"/>
      </w:pPr>
    </w:p>
    <w:p w:rsidR="006D2593" w:rsidRPr="006D2593" w:rsidRDefault="006D2593" w:rsidP="006D2593">
      <w:pPr>
        <w:pStyle w:val="NoSpacing"/>
        <w:rPr>
          <w:b/>
          <w:u w:val="single"/>
        </w:rPr>
      </w:pPr>
      <w:r w:rsidRPr="006D2593">
        <w:rPr>
          <w:b/>
          <w:u w:val="single"/>
        </w:rPr>
        <w:t xml:space="preserve">4. Create the folder to store </w:t>
      </w:r>
      <w:r w:rsidR="00620DC5" w:rsidRPr="006D2593">
        <w:rPr>
          <w:b/>
          <w:u w:val="single"/>
        </w:rPr>
        <w:t>finesse</w:t>
      </w:r>
      <w:r w:rsidRPr="006D2593">
        <w:rPr>
          <w:b/>
          <w:u w:val="single"/>
        </w:rPr>
        <w:t xml:space="preserve"> logs /var/log/</w:t>
      </w:r>
      <w:r w:rsidR="00620DC5" w:rsidRPr="006D2593">
        <w:rPr>
          <w:b/>
          <w:u w:val="single"/>
        </w:rPr>
        <w:t>finesse</w:t>
      </w:r>
    </w:p>
    <w:p w:rsidR="006D2593" w:rsidRDefault="006D2593" w:rsidP="006D2593">
      <w:pPr>
        <w:pStyle w:val="NoSpacing"/>
        <w:ind w:firstLine="720"/>
      </w:pPr>
      <w:r>
        <w:t xml:space="preserve">Make sure the </w:t>
      </w:r>
      <w:r w:rsidR="00620DC5">
        <w:t>finesse</w:t>
      </w:r>
      <w:r>
        <w:t xml:space="preserve"> user can write</w:t>
      </w:r>
    </w:p>
    <w:p w:rsidR="006D2593" w:rsidRPr="006D2593" w:rsidRDefault="006D2593" w:rsidP="006D2593">
      <w:pPr>
        <w:pStyle w:val="NoSpacing"/>
        <w:rPr>
          <w:b/>
          <w:u w:val="single"/>
        </w:rPr>
      </w:pPr>
      <w:r w:rsidRPr="006D2593">
        <w:rPr>
          <w:b/>
          <w:u w:val="single"/>
        </w:rPr>
        <w:t>5. Create the below file as /etc/init/fitnesse.conf</w:t>
      </w:r>
    </w:p>
    <w:p w:rsidR="006D2593" w:rsidRDefault="006D2593" w:rsidP="006D2593">
      <w:pPr>
        <w:pStyle w:val="NoSpacing"/>
      </w:pPr>
      <w:r>
        <w:t>description "</w:t>
      </w:r>
      <w:r w:rsidR="00620DC5">
        <w:t>finesse</w:t>
      </w:r>
      <w:r>
        <w:t>: Fitnesse acceptance testing framework"</w:t>
      </w:r>
    </w:p>
    <w:p w:rsidR="006D2593" w:rsidRDefault="006D2593" w:rsidP="006D2593">
      <w:pPr>
        <w:pStyle w:val="NoSpacing"/>
      </w:pPr>
      <w:r>
        <w:t>author "geoff@warmage.com"</w:t>
      </w:r>
    </w:p>
    <w:p w:rsidR="006D2593" w:rsidRDefault="006D2593" w:rsidP="006D2593">
      <w:pPr>
        <w:pStyle w:val="NoSpacing"/>
      </w:pPr>
    </w:p>
    <w:p w:rsidR="006D2593" w:rsidRDefault="006D2593" w:rsidP="006D2593">
      <w:pPr>
        <w:pStyle w:val="NoSpacing"/>
      </w:pPr>
      <w:r>
        <w:t>start on (local-filesystems and net-device-up IFACE!=lo)</w:t>
      </w:r>
    </w:p>
    <w:p w:rsidR="006D2593" w:rsidRDefault="006D2593" w:rsidP="006D2593">
      <w:pPr>
        <w:pStyle w:val="NoSpacing"/>
      </w:pPr>
      <w:r>
        <w:t>stop on runlevel [!2345]</w:t>
      </w:r>
    </w:p>
    <w:p w:rsidR="006D2593" w:rsidRDefault="006D2593" w:rsidP="006D2593">
      <w:pPr>
        <w:pStyle w:val="NoSpacing"/>
      </w:pPr>
      <w:r>
        <w:t>env USER="</w:t>
      </w:r>
      <w:r w:rsidR="00620DC5">
        <w:t>finesse</w:t>
      </w:r>
      <w:r>
        <w:t>"</w:t>
      </w:r>
    </w:p>
    <w:p w:rsidR="006D2593" w:rsidRDefault="006D2593" w:rsidP="006D2593">
      <w:pPr>
        <w:pStyle w:val="NoSpacing"/>
      </w:pPr>
      <w:r>
        <w:t>env GROUP="</w:t>
      </w:r>
      <w:r w:rsidR="00620DC5">
        <w:t>finesse</w:t>
      </w:r>
      <w:r>
        <w:t>"</w:t>
      </w:r>
    </w:p>
    <w:p w:rsidR="006D2593" w:rsidRDefault="006D2593" w:rsidP="006D2593">
      <w:pPr>
        <w:pStyle w:val="NoSpacing"/>
      </w:pPr>
      <w:r>
        <w:t>env FITNESSE_LOG="/var/log/</w:t>
      </w:r>
      <w:r w:rsidR="00620DC5">
        <w:t>finesse</w:t>
      </w:r>
      <w:r>
        <w:t>"</w:t>
      </w:r>
    </w:p>
    <w:p w:rsidR="006D2593" w:rsidRDefault="006D2593" w:rsidP="006D2593">
      <w:pPr>
        <w:pStyle w:val="NoSpacing"/>
      </w:pPr>
      <w:r>
        <w:t>env FITNESSE_ROOT="/var/lib/</w:t>
      </w:r>
      <w:r w:rsidR="00620DC5">
        <w:t>finesse</w:t>
      </w:r>
      <w:r>
        <w:t>"</w:t>
      </w:r>
    </w:p>
    <w:p w:rsidR="006D2593" w:rsidRDefault="006D2593" w:rsidP="006D2593">
      <w:pPr>
        <w:pStyle w:val="NoSpacing"/>
      </w:pPr>
      <w:r>
        <w:t>env HTTP_PORT=8081</w:t>
      </w:r>
    </w:p>
    <w:p w:rsidR="006D2593" w:rsidRDefault="006D2593" w:rsidP="006D2593">
      <w:pPr>
        <w:pStyle w:val="NoSpacing"/>
      </w:pPr>
      <w:r>
        <w:t>env JAVA_OPTS=""</w:t>
      </w:r>
    </w:p>
    <w:p w:rsidR="006D2593" w:rsidRDefault="006D2593" w:rsidP="006D2593">
      <w:pPr>
        <w:pStyle w:val="NoSpacing"/>
      </w:pPr>
      <w:r>
        <w:t>env JAVA_HOME="/usr/lib/jvm/default-java"</w:t>
      </w:r>
    </w:p>
    <w:p w:rsidR="006D2593" w:rsidRDefault="006D2593" w:rsidP="006D2593">
      <w:pPr>
        <w:pStyle w:val="NoSpacing"/>
      </w:pPr>
    </w:p>
    <w:p w:rsidR="006D2593" w:rsidRDefault="006D2593" w:rsidP="006D2593">
      <w:pPr>
        <w:pStyle w:val="NoSpacing"/>
      </w:pPr>
      <w:r>
        <w:t>#limit nofile 8192 8192</w:t>
      </w:r>
    </w:p>
    <w:p w:rsidR="006D2593" w:rsidRDefault="006D2593" w:rsidP="006D2593">
      <w:pPr>
        <w:pStyle w:val="NoSpacing"/>
      </w:pPr>
      <w:r>
        <w:t>pre-start script</w:t>
      </w:r>
    </w:p>
    <w:p w:rsidR="006D2593" w:rsidRDefault="006D2593" w:rsidP="006D2593">
      <w:pPr>
        <w:pStyle w:val="NoSpacing"/>
      </w:pPr>
      <w:r>
        <w:t xml:space="preserve">    test -f $FITNESSE_ROOT/fitnesse.jar || { stop ; exit 0; }</w:t>
      </w:r>
    </w:p>
    <w:p w:rsidR="006D2593" w:rsidRDefault="006D2593" w:rsidP="006D2593">
      <w:pPr>
        <w:pStyle w:val="NoSpacing"/>
      </w:pPr>
      <w:r>
        <w:t>end script</w:t>
      </w:r>
    </w:p>
    <w:p w:rsidR="006D2593" w:rsidRDefault="006D2593" w:rsidP="006D2593">
      <w:pPr>
        <w:pStyle w:val="NoSpacing"/>
      </w:pPr>
      <w:r>
        <w:t>script</w:t>
      </w:r>
    </w:p>
    <w:p w:rsidR="006D2593" w:rsidRDefault="006D2593" w:rsidP="006D2593">
      <w:pPr>
        <w:pStyle w:val="NoSpacing"/>
      </w:pPr>
      <w:r>
        <w:t xml:space="preserve">    FITNESSE_ARGS="-p $HTTP_PORT -l $FITNESSE_LOG"</w:t>
      </w:r>
    </w:p>
    <w:p w:rsidR="006D2593" w:rsidRDefault="006D2593" w:rsidP="006D2593">
      <w:pPr>
        <w:pStyle w:val="NoSpacing"/>
      </w:pPr>
      <w:r>
        <w:t xml:space="preserve">    exec daemon --name=</w:t>
      </w:r>
      <w:r w:rsidR="00620DC5">
        <w:t>finesse</w:t>
      </w:r>
      <w:r>
        <w:t xml:space="preserve"> --inherit  --chdir=$FITNESSE_ROOT \</w:t>
      </w:r>
    </w:p>
    <w:p w:rsidR="006D2593" w:rsidRDefault="006D2593" w:rsidP="006D2593">
      <w:pPr>
        <w:pStyle w:val="NoSpacing"/>
      </w:pPr>
      <w:r>
        <w:t xml:space="preserve">        --output=$FITNESSE_LOG/fitnesse-output.log --user=$USER \</w:t>
      </w:r>
    </w:p>
    <w:p w:rsidR="006D2593" w:rsidRDefault="006D2593" w:rsidP="006D2593">
      <w:pPr>
        <w:pStyle w:val="NoSpacing"/>
      </w:pPr>
      <w:r>
        <w:t xml:space="preserve">        -- $JAVA_HOME/bin/java $JAVA_OPTS -jar fitnesse.jar $FITNESSE_ARGS</w:t>
      </w:r>
    </w:p>
    <w:p w:rsidR="006D2593" w:rsidRDefault="006D2593" w:rsidP="006D2593">
      <w:pPr>
        <w:pStyle w:val="NoSpacing"/>
      </w:pPr>
      <w:r>
        <w:t>end script</w:t>
      </w:r>
    </w:p>
    <w:p w:rsidR="006D2593" w:rsidRDefault="006D2593" w:rsidP="006D2593">
      <w:pPr>
        <w:pStyle w:val="NoSpacing"/>
      </w:pPr>
    </w:p>
    <w:p w:rsidR="006D2593" w:rsidRDefault="006D2593" w:rsidP="006D2593">
      <w:pPr>
        <w:pStyle w:val="NoSpacing"/>
      </w:pPr>
      <w:r>
        <w:t>6. Link from /etc/init.d/</w:t>
      </w:r>
      <w:r w:rsidR="00620DC5">
        <w:t>finesse</w:t>
      </w:r>
      <w:r>
        <w:t xml:space="preserve"> to /lib/init/upstart-job</w:t>
      </w:r>
    </w:p>
    <w:p w:rsidR="006D2593" w:rsidRDefault="006D2593" w:rsidP="006D2593">
      <w:pPr>
        <w:pStyle w:val="NoSpacing"/>
      </w:pPr>
      <w:r>
        <w:t>sudo ln -s /lib/init/upstart-job /etc/init.d/</w:t>
      </w:r>
      <w:r w:rsidR="00620DC5">
        <w:t>finesse</w:t>
      </w:r>
    </w:p>
    <w:p w:rsidR="006D2593" w:rsidRDefault="006D2593" w:rsidP="006D2593">
      <w:pPr>
        <w:pStyle w:val="NoSpacing"/>
      </w:pPr>
      <w:r>
        <w:t>Make sure it's executable</w:t>
      </w:r>
    </w:p>
    <w:p w:rsidR="006D2593" w:rsidRDefault="006D2593" w:rsidP="006D2593">
      <w:pPr>
        <w:pStyle w:val="NoSpacing"/>
      </w:pPr>
      <w:r>
        <w:lastRenderedPageBreak/>
        <w:t>sudo chmod +x /etc/init.d/</w:t>
      </w:r>
      <w:r w:rsidR="00620DC5">
        <w:t>finesse</w:t>
      </w:r>
    </w:p>
    <w:p w:rsidR="006D2593" w:rsidRDefault="006D2593" w:rsidP="006D2593">
      <w:pPr>
        <w:pStyle w:val="NoSpacing"/>
      </w:pPr>
      <w:r>
        <w:t>nearly there now</w:t>
      </w:r>
    </w:p>
    <w:p w:rsidR="006D2593" w:rsidRDefault="006D2593" w:rsidP="006D2593">
      <w:pPr>
        <w:pStyle w:val="NoSpacing"/>
      </w:pPr>
    </w:p>
    <w:p w:rsidR="006D2593" w:rsidRPr="006D2593" w:rsidRDefault="006D2593" w:rsidP="006D2593">
      <w:pPr>
        <w:pStyle w:val="NoSpacing"/>
        <w:rPr>
          <w:b/>
          <w:u w:val="single"/>
        </w:rPr>
      </w:pPr>
      <w:r w:rsidRPr="006D2593">
        <w:rPr>
          <w:b/>
          <w:u w:val="single"/>
        </w:rPr>
        <w:t xml:space="preserve">7. Setup run levels for </w:t>
      </w:r>
      <w:r w:rsidR="00620DC5" w:rsidRPr="006D2593">
        <w:rPr>
          <w:b/>
          <w:u w:val="single"/>
        </w:rPr>
        <w:t>finesse</w:t>
      </w:r>
      <w:r w:rsidRPr="006D2593">
        <w:rPr>
          <w:b/>
          <w:u w:val="single"/>
        </w:rPr>
        <w:t xml:space="preserve"> to run with</w:t>
      </w:r>
    </w:p>
    <w:p w:rsidR="00BC2349" w:rsidRDefault="006D2593" w:rsidP="006D2593">
      <w:pPr>
        <w:pStyle w:val="NoSpacing"/>
      </w:pPr>
      <w:r>
        <w:t>I used sudo sysv-rc-conf -P to see the run levels and turned on 2, 3, 4 &amp; 5.</w:t>
      </w:r>
    </w:p>
    <w:p w:rsidR="00E2097B" w:rsidRDefault="00E2097B" w:rsidP="006D2593">
      <w:pPr>
        <w:pStyle w:val="NoSpacing"/>
      </w:pPr>
    </w:p>
    <w:p w:rsidR="006D2593" w:rsidRDefault="006D2593" w:rsidP="006D2593">
      <w:pPr>
        <w:pStyle w:val="NoSpacing"/>
      </w:pPr>
      <w:r>
        <w:t>References:</w:t>
      </w:r>
    </w:p>
    <w:p w:rsidR="006D2593" w:rsidRDefault="006D2593" w:rsidP="006D2593">
      <w:pPr>
        <w:pStyle w:val="Header"/>
      </w:pPr>
      <w:hyperlink r:id="rId7" w:history="1">
        <w:r>
          <w:rPr>
            <w:rStyle w:val="Hyperlink"/>
          </w:rPr>
          <w:t>http://iflifewereagame.blogspot.com/2012/05/setting-up-fitnesse-on-ubuntu-in-7.html</w:t>
        </w:r>
      </w:hyperlink>
    </w:p>
    <w:p w:rsidR="004F6C23" w:rsidRDefault="004F6C23" w:rsidP="006D2593">
      <w:pPr>
        <w:pStyle w:val="Header"/>
      </w:pPr>
    </w:p>
    <w:p w:rsidR="004F6C23" w:rsidRPr="00854E3C" w:rsidRDefault="004F6C23" w:rsidP="006D2593">
      <w:pPr>
        <w:pStyle w:val="Header"/>
        <w:rPr>
          <w:b/>
          <w:sz w:val="24"/>
          <w:u w:val="single"/>
        </w:rPr>
      </w:pPr>
      <w:r w:rsidRPr="00854E3C">
        <w:rPr>
          <w:b/>
          <w:sz w:val="24"/>
          <w:u w:val="single"/>
        </w:rPr>
        <w:t>Jenkins Migration</w:t>
      </w:r>
      <w:bookmarkStart w:id="0" w:name="_GoBack"/>
      <w:bookmarkEnd w:id="0"/>
    </w:p>
    <w:p w:rsidR="004F6C23" w:rsidRPr="00854E3C" w:rsidRDefault="004F6C23" w:rsidP="004F6C23">
      <w:pPr>
        <w:pStyle w:val="Header"/>
        <w:numPr>
          <w:ilvl w:val="0"/>
          <w:numId w:val="1"/>
        </w:numPr>
        <w:rPr>
          <w:sz w:val="24"/>
        </w:rPr>
      </w:pPr>
      <w:r w:rsidRPr="00854E3C">
        <w:rPr>
          <w:sz w:val="24"/>
        </w:rPr>
        <w:t>The migration step by step:</w:t>
      </w:r>
    </w:p>
    <w:p w:rsidR="004F6C23" w:rsidRPr="00854E3C" w:rsidRDefault="004F6C23" w:rsidP="004F6C23">
      <w:pPr>
        <w:pStyle w:val="Header"/>
        <w:numPr>
          <w:ilvl w:val="0"/>
          <w:numId w:val="1"/>
        </w:numPr>
        <w:rPr>
          <w:sz w:val="24"/>
        </w:rPr>
      </w:pPr>
      <w:r w:rsidRPr="00854E3C">
        <w:rPr>
          <w:sz w:val="24"/>
        </w:rPr>
        <w:t>Create the new Jenkins host machine. Install Jenkins and make sure it runs. In my case I also made sure the /etc/default/</w:t>
      </w:r>
      <w:r w:rsidRPr="00854E3C">
        <w:rPr>
          <w:sz w:val="24"/>
        </w:rPr>
        <w:t>Jenkins</w:t>
      </w:r>
      <w:r w:rsidRPr="00854E3C">
        <w:rPr>
          <w:sz w:val="24"/>
        </w:rPr>
        <w:t xml:space="preserve"> file is copied as it contained some specific configuration. We are using chef so I made sure this file was managed via chef. Also I made sure the apache virtual host configuration file for </w:t>
      </w:r>
      <w:r w:rsidRPr="00854E3C">
        <w:rPr>
          <w:sz w:val="24"/>
        </w:rPr>
        <w:t>Jenkins</w:t>
      </w:r>
      <w:r w:rsidRPr="00854E3C">
        <w:rPr>
          <w:sz w:val="24"/>
        </w:rPr>
        <w:t xml:space="preserve"> was managed.</w:t>
      </w:r>
    </w:p>
    <w:p w:rsidR="004F6C23" w:rsidRPr="00854E3C" w:rsidRDefault="004F6C23" w:rsidP="004F6C23">
      <w:pPr>
        <w:pStyle w:val="Header"/>
        <w:numPr>
          <w:ilvl w:val="0"/>
          <w:numId w:val="1"/>
        </w:numPr>
        <w:rPr>
          <w:sz w:val="24"/>
        </w:rPr>
      </w:pPr>
      <w:r w:rsidRPr="00854E3C">
        <w:rPr>
          <w:sz w:val="24"/>
        </w:rPr>
        <w:t>Stop Jenkins service on the new host.</w:t>
      </w:r>
    </w:p>
    <w:p w:rsidR="004F6C23" w:rsidRPr="00854E3C" w:rsidRDefault="004F6C23" w:rsidP="004F6C23">
      <w:pPr>
        <w:pStyle w:val="Header"/>
        <w:numPr>
          <w:ilvl w:val="0"/>
          <w:numId w:val="1"/>
        </w:numPr>
        <w:rPr>
          <w:sz w:val="24"/>
        </w:rPr>
      </w:pPr>
      <w:r w:rsidRPr="00854E3C">
        <w:rPr>
          <w:sz w:val="24"/>
        </w:rPr>
        <w:t>Run Rsync as described above while the old Jenkins is still running</w:t>
      </w:r>
    </w:p>
    <w:p w:rsidR="004F6C23" w:rsidRPr="00854E3C" w:rsidRDefault="004F6C23" w:rsidP="004F6C23">
      <w:pPr>
        <w:pStyle w:val="Header"/>
        <w:numPr>
          <w:ilvl w:val="0"/>
          <w:numId w:val="1"/>
        </w:numPr>
        <w:rPr>
          <w:sz w:val="24"/>
        </w:rPr>
      </w:pPr>
      <w:r w:rsidRPr="00854E3C">
        <w:rPr>
          <w:sz w:val="24"/>
        </w:rPr>
        <w:t xml:space="preserve">Start Jenkins service on the new host but put it in “quiteDown” mode to prevent and Jobs from being processed. As the old Jenkins is still active it could be problematic if the same </w:t>
      </w:r>
      <w:r w:rsidRPr="00854E3C">
        <w:rPr>
          <w:sz w:val="24"/>
        </w:rPr>
        <w:t>Jenkins</w:t>
      </w:r>
      <w:r w:rsidRPr="00854E3C">
        <w:rPr>
          <w:sz w:val="24"/>
        </w:rPr>
        <w:t xml:space="preserve"> jobs are being triggered in parallel. To put </w:t>
      </w:r>
      <w:r w:rsidRPr="00854E3C">
        <w:rPr>
          <w:sz w:val="24"/>
        </w:rPr>
        <w:t>Jenkins</w:t>
      </w:r>
      <w:r w:rsidRPr="00854E3C">
        <w:rPr>
          <w:sz w:val="24"/>
        </w:rPr>
        <w:t xml:space="preserve"> into “quiteDown” mode just call the following url: https://&lt;your_jenkins&gt;/quietDown. This step is to verify that </w:t>
      </w:r>
      <w:r w:rsidRPr="00854E3C">
        <w:rPr>
          <w:sz w:val="24"/>
        </w:rPr>
        <w:t>Jenkins</w:t>
      </w:r>
      <w:r w:rsidRPr="00854E3C">
        <w:rPr>
          <w:sz w:val="24"/>
        </w:rPr>
        <w:t xml:space="preserve"> correctly starts on the new host. See if it can connect to all the slaves (if you have any).</w:t>
      </w:r>
    </w:p>
    <w:p w:rsidR="004F6C23" w:rsidRPr="00854E3C" w:rsidRDefault="004F6C23" w:rsidP="004F6C23">
      <w:pPr>
        <w:pStyle w:val="Header"/>
        <w:numPr>
          <w:ilvl w:val="0"/>
          <w:numId w:val="1"/>
        </w:numPr>
        <w:rPr>
          <w:sz w:val="24"/>
        </w:rPr>
      </w:pPr>
      <w:r w:rsidRPr="00854E3C">
        <w:rPr>
          <w:sz w:val="24"/>
        </w:rPr>
        <w:t xml:space="preserve">When done you can stop </w:t>
      </w:r>
      <w:r w:rsidRPr="00854E3C">
        <w:rPr>
          <w:sz w:val="24"/>
        </w:rPr>
        <w:t>Jenkins</w:t>
      </w:r>
      <w:r w:rsidRPr="00854E3C">
        <w:rPr>
          <w:sz w:val="24"/>
        </w:rPr>
        <w:t xml:space="preserve"> on the new host again</w:t>
      </w:r>
    </w:p>
    <w:p w:rsidR="004F6C23" w:rsidRPr="00854E3C" w:rsidRDefault="004F6C23" w:rsidP="004F6C23">
      <w:pPr>
        <w:pStyle w:val="Header"/>
        <w:numPr>
          <w:ilvl w:val="0"/>
          <w:numId w:val="1"/>
        </w:numPr>
        <w:rPr>
          <w:sz w:val="24"/>
        </w:rPr>
      </w:pPr>
      <w:r w:rsidRPr="00854E3C">
        <w:rPr>
          <w:sz w:val="24"/>
        </w:rPr>
        <w:t>Stop Jenkins on the old host (Now the downtime begins)</w:t>
      </w:r>
    </w:p>
    <w:p w:rsidR="004F6C23" w:rsidRPr="00854E3C" w:rsidRDefault="004F6C23" w:rsidP="004F6C23">
      <w:pPr>
        <w:pStyle w:val="Header"/>
        <w:numPr>
          <w:ilvl w:val="0"/>
          <w:numId w:val="1"/>
        </w:numPr>
        <w:rPr>
          <w:sz w:val="24"/>
        </w:rPr>
      </w:pPr>
      <w:r w:rsidRPr="00854E3C">
        <w:rPr>
          <w:sz w:val="24"/>
        </w:rPr>
        <w:t>Run Rsync for a second time. This should be quite fast. In my case it took around a minute.</w:t>
      </w:r>
    </w:p>
    <w:p w:rsidR="004F6C23" w:rsidRPr="00854E3C" w:rsidRDefault="004F6C23" w:rsidP="004F6C23">
      <w:pPr>
        <w:pStyle w:val="Header"/>
        <w:numPr>
          <w:ilvl w:val="0"/>
          <w:numId w:val="1"/>
        </w:numPr>
        <w:rPr>
          <w:sz w:val="24"/>
        </w:rPr>
      </w:pPr>
      <w:r w:rsidRPr="00854E3C">
        <w:rPr>
          <w:sz w:val="24"/>
        </w:rPr>
        <w:t xml:space="preserve">When Rsync is finished start </w:t>
      </w:r>
      <w:r w:rsidRPr="00854E3C">
        <w:rPr>
          <w:sz w:val="24"/>
        </w:rPr>
        <w:t>Jenkins</w:t>
      </w:r>
      <w:r w:rsidRPr="00854E3C">
        <w:rPr>
          <w:sz w:val="24"/>
        </w:rPr>
        <w:t xml:space="preserve"> on the new host (End of downtime)</w:t>
      </w:r>
    </w:p>
    <w:p w:rsidR="004F6C23" w:rsidRPr="004F6C23" w:rsidRDefault="004F6C23" w:rsidP="004F6C23">
      <w:pPr>
        <w:pStyle w:val="Header"/>
        <w:numPr>
          <w:ilvl w:val="0"/>
          <w:numId w:val="1"/>
        </w:numPr>
        <w:rPr>
          <w:i/>
          <w:sz w:val="28"/>
          <w:u w:val="single"/>
        </w:rPr>
      </w:pPr>
      <w:r w:rsidRPr="00854E3C">
        <w:rPr>
          <w:sz w:val="24"/>
        </w:rPr>
        <w:t>Adjust DNS Record so that it points to the new Jenkins host</w:t>
      </w:r>
    </w:p>
    <w:p w:rsidR="006D2593" w:rsidRDefault="004F6C23" w:rsidP="004F6C23">
      <w:pPr>
        <w:pStyle w:val="Header"/>
        <w:rPr>
          <w:b/>
          <w:i/>
          <w:sz w:val="28"/>
          <w:u w:val="single"/>
        </w:rPr>
      </w:pPr>
      <w:r>
        <w:rPr>
          <w:b/>
          <w:i/>
          <w:sz w:val="28"/>
          <w:u w:val="single"/>
        </w:rPr>
        <w:t>References:</w:t>
      </w:r>
    </w:p>
    <w:p w:rsidR="004F6C23" w:rsidRDefault="004F6C23" w:rsidP="004F6C23">
      <w:pPr>
        <w:pStyle w:val="Header"/>
      </w:pPr>
    </w:p>
    <w:p w:rsidR="004F6C23" w:rsidRDefault="004F6C23" w:rsidP="006D2593">
      <w:pPr>
        <w:pStyle w:val="NoSpacing"/>
      </w:pPr>
      <w:hyperlink r:id="rId8" w:history="1">
        <w:r>
          <w:rPr>
            <w:rStyle w:val="Hyperlink"/>
          </w:rPr>
          <w:t>https://staxmanade.com/2015/01/how-to-migrate-a-jenkins-job-to-new-jenkins-server/</w:t>
        </w:r>
      </w:hyperlink>
    </w:p>
    <w:sectPr w:rsidR="004F6C23" w:rsidSect="006D259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9E4" w:rsidRDefault="00F449E4" w:rsidP="006D2593">
      <w:pPr>
        <w:spacing w:after="0" w:line="240" w:lineRule="auto"/>
      </w:pPr>
      <w:r>
        <w:separator/>
      </w:r>
    </w:p>
  </w:endnote>
  <w:endnote w:type="continuationSeparator" w:id="0">
    <w:p w:rsidR="00F449E4" w:rsidRDefault="00F449E4" w:rsidP="006D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9E4" w:rsidRDefault="00F449E4" w:rsidP="006D2593">
      <w:pPr>
        <w:spacing w:after="0" w:line="240" w:lineRule="auto"/>
      </w:pPr>
      <w:r>
        <w:separator/>
      </w:r>
    </w:p>
  </w:footnote>
  <w:footnote w:type="continuationSeparator" w:id="0">
    <w:p w:rsidR="00F449E4" w:rsidRDefault="00F449E4" w:rsidP="006D2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41BA7"/>
    <w:multiLevelType w:val="hybridMultilevel"/>
    <w:tmpl w:val="18FCE9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593"/>
    <w:rsid w:val="004A492A"/>
    <w:rsid w:val="004F6C23"/>
    <w:rsid w:val="00620DC5"/>
    <w:rsid w:val="006D2593"/>
    <w:rsid w:val="00854E3C"/>
    <w:rsid w:val="00B426FD"/>
    <w:rsid w:val="00BC2349"/>
    <w:rsid w:val="00E2097B"/>
    <w:rsid w:val="00F449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A1A5"/>
  <w15:chartTrackingRefBased/>
  <w15:docId w15:val="{63A7F625-476F-4223-BFC9-EE2FAB44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2593"/>
    <w:pPr>
      <w:spacing w:after="0" w:line="240" w:lineRule="auto"/>
    </w:pPr>
  </w:style>
  <w:style w:type="paragraph" w:styleId="Header">
    <w:name w:val="header"/>
    <w:basedOn w:val="Normal"/>
    <w:link w:val="HeaderChar"/>
    <w:uiPriority w:val="99"/>
    <w:unhideWhenUsed/>
    <w:rsid w:val="006D25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593"/>
  </w:style>
  <w:style w:type="paragraph" w:styleId="Footer">
    <w:name w:val="footer"/>
    <w:basedOn w:val="Normal"/>
    <w:link w:val="FooterChar"/>
    <w:uiPriority w:val="99"/>
    <w:unhideWhenUsed/>
    <w:rsid w:val="006D25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593"/>
  </w:style>
  <w:style w:type="character" w:styleId="Hyperlink">
    <w:name w:val="Hyperlink"/>
    <w:basedOn w:val="DefaultParagraphFont"/>
    <w:uiPriority w:val="99"/>
    <w:semiHidden/>
    <w:unhideWhenUsed/>
    <w:rsid w:val="006D25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062964">
      <w:bodyDiv w:val="1"/>
      <w:marLeft w:val="0"/>
      <w:marRight w:val="0"/>
      <w:marTop w:val="0"/>
      <w:marBottom w:val="0"/>
      <w:divBdr>
        <w:top w:val="none" w:sz="0" w:space="0" w:color="auto"/>
        <w:left w:val="none" w:sz="0" w:space="0" w:color="auto"/>
        <w:bottom w:val="none" w:sz="0" w:space="0" w:color="auto"/>
        <w:right w:val="none" w:sz="0" w:space="0" w:color="auto"/>
      </w:divBdr>
    </w:div>
    <w:div w:id="1356693221">
      <w:bodyDiv w:val="1"/>
      <w:marLeft w:val="0"/>
      <w:marRight w:val="0"/>
      <w:marTop w:val="0"/>
      <w:marBottom w:val="0"/>
      <w:divBdr>
        <w:top w:val="none" w:sz="0" w:space="0" w:color="auto"/>
        <w:left w:val="none" w:sz="0" w:space="0" w:color="auto"/>
        <w:bottom w:val="none" w:sz="0" w:space="0" w:color="auto"/>
        <w:right w:val="none" w:sz="0" w:space="0" w:color="auto"/>
      </w:divBdr>
    </w:div>
    <w:div w:id="180592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xmanade.com/2015/01/how-to-migrate-a-jenkins-job-to-new-jenkins-server/" TargetMode="External"/><Relationship Id="rId3" Type="http://schemas.openxmlformats.org/officeDocument/2006/relationships/settings" Target="settings.xml"/><Relationship Id="rId7" Type="http://schemas.openxmlformats.org/officeDocument/2006/relationships/hyperlink" Target="http://iflifewereagame.blogspot.com/2012/05/setting-up-fitnesse-on-ubuntu-in-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6</cp:revision>
  <dcterms:created xsi:type="dcterms:W3CDTF">2020-06-19T09:06:00Z</dcterms:created>
  <dcterms:modified xsi:type="dcterms:W3CDTF">2020-06-19T09:07:00Z</dcterms:modified>
</cp:coreProperties>
</file>