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1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Contribution: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1. Rahul Ray: (ryrahul124@gmail.com)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1. Data Wrangling: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1. Data Cleaning and Data Manipulation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2. Univariate analysis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2. Sales Analysis (Weekly)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3. Different Pair Plots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4. Store Type &amp; Assortment Chart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5. Correlation between important features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6. Feature Selection &amp; Feature Engineering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7. Linear Regression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8. Decision Tree Regression &amp; Random Forest Regression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2. Gaurav Yadav:(gauravyadav7939@gmail.com)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1. Data Wrangling: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1. Data Cleaning and Data Manipulation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2. Univariate analysis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2. Sales Analysis (Time-wise &amp; Yearly)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3. Encoding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4. Multivariate Analysis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5. Correlation between important features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6. Feature Selection &amp; Engineering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7. Linear Regression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8. Decision Tree Regression &amp; Random Forest Regression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3. Mohan Vishe:(mohanvishe1999@gmail.com)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1. Data Wrangling: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   l. Data Cleaning and Data Manipulation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   2. Univariate analysis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2. Multivariate analysis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3.  Hypothesis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4.  Conclusions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5.  Correlation between important features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6.   Time base splitting, Factor affecting and choosing Algorithm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7.  Decision Tree Regression &amp; Random Forest Regression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8.  Technical Documentation and presentation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4. Shambhuraj Desai: (shambhurajdesai97@gmail.com)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1. Data Wrangling: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1. Data Cleaning and Data Manipulation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2. Univariate analysis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2. Outliers analysis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3. Filling the missing values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4. The skewness of the variables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5. Transformation of skewed data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6. PPT presentation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GitHub Repo link.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https://github.com/MohanVishe/Supervised-ML--Regression----Retail-Sales-Prediction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30"/>
                <w:szCs w:val="30"/>
                <w:rtl w:val="0"/>
              </w:rPr>
              <w:t xml:space="preserve">SUMMARY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 interest and demand for product changes with time.  Which is important for growing business. Sales prediction is estimating the demand for a service or product for a particular time. This project contains the real-world business problem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 sales prediction with the help of machine learning models.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task is to predict sales and find important factors affecting demand to improve sales.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project, we applied machine learning techniques to a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real-world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problem of predicting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store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sales. This kind of prediction enables store managers to create effective staff schedules that increase productivity and motivation. We used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open-source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statistical programming language Python. We used feature selection,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selection to improve our prediction result. In view of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nature of our problem,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Score is used to measure the prediction accuracy.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Keywords: Retail Sales Prediction, Machine Learning Algorithms.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 this research paper, we used machine learning regressor models to predict the major store chain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Rossman. Here we implemented three models on the training set. The selected best model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is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implemented on a test set to predict outlet sales.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experiments were conducted by developing a simulation environment in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Python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also using visualisation. We implemented six machine learning algorithms Linear Regression, lasso, ridge, decision tree,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Forest. We did hyperparameter tuning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improve our model performance.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and Discussions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six machine learning algorithms Linear Regression, lasso, ridge, decision tree,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 were implemented on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training set. We did hyperparameter tuning to improve our model performance. Six models work with accuracy levels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of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0.86, 0.99,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0.99 respectively. The following table shows the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 Square Score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of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all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models on the training dataset.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                                    Comparison of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3"/>
                <w:szCs w:val="23"/>
                <w:rtl w:val="0"/>
              </w:rPr>
              <w:t xml:space="preserve">R square score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of Models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06.0" w:type="dxa"/>
              <w:jc w:val="left"/>
              <w:tblInd w:w="50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95"/>
              <w:gridCol w:w="5675"/>
              <w:gridCol w:w="3236"/>
              <w:tblGridChange w:id="0">
                <w:tblGrid>
                  <w:gridCol w:w="795"/>
                  <w:gridCol w:w="5675"/>
                  <w:gridCol w:w="32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S. No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Regression Model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rtl w:val="0"/>
                    </w:rPr>
                    <w:t xml:space="preserve">R square score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3"/>
                      <w:szCs w:val="23"/>
                      <w:u w:val="none"/>
                      <w:shd w:fill="auto" w:val="clear"/>
                      <w:vertAlign w:val="baseline"/>
                      <w:rtl w:val="0"/>
                    </w:rPr>
                    <w:t xml:space="preserve">Linear Regression Model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0.8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35077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Lasso Regression Model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835137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Ridge Regression Model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0.8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35092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3"/>
                      <w:szCs w:val="23"/>
                      <w:u w:val="none"/>
                      <w:shd w:fill="auto" w:val="clear"/>
                      <w:vertAlign w:val="baseline"/>
                      <w:rtl w:val="0"/>
                    </w:rPr>
                    <w:t xml:space="preserve">Decision Tree Model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0.972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405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Random Forest Model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0.983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 our analysis, we initially did EDA on all the features of our dataset. We first analysed our dependent variable, 'Sales' and also transformed it. Next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we analysed categorical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variables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and replaced null values, we also analysed numerical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variables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found out the correlation, distribution and their relationship with the dependent variable using corr() function. We also removed some numerical features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with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mostly 0 values and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hot-encoded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the categorical variables.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Next, we implemented six machine learning algorithms Linear Regression, lasso, ridge, decision tree,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Forest. We did hyperparameter tuning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improve our model performance.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sales in the month of December are the highest sales among others.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Sales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highest on Monday and start declining from Tuesday to Saturday and on Sunday Sales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are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almost near Zero.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Those Stores who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take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participate in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Promotion got their Sales increased.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type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of Store plays an important role in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opening pattern of stores. All Type ‘b’ stores never closed except for refurbishment or other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reasons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We can observe that most stores remain closed during State holidays. But it is interesting to note that the number of stores opened during School Holidays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was more than those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opened during State Holidays.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 Squared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scores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of all Liner Regression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Algorithms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with or without Regularization are quite good which is 0.86.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 Squared score of the Decision Tree Regressor model we got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was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0.97 on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 set which is also good.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Random Forest regressor model performed 0.98 which is very well among the others.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We can say that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 regressor model is our optimal model and can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be deployed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" w:top="873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62" w:hanging="360"/>
      </w:pPr>
      <w:rPr/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C062C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B6A7B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CF15C0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DA49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gC1q8YgJ+hRjqt+T7mu9gPFMg==">CgMxLjA4AHIhMU0xampYM19aLXB6elNxVzA0MWFRT2g4YlAxTmRkVUd3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2022-12-11T12:25:00Z</dcterms:created>
  <dc:creator>Gaurav Yadav</dc:creator>
</cp:coreProperties>
</file>