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Prepare a test strategy document based on the domain, using a </w:t>
      </w:r>
      <w:r w:rsidDel="00000000" w:rsidR="00000000" w:rsidRPr="00000000">
        <w:rPr>
          <w:b w:val="1"/>
          <w:bCs w:val="1"/>
          <w:rtl w:val="0"/>
        </w:rPr>
        <w:t xml:space="preserve">chain-of-thought </w:t>
      </w:r>
      <w:r w:rsidDel="00000000" w:rsidR="00000000" w:rsidRPr="00000000">
        <w:rPr>
          <w:rtl w:val="0"/>
        </w:rPr>
        <w:t xml:space="preserve">approach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Generate Testplan , take 5 questions step by step once after answering proceed with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next question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e9eef6" w:val="clear"/>
                <w:rtl w:val="0"/>
              </w:rPr>
              <w:t xml:space="preserve">Context -</w:t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e9eef6" w:val="clear"/>
                <w:rtl w:val="0"/>
              </w:rPr>
              <w:t xml:space="preserve"> As a Tester generate me qa testplan for ERP healthcare domain Instruction -ASK me 5 questions one by one for creation 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e9eef6" w:val="clear"/>
                <w:rtl w:val="0"/>
              </w:rPr>
              <w:t xml:space="preserve">-Ask me the next question after me providing the answer 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shd w:fill="e9eef6" w:val="clear"/>
                <w:rtl w:val="0"/>
              </w:rPr>
              <w:t xml:space="preserve">-Test Plan should be Enterprise following the industry standard Step by step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widowControl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vit79bp9b522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 1: Scope and Modules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Healthcare ERPs are massive. To define our testing boundaries, we need to know which specific "pillars" of the ERP are being implemented or updated.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1:</w:t>
            </w:r>
            <w:r w:rsidDel="00000000" w:rsidR="00000000" w:rsidRPr="00000000">
              <w:rPr>
                <w:rtl w:val="0"/>
              </w:rPr>
              <w:t xml:space="preserve"> Which specific modules are included in the scope of this Test Plan? (e.g., Patient Management/ADT, Electronic Health Records (EHR), Billing &amp; Claims, Pharmacy Management, or Inventory/Supply Chain?)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0"/>
              </w:rPr>
              <w:t xml:space="preserve">IAnswer : </w:t>
            </w:r>
            <w:r w:rsidDel="00000000" w:rsidR="00000000" w:rsidRPr="00000000">
              <w:rPr>
                <w:color w:val="1f1f1f"/>
                <w:sz w:val="24"/>
                <w:szCs w:val="24"/>
                <w:shd w:fill="e9eef6" w:val="clear"/>
                <w:rtl w:val="0"/>
              </w:rPr>
              <w:t xml:space="preserve">Inventory/Supply Chain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qg4ano3t6kur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Question 2: Integration &amp; Downstream Dependencies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are the primary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or business constraints</w:t>
            </w:r>
            <w:r w:rsidDel="00000000" w:rsidR="00000000" w:rsidRPr="00000000">
              <w:rPr>
                <w:rtl w:val="0"/>
              </w:rPr>
              <w:t xml:space="preserve"> we must validate?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6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example:</w:t>
            </w:r>
            <w:r w:rsidDel="00000000" w:rsidR="00000000" w:rsidRPr="00000000">
              <w:rPr>
                <w:rtl w:val="0"/>
              </w:rPr>
              <w:t xml:space="preserve"> Are we focusing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Full Traceability</w:t>
            </w:r>
            <w:r w:rsidDel="00000000" w:rsidR="00000000" w:rsidRPr="00000000">
              <w:rPr>
                <w:rtl w:val="0"/>
              </w:rPr>
              <w:t xml:space="preserve"> (tracking a batch from manufacturer to a specific patient),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  <w:t xml:space="preserve"> with the Billing module (auto-charging the patient when a stent is used),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  <w:t xml:space="preserve"> with GS1 barcoding standards?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 : </w:t>
            </w:r>
            <w:r w:rsidDel="00000000" w:rsidR="00000000" w:rsidRPr="00000000">
              <w:rPr>
                <w:color w:val="1f1f1f"/>
                <w:sz w:val="24"/>
                <w:szCs w:val="24"/>
                <w:shd w:fill="e9eef6" w:val="clear"/>
                <w:rtl w:val="0"/>
              </w:rPr>
              <w:t xml:space="preserve">business constraints like placing orders for the medicines to patients and Hospitals ,surgical equipments supply to hospital,oraganizations etc.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widowControl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uld8f9zc90nl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 3: Test Environment and Data Strategy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test these business constraints effectively, we can't just use "dummy" data. We need realistic scenarios—like a surgical kit that requires sterilization or a medicine batch nearing its expiry date.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3:</w:t>
            </w:r>
            <w:r w:rsidDel="00000000" w:rsidR="00000000" w:rsidRPr="00000000">
              <w:rPr>
                <w:rtl w:val="0"/>
              </w:rPr>
              <w:t xml:space="preserve"> How will we handle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Test Data and System Integration</w:t>
            </w:r>
            <w:r w:rsidDel="00000000" w:rsidR="00000000" w:rsidRPr="00000000">
              <w:rPr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9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 we have a dedicated sandbox with "masked" patient data for those direct-to-patient orders, and will we be integrating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External Vendor Portals</w:t>
            </w:r>
            <w:r w:rsidDel="00000000" w:rsidR="00000000" w:rsidRPr="00000000">
              <w:rPr>
                <w:rtl w:val="0"/>
              </w:rPr>
              <w:t xml:space="preserve"> (e.g., via EDI/HL7) for the automated ordering of surgical equipment?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Answered : </w:t>
            </w:r>
            <w:r w:rsidDel="00000000" w:rsidR="00000000" w:rsidRPr="00000000">
              <w:rPr>
                <w:color w:val="1f1f1f"/>
                <w:sz w:val="24"/>
                <w:szCs w:val="24"/>
                <w:shd w:fill="e9eef6" w:val="clear"/>
                <w:rtl w:val="0"/>
              </w:rPr>
              <w:t xml:space="preserve">yes integrated as EDI as well as manual, using IBMi frame for Account Receivable, Account Payable flows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widowControl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5xiviviaa3ut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 4: Test Levels and Types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Given this architecture, we can't just rely on UI testing. We need to verify the "handshake" between the modern ERP front-end and the IBMi financial ledger.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4:</w:t>
            </w:r>
            <w:r w:rsidDel="00000000" w:rsidR="00000000" w:rsidRPr="00000000">
              <w:rPr>
                <w:rtl w:val="0"/>
              </w:rPr>
              <w:t xml:space="preserve"> Regarding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Testing Methodology</w:t>
            </w:r>
            <w:r w:rsidDel="00000000" w:rsidR="00000000" w:rsidRPr="00000000">
              <w:rPr>
                <w:rtl w:val="0"/>
              </w:rPr>
              <w:t xml:space="preserve">, will the focus be primarily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End-to-End (E2E) Integration Testing</w:t>
            </w:r>
            <w:r w:rsidDel="00000000" w:rsidR="00000000" w:rsidRPr="00000000">
              <w:rPr>
                <w:rtl w:val="0"/>
              </w:rPr>
              <w:t xml:space="preserve"> (e.g., verifying that a manual medicine order correctly updates the AP ledger in the IBMi), or do we also need to perform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Performance/Load Testing</w:t>
            </w:r>
            <w:r w:rsidDel="00000000" w:rsidR="00000000" w:rsidRPr="00000000">
              <w:rPr>
                <w:rtl w:val="0"/>
              </w:rPr>
              <w:t xml:space="preserve"> for high-volume EDI batch processing during peak hospital hours?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 :</w:t>
            </w:r>
            <w:r w:rsidDel="00000000" w:rsidR="00000000" w:rsidRPr="00000000">
              <w:rPr>
                <w:color w:val="1f1f1f"/>
                <w:sz w:val="24"/>
                <w:szCs w:val="24"/>
                <w:shd w:fill="e9eef6" w:val="clear"/>
                <w:rtl w:val="0"/>
              </w:rPr>
              <w:t xml:space="preserve">Include E2E, Integration testing for example -Sales order to customer , PO creation modules for vendors, updating existing customers ledger in AR,AP etc..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5:</w:t>
            </w:r>
            <w:r w:rsidDel="00000000" w:rsidR="00000000" w:rsidRPr="00000000">
              <w:rPr>
                <w:rtl w:val="0"/>
              </w:rPr>
              <w:t xml:space="preserve"> What are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Critical Success Factors (Exit Criteria)</w:t>
            </w:r>
            <w:r w:rsidDel="00000000" w:rsidR="00000000" w:rsidRPr="00000000">
              <w:rPr>
                <w:rtl w:val="0"/>
              </w:rPr>
              <w:t xml:space="preserve"> for this test plan?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1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Specifically: Do we require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100% Reconciliation</w:t>
            </w:r>
            <w:r w:rsidDel="00000000" w:rsidR="00000000" w:rsidRPr="00000000">
              <w:rPr>
                <w:rtl w:val="0"/>
              </w:rPr>
              <w:t xml:space="preserve"> between the ERP and IBMi (meaning every dollar in a Sales Order matches the AR entry exactly), and are there specific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Negative Scenarios</w:t>
            </w:r>
            <w:r w:rsidDel="00000000" w:rsidR="00000000" w:rsidRPr="00000000">
              <w:rPr>
                <w:rtl w:val="0"/>
              </w:rPr>
              <w:t xml:space="preserve"> we must prioritize (e.g., what happens to the AP entry if a PO for surgical equipment is partially returned or cancelled)?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shd w:fill="e9eef6" w:val="clear"/>
                <w:rtl w:val="0"/>
              </w:rPr>
              <w:t xml:space="preserve">Ans : Returns/damaged/incorrect items for PO's are handles by NPS team seperately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 this into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properly formatted downloadable .docx (with styling)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Design the automation framework structure using a </w:t>
      </w:r>
      <w:r w:rsidDel="00000000" w:rsidR="00000000" w:rsidRPr="00000000">
        <w:rPr>
          <w:b w:val="1"/>
          <w:bCs w:val="1"/>
          <w:rtl w:val="0"/>
        </w:rPr>
        <w:t xml:space="preserve">chain-of-thought </w:t>
      </w:r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Automation Test Case Generation</w:t>
      </w:r>
    </w:p>
    <w:p w:rsidR="00000000" w:rsidDel="00000000" w:rsidP="00000000" w:rsidRDefault="00000000" w:rsidRPr="00000000" w14:paraId="0000002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Prompt 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-As a Automation Architect generate me playwright framework structure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-ASK me 5 questions one by one for framework creation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-Ask me the next question after me providing the answer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-Framework should be Enterprise following the industry standard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Step by step implementation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etb5w5dwg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programming language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Playwright test runner setup</w:t>
      </w:r>
      <w:r w:rsidDel="00000000" w:rsidR="00000000" w:rsidRPr="00000000">
        <w:rPr>
          <w:rtl w:val="0"/>
        </w:rPr>
        <w:t xml:space="preserve"> do you want to use?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TypeScript with Playwright Test (most common enterprise choice)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with Playwright Test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Playwright with C# / Java (less common, but possible)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mention if you want: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Built-in Playwright Test runner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integration with another test runner (like Jest, Mocha, etc.)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Your answer will determine the entire framework structure and tooling.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TypeScript with Playwright Test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choice—that’s the strongest option for an enterprise-grade framework.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2mevqf87b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kind of </w:t>
      </w:r>
      <w:r w:rsidDel="00000000" w:rsidR="00000000" w:rsidRPr="00000000">
        <w:rPr>
          <w:b w:val="1"/>
          <w:bCs w:val="1"/>
          <w:rtl w:val="0"/>
        </w:rPr>
        <w:t xml:space="preserve">application under test</w:t>
      </w:r>
      <w:r w:rsidDel="00000000" w:rsidR="00000000" w:rsidRPr="00000000">
        <w:rPr>
          <w:rtl w:val="0"/>
        </w:rPr>
        <w:t xml:space="preserve"> are you targeting?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specific: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UI (SPA like React/Angular/Vue, or traditional server-rendered)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 (REST/GraphQL)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UI + API (hybrid framework)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web or desktop browsers only?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mention: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authentication type? (SSO, OAuth, basic login, etc.)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Multi-environment support needed? (dev, QA, staging, prod)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will shape how we design fixtures, layers, and utilities.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Both UI + API (hybrid framework)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Nice—that’s where Playwright really shines when designed properly.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7y05fo1px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you want to handle </w:t>
      </w:r>
      <w:r w:rsidDel="00000000" w:rsidR="00000000" w:rsidRPr="00000000">
        <w:rPr>
          <w:b w:val="1"/>
          <w:bCs w:val="1"/>
          <w:rtl w:val="0"/>
        </w:rPr>
        <w:t xml:space="preserve">test design patterns and architecture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one (or customize):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Classic </w:t>
      </w:r>
      <w:r w:rsidDel="00000000" w:rsidR="00000000" w:rsidRPr="00000000">
        <w:rPr>
          <w:b w:val="1"/>
          <w:bCs w:val="1"/>
          <w:rtl w:val="0"/>
        </w:rPr>
        <w:t xml:space="preserve">Page Object Model (POM)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Object + Service Layer (for APIs)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(recommended for hybrid)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Screenplay Pattern</w:t>
      </w:r>
      <w:r w:rsidDel="00000000" w:rsidR="00000000" w:rsidRPr="00000000">
        <w:rPr>
          <w:rtl w:val="0"/>
        </w:rPr>
        <w:t xml:space="preserve"> (more scalable but complex)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(minimal abstraction, faster but less maintainable)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tell me: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want </w:t>
      </w:r>
      <w:r w:rsidDel="00000000" w:rsidR="00000000" w:rsidRPr="00000000">
        <w:rPr>
          <w:b w:val="1"/>
          <w:bCs w:val="1"/>
          <w:rtl w:val="0"/>
        </w:rPr>
        <w:t xml:space="preserve">test data management</w:t>
      </w:r>
      <w:r w:rsidDel="00000000" w:rsidR="00000000" w:rsidRPr="00000000">
        <w:rPr>
          <w:rtl w:val="0"/>
        </w:rPr>
        <w:t xml:space="preserve"> centralized? (fixtures, factories, JSON, DB, etc.)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preference for </w:t>
      </w:r>
      <w:r w:rsidDel="00000000" w:rsidR="00000000" w:rsidRPr="00000000">
        <w:rPr>
          <w:b w:val="1"/>
          <w:bCs w:val="1"/>
          <w:rtl w:val="0"/>
        </w:rPr>
        <w:t xml:space="preserve">reusability vs simplicity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decision defines how clean, scalable, and maintainable your framework will be long term.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 Object + Service Layer (for APIs) ✅ (recommended for hybrid)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Solid choice—that’s the sweet spot for scalability without over-engineering.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8q86tc8ih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kind of </w:t>
      </w:r>
      <w:r w:rsidDel="00000000" w:rsidR="00000000" w:rsidRPr="00000000">
        <w:rPr>
          <w:b w:val="1"/>
          <w:bCs w:val="1"/>
          <w:rtl w:val="0"/>
        </w:rPr>
        <w:t xml:space="preserve">reporting, logging, and CI/CD integration</w:t>
      </w:r>
      <w:r w:rsidDel="00000000" w:rsidR="00000000" w:rsidRPr="00000000">
        <w:rPr>
          <w:rtl w:val="0"/>
        </w:rPr>
        <w:t xml:space="preserve"> do you need?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specific where possible: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Built-in Playwright HTML report (default)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Allure Report (popular in enterprises)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reporting/dashboard?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console logs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logging (like Winston / Pino)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logs to reports?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CI/CD: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DevOps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GitLab CI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something else?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mention: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Parallel execution needed?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Cross-browser execution? (Chromium, Firefox, WebKit)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will influence config design, reporters, and pipeline structure.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go with best approach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“Best approach” is a bit too vague for enterprise design—decisions here affect maintainability and CI cost. I’ll propose a </w:t>
      </w:r>
      <w:r w:rsidDel="00000000" w:rsidR="00000000" w:rsidRPr="00000000">
        <w:rPr>
          <w:b w:val="1"/>
          <w:bCs w:val="1"/>
          <w:rtl w:val="0"/>
        </w:rPr>
        <w:t xml:space="preserve">standard enterprise stack</w:t>
      </w:r>
      <w:r w:rsidDel="00000000" w:rsidR="00000000" w:rsidRPr="00000000">
        <w:rPr>
          <w:rtl w:val="0"/>
        </w:rPr>
        <w:t xml:space="preserve">, and you can confirm or tweak: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l3umsocow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Setup (Industry Standard)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Playwright HTML Report</w:t>
      </w:r>
      <w:r w:rsidDel="00000000" w:rsidR="00000000" w:rsidRPr="00000000">
        <w:rPr>
          <w:rtl w:val="0"/>
        </w:rPr>
        <w:t xml:space="preserve"> (fast, built-in)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Allure Report</w:t>
      </w:r>
      <w:r w:rsidDel="00000000" w:rsidR="00000000" w:rsidRPr="00000000">
        <w:rPr>
          <w:rtl w:val="0"/>
        </w:rPr>
        <w:t xml:space="preserve"> (rich reporting, history, attachments)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logging using </w:t>
      </w:r>
      <w:r w:rsidDel="00000000" w:rsidR="00000000" w:rsidRPr="00000000">
        <w:rPr>
          <w:b w:val="1"/>
          <w:bCs w:val="1"/>
          <w:rtl w:val="0"/>
        </w:rPr>
        <w:t xml:space="preserve">Pino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attachment of:</w:t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Videos (on failure)</w:t>
      </w:r>
    </w:p>
    <w:p w:rsidR="00000000" w:rsidDel="00000000" w:rsidP="00000000" w:rsidRDefault="00000000" w:rsidRPr="00000000" w14:paraId="0000007D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 logs (optional)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CI/CD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 (clean integration + scalability)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Docker-based execution for consistency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Strategy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Parallel execution (default in Playwright)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Cross-browser: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Chromium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Firefox</w:t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WebKit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Environment-based execution (dev / QA / staging / prod)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okay with this, we’ll lock it in.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qqx69l7uh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 (Final):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you want to handle </w:t>
      </w:r>
      <w:r w:rsidDel="00000000" w:rsidR="00000000" w:rsidRPr="00000000">
        <w:rPr>
          <w:b w:val="1"/>
          <w:bCs w:val="1"/>
          <w:rtl w:val="0"/>
        </w:rPr>
        <w:t xml:space="preserve">environment configuration &amp; secrets management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your approach: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 (simple, common)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Environment-specific config files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config.dev.ts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config.qa.ts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managers (enterprise-grade):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HashiCorp Vault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Secrets Manager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Combination (recommended):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+ CI secrets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mention: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 you need </w:t>
      </w:r>
      <w:r w:rsidDel="00000000" w:rsidR="00000000" w:rsidRPr="00000000">
        <w:rPr>
          <w:b w:val="1"/>
          <w:bCs w:val="1"/>
          <w:rtl w:val="0"/>
        </w:rPr>
        <w:t xml:space="preserve">role-based testing</w:t>
      </w:r>
      <w:r w:rsidDel="00000000" w:rsidR="00000000" w:rsidRPr="00000000">
        <w:rPr>
          <w:rtl w:val="0"/>
        </w:rPr>
        <w:t xml:space="preserve">? (admin, user, guest, etc.)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will finalize how we design config, test fixtures, and security.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go with best approach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“Best approach” here means balancing </w:t>
      </w:r>
      <w:r w:rsidDel="00000000" w:rsidR="00000000" w:rsidRPr="00000000">
        <w:rPr>
          <w:b w:val="1"/>
          <w:bCs w:val="1"/>
          <w:rtl w:val="0"/>
        </w:rPr>
        <w:t xml:space="preserve">security, scalability, and developer convenience</w:t>
      </w:r>
      <w:r w:rsidDel="00000000" w:rsidR="00000000" w:rsidRPr="00000000">
        <w:rPr>
          <w:rtl w:val="0"/>
        </w:rPr>
        <w:t xml:space="preserve">—so we’ll lock in an enterprise-ready setup instead of something simplistic.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laoqdm5l2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Decision (Enterprise Standard)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&amp; Secrets Strategy: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files → for local development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Environment-specific config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secrets via GitHub Actions secrets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Scalable upgrade path → HashiCorp Vault (if needed later)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Role-based testing (Admin, User, Guest)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via secure config + fixtures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rxvcn4bh9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Step-by-Step Enterprise Playwright Framework (Hybrid UI + API)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build the framework like a real Automation Architect would.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3n04r6b5g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1. Project Structure (Enterprise Grade)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playwright-framework/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├── ui/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├── integration/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├── pages/              # Page Objects (UI)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├── services/           # API layer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├── fixtures/           # Custom test fixtures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├── utils/              # Helpers (logger, data, etc.)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├── config/             # Env configs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├── constants/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└── models/             # DTOs / typings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├── test-data/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├── users.json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├── payloads/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├── reports/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├── allure-results/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├── playwright-report/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├── logs/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├── playwright.config.ts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├── tsconfig.json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x2u8mo7gv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2. Install Dependencies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npm install -D @playwright/test typescript ts-node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npm install dotenv pino allure-playwright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 Playwright: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npx playwright install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efe7lvlwi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3. Playwright Config (Enterprise Ready)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import { defineConfig } from '@playwright/test';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import * as dotenv from 'dotenv';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dotenv.config();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export default defineConfig({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testDir: './tests',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timeout: 30 * 1000,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fullyParallel: true,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reporter: [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['html'],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['allure-playwright']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use: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baseURL: process.env.BASE_URL,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trace: 'on-first-retry',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screenshot: 'only-on-failure',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video: 'retain-on-failure',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projects: [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{ name: 'Chromium', use: { browserName: 'chromium' } 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{ name: 'Firefox', use: { browserName: 'firefox' } 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{ name: 'WebKit', use: { browserName: 'webkit' }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mt8k9qisb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4. Environment Configuration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o8as9ckyz3q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BASE_URL=https://qa-app.com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API_BASE_URL=https://api.qa-app.com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ADMIN_USER=admin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ADMIN_PASS=secret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wpekui4jt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 Loader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src/config/env.ts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export const config =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baseUrl: process.env.BASE_URL!,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apiBaseUrl: process.env.API_BASE_URL!,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users: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admin: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username: process.env.ADMIN_USER!,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password: process.env.ADMIN_PASS!,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oalof3agm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5. Page Object Model (UI Layer)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plr0i6rf6z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LoginPage.ts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import { Page } from '@playwright/test';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export class LoginPage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constructor(private page: Page) {}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async navigate()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await this.page.goto('/login');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async login(username: string, password: string)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await this.page.fill('#username', username);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await this.page.fill('#password', password);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await this.page.click('#login');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denwoccwq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🔌 6. API Service Layer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sm7na9b5kx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UserService.ts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import { APIRequestContext } from '@playwright/test';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export class UserService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constructor(private request: APIRequestContext) {}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async getUser(userId: string)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return await this.request.get(`/users/${userId}`);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async createUser(payload: any)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return await this.request.post('/users', { data: payload });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950fyskft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7. Custom Fixtures (Power of Playwright)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import { test as base } from '@playwright/test';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import { LoginPage } from '../pages/LoginPage';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import { UserService } from '../services/UserService';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export const test = base.extend({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loginPage: async ({ page }, use) =&gt;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await use(new LoginPage(page));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userService: async ({ request }, use) =&gt;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await use(new UserService(request));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hnnu66t4g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8. Sample Tests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f6p4nx9t4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Test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import { test } from '../../src/fixtures/test-fixture';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test('Login as admin', async ({ loginPage }) =&gt;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await loginPage.navigate();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await loginPage.login('admin', 'password');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jt81q60ue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Test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import { test, expect } from '@playwright/test';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import { UserService } from '../../src/services/UserService';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test('Get user API', async ({ request }) =&gt;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const userService = new UserService(request);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const response = await userService.getUser('1');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expect(response.status()).toBe(200);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dwj0snp7s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9. Logging (Pino)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import pino from 'pino';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export const logger = pino({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level: 'info',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23gtaxv05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10. Reporting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Allure report: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npx allure generate ./allure-results --clean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npx allure open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ozc2kcgfe4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11. CI/CD Pipeline (GitHub Actions)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name: Playwright Tests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on: [push]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test: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runs-on: ubuntu-latest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steps: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- uses: actions/checkout@v3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- name: Install dependencies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run: npm ci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- name: Install browsers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run: npx playwright install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- name: Run tests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run: npx playwright test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cag0mzys6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Architecture Summary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gives you: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Hybrid testing (UI + API)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Clean separation (POM + Service Layer)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Scalable fixtures</w:t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Enterprise reporting (Allure)</w:t>
      </w:r>
    </w:p>
    <w:p w:rsidR="00000000" w:rsidDel="00000000" w:rsidP="00000000" w:rsidRDefault="00000000" w:rsidRPr="00000000" w14:paraId="000001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CI/CD ready (GitHub Actions)</w:t>
      </w:r>
    </w:p>
    <w:p w:rsidR="00000000" w:rsidDel="00000000" w:rsidP="00000000" w:rsidRDefault="00000000" w:rsidRPr="00000000" w14:paraId="0000016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Secure config strategy (upgrade path to HashiCorp Vault)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