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38B1F" w14:textId="68401E18" w:rsidR="002C4799" w:rsidRDefault="008C62F7">
      <w:bookmarkStart w:id="0" w:name="_GoBack"/>
      <w:r>
        <w:rPr>
          <w:rStyle w:val="ilfuvd"/>
          <w:rFonts w:ascii="Arial" w:hAnsi="Arial" w:cs="Arial"/>
          <w:b/>
          <w:bCs/>
          <w:color w:val="222222"/>
          <w:lang w:val="en-IN"/>
        </w:rPr>
        <w:t>Synchronized</w:t>
      </w:r>
      <w:r>
        <w:rPr>
          <w:rStyle w:val="ilfuvd"/>
          <w:rFonts w:ascii="Arial" w:hAnsi="Arial" w:cs="Arial"/>
          <w:color w:val="222222"/>
          <w:lang w:val="en-IN"/>
        </w:rPr>
        <w:t xml:space="preserve"> vs 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unsynchronized</w:t>
      </w:r>
      <w:r>
        <w:rPr>
          <w:rStyle w:val="ilfuvd"/>
          <w:rFonts w:ascii="Arial" w:hAnsi="Arial" w:cs="Arial"/>
          <w:color w:val="222222"/>
          <w:lang w:val="en-IN"/>
        </w:rPr>
        <w:t xml:space="preserve"> </w:t>
      </w:r>
      <w:bookmarkEnd w:id="0"/>
      <w:r>
        <w:rPr>
          <w:rStyle w:val="ilfuvd"/>
          <w:rFonts w:ascii="Arial" w:hAnsi="Arial" w:cs="Arial"/>
          <w:color w:val="222222"/>
          <w:lang w:val="en-IN"/>
        </w:rPr>
        <w:t xml:space="preserve">access doesn't have to do with the 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Java</w:t>
      </w:r>
      <w:r>
        <w:rPr>
          <w:rStyle w:val="ilfuvd"/>
          <w:rFonts w:ascii="Arial" w:hAnsi="Arial" w:cs="Arial"/>
          <w:color w:val="222222"/>
          <w:lang w:val="en-IN"/>
        </w:rPr>
        <w:t xml:space="preserve"> Collections Framework per see. 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Synchronized</w:t>
      </w:r>
      <w:r>
        <w:rPr>
          <w:rStyle w:val="ilfuvd"/>
          <w:rFonts w:ascii="Arial" w:hAnsi="Arial" w:cs="Arial"/>
          <w:color w:val="222222"/>
          <w:lang w:val="en-IN"/>
        </w:rPr>
        <w:t xml:space="preserve"> access 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means</w:t>
      </w:r>
      <w:r>
        <w:rPr>
          <w:rStyle w:val="ilfuvd"/>
          <w:rFonts w:ascii="Arial" w:hAnsi="Arial" w:cs="Arial"/>
          <w:color w:val="222222"/>
          <w:lang w:val="en-IN"/>
        </w:rPr>
        <w:t xml:space="preserve"> that you have some sort of locking for accessing the data. ... 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Unsynchronized</w:t>
      </w:r>
      <w:r>
        <w:rPr>
          <w:rStyle w:val="ilfuvd"/>
          <w:rFonts w:ascii="Arial" w:hAnsi="Arial" w:cs="Arial"/>
          <w:color w:val="222222"/>
          <w:lang w:val="en-IN"/>
        </w:rPr>
        <w:t xml:space="preserve"> access </w:t>
      </w:r>
      <w:r>
        <w:rPr>
          <w:rStyle w:val="ilfuvd"/>
          <w:rFonts w:ascii="Arial" w:hAnsi="Arial" w:cs="Arial"/>
          <w:b/>
          <w:bCs/>
          <w:color w:val="222222"/>
          <w:lang w:val="en-IN"/>
        </w:rPr>
        <w:t>means</w:t>
      </w:r>
      <w:r>
        <w:rPr>
          <w:rStyle w:val="ilfuvd"/>
          <w:rFonts w:ascii="Arial" w:hAnsi="Arial" w:cs="Arial"/>
          <w:color w:val="222222"/>
          <w:lang w:val="en-IN"/>
        </w:rPr>
        <w:t xml:space="preserve"> that you don't have any locking involved when accessing the data</w:t>
      </w:r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F7"/>
    <w:rsid w:val="00311B75"/>
    <w:rsid w:val="006F346A"/>
    <w:rsid w:val="008C62F7"/>
    <w:rsid w:val="009B3027"/>
    <w:rsid w:val="00B1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394A"/>
  <w15:chartTrackingRefBased/>
  <w15:docId w15:val="{3FEA03FB-4F71-4125-88F8-1B1A35EF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8C62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1</cp:revision>
  <dcterms:created xsi:type="dcterms:W3CDTF">2018-08-31T08:21:00Z</dcterms:created>
  <dcterms:modified xsi:type="dcterms:W3CDTF">2018-08-31T08:21:00Z</dcterms:modified>
</cp:coreProperties>
</file>