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46B8" w:rsidRDefault="008546B8"/>
    <w:p w:rsidR="008053E2" w:rsidRDefault="008053E2"/>
    <w:p w:rsidR="008053E2" w:rsidRDefault="008053E2">
      <w:r>
        <w:t>POST MAN:</w:t>
      </w:r>
    </w:p>
    <w:p w:rsidR="008053E2" w:rsidRPr="008053E2" w:rsidRDefault="008053E2" w:rsidP="008053E2">
      <w:pPr>
        <w:numPr>
          <w:ilvl w:val="0"/>
          <w:numId w:val="1"/>
        </w:numPr>
        <w:shd w:val="clear" w:color="auto" w:fill="FEFEFE"/>
        <w:spacing w:after="240" w:line="240" w:lineRule="auto"/>
        <w:ind w:left="360"/>
        <w:rPr>
          <w:rFonts w:ascii="Arial" w:eastAsia="Times New Roman" w:hAnsi="Arial" w:cs="Arial"/>
          <w:color w:val="000000"/>
          <w:sz w:val="20"/>
          <w:szCs w:val="20"/>
        </w:rPr>
      </w:pPr>
      <w:r w:rsidRPr="008053E2">
        <w:rPr>
          <w:rFonts w:ascii="Arial" w:eastAsia="Times New Roman" w:hAnsi="Arial" w:cs="Arial"/>
          <w:color w:val="000000"/>
          <w:sz w:val="20"/>
          <w:szCs w:val="20"/>
        </w:rPr>
        <w:t>Postman is a powerful API testing suite which has become a must-have tool for many developers &amp; Testers.</w:t>
      </w:r>
    </w:p>
    <w:p w:rsidR="008053E2" w:rsidRPr="008053E2" w:rsidRDefault="008053E2" w:rsidP="008053E2">
      <w:pPr>
        <w:numPr>
          <w:ilvl w:val="0"/>
          <w:numId w:val="1"/>
        </w:numPr>
        <w:shd w:val="clear" w:color="auto" w:fill="FEFEFE"/>
        <w:spacing w:after="240" w:line="240" w:lineRule="auto"/>
        <w:ind w:left="360"/>
        <w:rPr>
          <w:rFonts w:ascii="Arial" w:eastAsia="Times New Roman" w:hAnsi="Arial" w:cs="Arial"/>
          <w:color w:val="000000"/>
          <w:sz w:val="20"/>
          <w:szCs w:val="20"/>
        </w:rPr>
      </w:pPr>
      <w:r w:rsidRPr="008053E2">
        <w:rPr>
          <w:rFonts w:ascii="Arial" w:eastAsia="Times New Roman" w:hAnsi="Arial" w:cs="Arial"/>
          <w:color w:val="000000"/>
          <w:sz w:val="20"/>
          <w:szCs w:val="20"/>
        </w:rPr>
        <w:t>Used to make beautiful products to build amazing APIs and improve developer productivity.</w:t>
      </w:r>
    </w:p>
    <w:p w:rsidR="008053E2" w:rsidRPr="008053E2" w:rsidRDefault="008053E2" w:rsidP="008053E2">
      <w:pPr>
        <w:numPr>
          <w:ilvl w:val="0"/>
          <w:numId w:val="1"/>
        </w:numPr>
        <w:shd w:val="clear" w:color="auto" w:fill="FEFEFE"/>
        <w:spacing w:after="240" w:line="240" w:lineRule="auto"/>
        <w:ind w:left="360"/>
        <w:rPr>
          <w:rFonts w:ascii="Arial" w:eastAsia="Times New Roman" w:hAnsi="Arial" w:cs="Arial"/>
          <w:color w:val="000000"/>
          <w:sz w:val="20"/>
          <w:szCs w:val="20"/>
        </w:rPr>
      </w:pPr>
      <w:r w:rsidRPr="008053E2">
        <w:rPr>
          <w:rFonts w:ascii="Arial" w:eastAsia="Times New Roman" w:hAnsi="Arial" w:cs="Arial"/>
          <w:color w:val="000000"/>
          <w:sz w:val="20"/>
          <w:szCs w:val="20"/>
        </w:rPr>
        <w:t>Used by well over a million developers around the world, and this number is rapidly growing.</w:t>
      </w:r>
    </w:p>
    <w:p w:rsidR="008053E2" w:rsidRPr="008053E2" w:rsidRDefault="008053E2" w:rsidP="008053E2">
      <w:pPr>
        <w:numPr>
          <w:ilvl w:val="0"/>
          <w:numId w:val="1"/>
        </w:numPr>
        <w:shd w:val="clear" w:color="auto" w:fill="FEFEFE"/>
        <w:spacing w:after="240" w:line="240" w:lineRule="auto"/>
        <w:ind w:left="360"/>
        <w:rPr>
          <w:rFonts w:ascii="Arial" w:eastAsia="Times New Roman" w:hAnsi="Arial" w:cs="Arial"/>
          <w:color w:val="000000"/>
          <w:sz w:val="20"/>
          <w:szCs w:val="20"/>
        </w:rPr>
      </w:pPr>
      <w:r w:rsidRPr="008053E2">
        <w:rPr>
          <w:rFonts w:ascii="Arial" w:eastAsia="Times New Roman" w:hAnsi="Arial" w:cs="Arial"/>
          <w:color w:val="000000"/>
          <w:sz w:val="20"/>
          <w:szCs w:val="20"/>
        </w:rPr>
        <w:t>Postman is developed by a small team of talented people based out of Bangalore.</w:t>
      </w:r>
    </w:p>
    <w:p w:rsidR="008053E2" w:rsidRPr="008053E2" w:rsidRDefault="008053E2" w:rsidP="008053E2">
      <w:pPr>
        <w:numPr>
          <w:ilvl w:val="0"/>
          <w:numId w:val="1"/>
        </w:numPr>
        <w:shd w:val="clear" w:color="auto" w:fill="FEFEFE"/>
        <w:spacing w:after="0" w:line="240" w:lineRule="auto"/>
        <w:ind w:left="360"/>
        <w:rPr>
          <w:rFonts w:ascii="Arial" w:eastAsia="Times New Roman" w:hAnsi="Arial" w:cs="Arial"/>
          <w:color w:val="000000"/>
          <w:sz w:val="20"/>
          <w:szCs w:val="20"/>
        </w:rPr>
      </w:pPr>
      <w:r w:rsidRPr="008053E2">
        <w:rPr>
          <w:rFonts w:ascii="Arial" w:eastAsia="Times New Roman" w:hAnsi="Arial" w:cs="Arial"/>
          <w:color w:val="000000"/>
          <w:sz w:val="20"/>
          <w:szCs w:val="20"/>
        </w:rPr>
        <w:t>It is a minimalist free-form guideline for defining APIs which can be easily extended for applications and is highly portable.</w:t>
      </w:r>
    </w:p>
    <w:p w:rsidR="008053E2" w:rsidRDefault="008053E2"/>
    <w:p w:rsidR="008053E2" w:rsidRDefault="008053E2"/>
    <w:p w:rsidR="008053E2" w:rsidRDefault="008053E2">
      <w:r>
        <w:t>API:</w:t>
      </w:r>
    </w:p>
    <w:p w:rsidR="008053E2" w:rsidRPr="008053E2" w:rsidRDefault="008053E2" w:rsidP="008053E2">
      <w:pPr>
        <w:numPr>
          <w:ilvl w:val="0"/>
          <w:numId w:val="2"/>
        </w:numPr>
        <w:shd w:val="clear" w:color="auto" w:fill="FEFEFE"/>
        <w:spacing w:after="240" w:line="240" w:lineRule="auto"/>
        <w:ind w:left="360"/>
        <w:rPr>
          <w:rFonts w:ascii="Arial" w:eastAsia="Times New Roman" w:hAnsi="Arial" w:cs="Arial"/>
          <w:color w:val="000000"/>
          <w:sz w:val="20"/>
          <w:szCs w:val="20"/>
        </w:rPr>
      </w:pPr>
      <w:r w:rsidRPr="008053E2">
        <w:rPr>
          <w:rFonts w:ascii="Arial" w:eastAsia="Times New Roman" w:hAnsi="Arial" w:cs="Arial"/>
          <w:color w:val="000000"/>
          <w:sz w:val="20"/>
          <w:szCs w:val="20"/>
        </w:rPr>
        <w:t>API is the acronym for Application Programming Interface, which is a software intermediary that allows two applications to talk to each other.</w:t>
      </w:r>
    </w:p>
    <w:p w:rsidR="008053E2" w:rsidRPr="008053E2" w:rsidRDefault="008053E2" w:rsidP="008053E2">
      <w:pPr>
        <w:numPr>
          <w:ilvl w:val="0"/>
          <w:numId w:val="2"/>
        </w:numPr>
        <w:shd w:val="clear" w:color="auto" w:fill="FEFEFE"/>
        <w:spacing w:after="0" w:line="240" w:lineRule="auto"/>
        <w:ind w:left="360"/>
        <w:rPr>
          <w:rFonts w:ascii="Arial" w:eastAsia="Times New Roman" w:hAnsi="Arial" w:cs="Arial"/>
          <w:color w:val="000000"/>
          <w:sz w:val="20"/>
          <w:szCs w:val="20"/>
        </w:rPr>
      </w:pPr>
      <w:r w:rsidRPr="008053E2">
        <w:rPr>
          <w:rFonts w:ascii="Arial" w:eastAsia="Times New Roman" w:hAnsi="Arial" w:cs="Arial"/>
          <w:color w:val="000000"/>
          <w:sz w:val="20"/>
          <w:szCs w:val="20"/>
        </w:rPr>
        <w:t>API is the messenger that delivers your request to the provider that you're requesting it from and then delivers the response back to you.</w:t>
      </w:r>
    </w:p>
    <w:p w:rsidR="008053E2" w:rsidRDefault="008053E2"/>
    <w:p w:rsidR="008053E2" w:rsidRPr="008053E2" w:rsidRDefault="008053E2" w:rsidP="008053E2">
      <w:pPr>
        <w:shd w:val="clear" w:color="auto" w:fill="FEFEFE"/>
        <w:spacing w:before="100" w:beforeAutospacing="1" w:after="100" w:afterAutospacing="1" w:line="240" w:lineRule="auto"/>
        <w:outlineLvl w:val="2"/>
        <w:rPr>
          <w:rFonts w:ascii="Arial" w:eastAsia="Times New Roman" w:hAnsi="Arial" w:cs="Arial"/>
          <w:b/>
          <w:bCs/>
          <w:color w:val="000000"/>
          <w:sz w:val="27"/>
          <w:szCs w:val="27"/>
        </w:rPr>
      </w:pPr>
      <w:r w:rsidRPr="008053E2">
        <w:rPr>
          <w:rFonts w:ascii="Arial" w:eastAsia="Times New Roman" w:hAnsi="Arial" w:cs="Arial"/>
          <w:b/>
          <w:bCs/>
          <w:color w:val="000000"/>
          <w:sz w:val="27"/>
          <w:szCs w:val="27"/>
        </w:rPr>
        <w:t>1.Pay with PayPal</w:t>
      </w:r>
    </w:p>
    <w:p w:rsidR="008053E2" w:rsidRPr="008053E2" w:rsidRDefault="008053E2" w:rsidP="008053E2">
      <w:pPr>
        <w:shd w:val="clear" w:color="auto" w:fill="FEFEFE"/>
        <w:spacing w:after="100" w:afterAutospacing="1" w:line="240" w:lineRule="auto"/>
        <w:rPr>
          <w:rFonts w:ascii="Arial" w:eastAsia="Times New Roman" w:hAnsi="Arial" w:cs="Arial"/>
          <w:color w:val="000000"/>
          <w:sz w:val="20"/>
          <w:szCs w:val="20"/>
        </w:rPr>
      </w:pPr>
      <w:r w:rsidRPr="008053E2">
        <w:rPr>
          <w:rFonts w:ascii="Arial" w:eastAsia="Times New Roman" w:hAnsi="Arial" w:cs="Arial"/>
          <w:color w:val="000000"/>
          <w:sz w:val="20"/>
          <w:szCs w:val="20"/>
        </w:rPr>
        <w:t>When the user clicks the “Pay with PayPal” button, the application sends an “order” request to the PayPal API, specifying the amount owed and other important details. Then, a pop-up authenticates the user and confirms their purchase. Finally, if everything goes to plan, the API sends confirmation of payment back to the application.</w:t>
      </w:r>
    </w:p>
    <w:p w:rsidR="008053E2" w:rsidRDefault="008053E2"/>
    <w:p w:rsidR="008053E2" w:rsidRDefault="008053E2">
      <w:r>
        <w:rPr>
          <w:noProof/>
        </w:rPr>
        <w:drawing>
          <wp:inline distT="0" distB="0" distL="0" distR="0">
            <wp:extent cx="2854325" cy="1725295"/>
            <wp:effectExtent l="19050" t="0" r="3175" b="0"/>
            <wp:docPr id="1" name="Picture 1" descr="New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image"/>
                    <pic:cNvPicPr>
                      <a:picLocks noChangeAspect="1" noChangeArrowheads="1"/>
                    </pic:cNvPicPr>
                  </pic:nvPicPr>
                  <pic:blipFill>
                    <a:blip r:embed="rId5"/>
                    <a:srcRect/>
                    <a:stretch>
                      <a:fillRect/>
                    </a:stretch>
                  </pic:blipFill>
                  <pic:spPr bwMode="auto">
                    <a:xfrm>
                      <a:off x="0" y="0"/>
                      <a:ext cx="2854325" cy="1725295"/>
                    </a:xfrm>
                    <a:prstGeom prst="rect">
                      <a:avLst/>
                    </a:prstGeom>
                    <a:noFill/>
                    <a:ln w="9525">
                      <a:noFill/>
                      <a:miter lim="800000"/>
                      <a:headEnd/>
                      <a:tailEnd/>
                    </a:ln>
                  </pic:spPr>
                </pic:pic>
              </a:graphicData>
            </a:graphic>
          </wp:inline>
        </w:drawing>
      </w:r>
    </w:p>
    <w:p w:rsidR="008053E2" w:rsidRDefault="008053E2"/>
    <w:p w:rsidR="008053E2" w:rsidRDefault="008053E2" w:rsidP="008053E2">
      <w:pPr>
        <w:pStyle w:val="Heading3"/>
        <w:shd w:val="clear" w:color="auto" w:fill="FEFEFE"/>
        <w:rPr>
          <w:rFonts w:ascii="Arial" w:hAnsi="Arial" w:cs="Arial"/>
          <w:color w:val="000000"/>
        </w:rPr>
      </w:pPr>
      <w:r>
        <w:rPr>
          <w:rFonts w:ascii="Arial" w:hAnsi="Arial" w:cs="Arial"/>
          <w:color w:val="000000"/>
        </w:rPr>
        <w:t>2. Log-in Using XYZ44</w:t>
      </w:r>
    </w:p>
    <w:p w:rsidR="008053E2" w:rsidRDefault="008053E2" w:rsidP="008053E2">
      <w:pPr>
        <w:pStyle w:val="NormalWeb"/>
        <w:shd w:val="clear" w:color="auto" w:fill="FEFEFE"/>
        <w:spacing w:before="0" w:beforeAutospacing="0"/>
        <w:rPr>
          <w:rFonts w:ascii="Arial" w:hAnsi="Arial" w:cs="Arial"/>
          <w:color w:val="000000"/>
          <w:sz w:val="20"/>
          <w:szCs w:val="20"/>
        </w:rPr>
      </w:pPr>
      <w:r>
        <w:rPr>
          <w:rFonts w:ascii="Arial" w:hAnsi="Arial" w:cs="Arial"/>
          <w:color w:val="000000"/>
          <w:sz w:val="20"/>
          <w:szCs w:val="20"/>
        </w:rPr>
        <w:t xml:space="preserve">Every time the application loads, it uses the API to check whether the user is already logged in by means of whatever social media platform. If not, when the user clicks the “Log-in Using XYZ” button, a pop-up opens where they are asked to confirm they </w:t>
      </w:r>
      <w:r>
        <w:rPr>
          <w:rFonts w:ascii="Arial" w:hAnsi="Arial" w:cs="Arial"/>
          <w:color w:val="000000"/>
          <w:sz w:val="20"/>
          <w:szCs w:val="20"/>
        </w:rPr>
        <w:lastRenderedPageBreak/>
        <w:t>actually want to log-in with that social media profile. When the user confirms, the API provides the application with identification information, so it knows who’s logging in.</w:t>
      </w:r>
    </w:p>
    <w:p w:rsidR="008053E2" w:rsidRDefault="008053E2">
      <w:r>
        <w:rPr>
          <w:noProof/>
        </w:rPr>
        <w:drawing>
          <wp:inline distT="0" distB="0" distL="0" distR="0">
            <wp:extent cx="2854325" cy="1820545"/>
            <wp:effectExtent l="19050" t="0" r="3175" b="0"/>
            <wp:docPr id="4" name="Picture 4" descr="New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w image"/>
                    <pic:cNvPicPr>
                      <a:picLocks noChangeAspect="1" noChangeArrowheads="1"/>
                    </pic:cNvPicPr>
                  </pic:nvPicPr>
                  <pic:blipFill>
                    <a:blip r:embed="rId6"/>
                    <a:srcRect/>
                    <a:stretch>
                      <a:fillRect/>
                    </a:stretch>
                  </pic:blipFill>
                  <pic:spPr bwMode="auto">
                    <a:xfrm>
                      <a:off x="0" y="0"/>
                      <a:ext cx="2854325" cy="1820545"/>
                    </a:xfrm>
                    <a:prstGeom prst="rect">
                      <a:avLst/>
                    </a:prstGeom>
                    <a:noFill/>
                    <a:ln w="9525">
                      <a:noFill/>
                      <a:miter lim="800000"/>
                      <a:headEnd/>
                      <a:tailEnd/>
                    </a:ln>
                  </pic:spPr>
                </pic:pic>
              </a:graphicData>
            </a:graphic>
          </wp:inline>
        </w:drawing>
      </w:r>
    </w:p>
    <w:p w:rsidR="008053E2" w:rsidRDefault="008053E2"/>
    <w:p w:rsidR="008053E2" w:rsidRDefault="008053E2">
      <w:r>
        <w:t>Types of Api’s:</w:t>
      </w:r>
    </w:p>
    <w:p w:rsidR="008053E2" w:rsidRPr="008053E2" w:rsidRDefault="008053E2" w:rsidP="008053E2">
      <w:pPr>
        <w:numPr>
          <w:ilvl w:val="0"/>
          <w:numId w:val="3"/>
        </w:numPr>
        <w:shd w:val="clear" w:color="auto" w:fill="FEFEFE"/>
        <w:spacing w:after="240" w:line="240" w:lineRule="auto"/>
        <w:ind w:left="360"/>
        <w:rPr>
          <w:rFonts w:ascii="Arial" w:eastAsia="Times New Roman" w:hAnsi="Arial" w:cs="Arial"/>
          <w:color w:val="000000"/>
          <w:sz w:val="20"/>
          <w:szCs w:val="20"/>
        </w:rPr>
      </w:pPr>
      <w:r w:rsidRPr="008053E2">
        <w:rPr>
          <w:rFonts w:ascii="Arial" w:eastAsia="Times New Roman" w:hAnsi="Arial" w:cs="Arial"/>
          <w:color w:val="000000"/>
          <w:sz w:val="20"/>
          <w:szCs w:val="20"/>
        </w:rPr>
        <w:t>Open APIs: Also known as Public API, there are no restrictions to access these types of APIs because they are publicly available.</w:t>
      </w:r>
    </w:p>
    <w:p w:rsidR="008053E2" w:rsidRPr="008053E2" w:rsidRDefault="008053E2" w:rsidP="008053E2">
      <w:pPr>
        <w:numPr>
          <w:ilvl w:val="0"/>
          <w:numId w:val="3"/>
        </w:numPr>
        <w:shd w:val="clear" w:color="auto" w:fill="FEFEFE"/>
        <w:spacing w:after="240" w:line="240" w:lineRule="auto"/>
        <w:ind w:left="360"/>
        <w:rPr>
          <w:rFonts w:ascii="Arial" w:eastAsia="Times New Roman" w:hAnsi="Arial" w:cs="Arial"/>
          <w:color w:val="000000"/>
          <w:sz w:val="20"/>
          <w:szCs w:val="20"/>
        </w:rPr>
      </w:pPr>
      <w:r w:rsidRPr="008053E2">
        <w:rPr>
          <w:rFonts w:ascii="Arial" w:eastAsia="Times New Roman" w:hAnsi="Arial" w:cs="Arial"/>
          <w:color w:val="000000"/>
          <w:sz w:val="20"/>
          <w:szCs w:val="20"/>
        </w:rPr>
        <w:t>Partner APIs: A developer needs specific rights or licenses in order to access this type of API because they are not available to the public.</w:t>
      </w:r>
    </w:p>
    <w:p w:rsidR="008053E2" w:rsidRPr="008053E2" w:rsidRDefault="008053E2" w:rsidP="008053E2">
      <w:pPr>
        <w:numPr>
          <w:ilvl w:val="0"/>
          <w:numId w:val="3"/>
        </w:numPr>
        <w:shd w:val="clear" w:color="auto" w:fill="FEFEFE"/>
        <w:spacing w:after="240" w:line="240" w:lineRule="auto"/>
        <w:ind w:left="360"/>
        <w:rPr>
          <w:rFonts w:ascii="Arial" w:eastAsia="Times New Roman" w:hAnsi="Arial" w:cs="Arial"/>
          <w:color w:val="000000"/>
          <w:sz w:val="20"/>
          <w:szCs w:val="20"/>
        </w:rPr>
      </w:pPr>
      <w:r w:rsidRPr="008053E2">
        <w:rPr>
          <w:rFonts w:ascii="Arial" w:eastAsia="Times New Roman" w:hAnsi="Arial" w:cs="Arial"/>
          <w:color w:val="000000"/>
          <w:sz w:val="20"/>
          <w:szCs w:val="20"/>
        </w:rPr>
        <w:t>Internal APIs: Also known as Private APIs, only internal systems expose this type of API. These are usually designed for internal use within a company. The company uses this type of API among the different internal teams to be able to improve its products and services.</w:t>
      </w:r>
    </w:p>
    <w:p w:rsidR="008053E2" w:rsidRPr="008053E2" w:rsidRDefault="008053E2" w:rsidP="008053E2">
      <w:pPr>
        <w:numPr>
          <w:ilvl w:val="0"/>
          <w:numId w:val="3"/>
        </w:numPr>
        <w:shd w:val="clear" w:color="auto" w:fill="FEFEFE"/>
        <w:spacing w:after="0" w:line="240" w:lineRule="auto"/>
        <w:ind w:left="360"/>
        <w:rPr>
          <w:rFonts w:ascii="Arial" w:eastAsia="Times New Roman" w:hAnsi="Arial" w:cs="Arial"/>
          <w:color w:val="000000"/>
          <w:sz w:val="20"/>
          <w:szCs w:val="20"/>
        </w:rPr>
      </w:pPr>
      <w:r w:rsidRPr="008053E2">
        <w:rPr>
          <w:rFonts w:ascii="Arial" w:eastAsia="Times New Roman" w:hAnsi="Arial" w:cs="Arial"/>
          <w:color w:val="000000"/>
          <w:sz w:val="20"/>
          <w:szCs w:val="20"/>
        </w:rPr>
        <w:t>Composite APIs: This type of API combines different data and service APIs. It is a sequence of tasks that run synchronously as a result of the execution, and not at the request of a task. Its main uses are to speed up the process of execution and improve the performance of the listeners in the web interfaces.</w:t>
      </w:r>
    </w:p>
    <w:p w:rsidR="008053E2" w:rsidRDefault="008053E2"/>
    <w:p w:rsidR="008053E2" w:rsidRDefault="008053E2" w:rsidP="008053E2">
      <w:pPr>
        <w:pStyle w:val="Heading1"/>
        <w:shd w:val="clear" w:color="auto" w:fill="FFFFFF"/>
        <w:spacing w:before="0"/>
        <w:rPr>
          <w:rFonts w:ascii="Arial" w:hAnsi="Arial" w:cs="Arial"/>
          <w:color w:val="4C4452"/>
          <w:sz w:val="25"/>
          <w:szCs w:val="25"/>
        </w:rPr>
      </w:pPr>
      <w:r>
        <w:rPr>
          <w:rFonts w:ascii="Arial" w:hAnsi="Arial" w:cs="Arial"/>
          <w:color w:val="4C4452"/>
          <w:sz w:val="25"/>
          <w:szCs w:val="25"/>
        </w:rPr>
        <w:t>Difference between most commonly used Web Service APIs SOAP vs REST Api’s:</w:t>
      </w:r>
    </w:p>
    <w:p w:rsidR="008053E2" w:rsidRDefault="008053E2" w:rsidP="008053E2">
      <w:pPr>
        <w:rPr>
          <w:rFonts w:ascii="Arial" w:hAnsi="Arial" w:cs="Arial"/>
          <w:color w:val="000000"/>
          <w:sz w:val="20"/>
          <w:szCs w:val="20"/>
          <w:shd w:val="clear" w:color="auto" w:fill="FEFEFE"/>
        </w:rPr>
      </w:pPr>
      <w:r>
        <w:rPr>
          <w:rFonts w:ascii="Arial" w:hAnsi="Arial" w:cs="Arial"/>
          <w:color w:val="000000"/>
          <w:sz w:val="20"/>
          <w:szCs w:val="20"/>
          <w:shd w:val="clear" w:color="auto" w:fill="FEFEFE"/>
        </w:rPr>
        <w:t>SOAP REST     This is a protocol that uses XML as a format to transfer data. Its main function is to define the structure of the messages and methods of communication. It also uses WSDL, or Web Services Definition Language, in a machine-readable document to publish a definition of its interface REST is not a protocol like the other web services, instead, it is a set of architectural principles. The REST service needs to have certain characteristics, including simple interfaces, which are resources identified easily within the request and manipulation of resources using the interface It has strict rules and advanced security to follow. There are loose guidelines to follow allowing developers to make recommendations easily It is driven by Function It is driven by Data It requires more Bandwidth It requires minimum Bandwidth</w:t>
      </w:r>
    </w:p>
    <w:p w:rsidR="008053E2" w:rsidRDefault="008053E2" w:rsidP="008053E2">
      <w:pPr>
        <w:rPr>
          <w:rFonts w:ascii="Arial" w:hAnsi="Arial" w:cs="Arial"/>
          <w:color w:val="000000"/>
          <w:sz w:val="20"/>
          <w:szCs w:val="20"/>
          <w:shd w:val="clear" w:color="auto" w:fill="FEFEFE"/>
        </w:rPr>
      </w:pPr>
    </w:p>
    <w:p w:rsidR="008053E2" w:rsidRDefault="008053E2" w:rsidP="008053E2">
      <w:pPr>
        <w:rPr>
          <w:rFonts w:ascii="Arial" w:hAnsi="Arial" w:cs="Arial"/>
          <w:color w:val="000000"/>
          <w:sz w:val="20"/>
          <w:szCs w:val="20"/>
          <w:shd w:val="clear" w:color="auto" w:fill="FEFEFE"/>
        </w:rPr>
      </w:pPr>
    </w:p>
    <w:p w:rsidR="008053E2" w:rsidRDefault="008053E2" w:rsidP="008053E2">
      <w:pPr>
        <w:rPr>
          <w:rFonts w:ascii="Arial" w:hAnsi="Arial" w:cs="Arial"/>
          <w:color w:val="000000"/>
          <w:sz w:val="20"/>
          <w:szCs w:val="20"/>
          <w:shd w:val="clear" w:color="auto" w:fill="FEFEFE"/>
        </w:rPr>
      </w:pPr>
    </w:p>
    <w:p w:rsidR="008053E2" w:rsidRDefault="008053E2" w:rsidP="008053E2">
      <w:pPr>
        <w:pStyle w:val="Heading2"/>
        <w:shd w:val="clear" w:color="auto" w:fill="FEFEFE"/>
        <w:rPr>
          <w:rFonts w:ascii="Arial" w:hAnsi="Arial" w:cs="Arial"/>
          <w:color w:val="000000"/>
        </w:rPr>
      </w:pPr>
      <w:r>
        <w:rPr>
          <w:rFonts w:ascii="Arial" w:hAnsi="Arial" w:cs="Arial"/>
          <w:color w:val="000000"/>
        </w:rPr>
        <w:t>HTTP METHODS</w:t>
      </w:r>
    </w:p>
    <w:p w:rsidR="008053E2" w:rsidRDefault="008053E2" w:rsidP="008053E2">
      <w:pPr>
        <w:rPr>
          <w:rFonts w:ascii="Arial" w:hAnsi="Arial" w:cs="Arial"/>
          <w:color w:val="000000"/>
          <w:sz w:val="20"/>
          <w:szCs w:val="20"/>
          <w:shd w:val="clear" w:color="auto" w:fill="FEFEFE"/>
        </w:rPr>
      </w:pPr>
      <w:r>
        <w:rPr>
          <w:rFonts w:ascii="Arial" w:hAnsi="Arial" w:cs="Arial"/>
          <w:color w:val="000000"/>
          <w:sz w:val="20"/>
          <w:szCs w:val="20"/>
          <w:shd w:val="clear" w:color="auto" w:fill="FEFEFE"/>
        </w:rPr>
        <w:t xml:space="preserve">SL.NO TYPE DESCRIPTION 1 Inherit auth from parent This is the default auth type. In this, authorization type will be the same as the parent, which means whatever the auth type you selected for that collection (parent); the same auth type will be selected for the request, which is under that collection. 2 No Auth If you select this type, Postman will not send any auth data with the request. 3 API Key With API key auth, you send a key-value pair to the API either in the request headers or query parameters 4 Bearer Token This auth type allows the Authorization of requests by using an access key. 5 Basic Auth Removes all current </w:t>
      </w:r>
      <w:r>
        <w:rPr>
          <w:rFonts w:ascii="Arial" w:hAnsi="Arial" w:cs="Arial"/>
          <w:color w:val="000000"/>
          <w:sz w:val="20"/>
          <w:szCs w:val="20"/>
          <w:shd w:val="clear" w:color="auto" w:fill="FEFEFE"/>
        </w:rPr>
        <w:lastRenderedPageBreak/>
        <w:t>representations of the target resource given by a URI 6 Digest Auth Establishes a tunnel to the server identified by a given URI 7 OAuth Describes the communication options for the target resource 8 TRACE Performs a message loop-back test along the path to the target resource</w:t>
      </w:r>
    </w:p>
    <w:p w:rsidR="008053E2" w:rsidRDefault="008053E2" w:rsidP="008053E2">
      <w:pPr>
        <w:rPr>
          <w:rFonts w:ascii="Arial" w:hAnsi="Arial" w:cs="Arial"/>
          <w:color w:val="000000"/>
          <w:sz w:val="20"/>
          <w:szCs w:val="20"/>
          <w:shd w:val="clear" w:color="auto" w:fill="FEFEFE"/>
        </w:rPr>
      </w:pPr>
    </w:p>
    <w:p w:rsidR="008053E2" w:rsidRDefault="008053E2" w:rsidP="008053E2">
      <w:pPr>
        <w:pStyle w:val="Heading2"/>
        <w:shd w:val="clear" w:color="auto" w:fill="FEFEFE"/>
        <w:rPr>
          <w:rFonts w:ascii="Arial" w:hAnsi="Arial" w:cs="Arial"/>
          <w:color w:val="000000"/>
        </w:rPr>
      </w:pPr>
      <w:r>
        <w:rPr>
          <w:rFonts w:ascii="Arial" w:hAnsi="Arial" w:cs="Arial"/>
          <w:color w:val="000000"/>
        </w:rPr>
        <w:t>HTTP METHODS</w:t>
      </w:r>
    </w:p>
    <w:p w:rsidR="008053E2" w:rsidRDefault="008053E2" w:rsidP="008053E2">
      <w:pPr>
        <w:rPr>
          <w:rFonts w:ascii="Arial" w:hAnsi="Arial" w:cs="Arial"/>
          <w:color w:val="000000"/>
          <w:sz w:val="20"/>
          <w:szCs w:val="20"/>
          <w:shd w:val="clear" w:color="auto" w:fill="FEFEFE"/>
        </w:rPr>
      </w:pPr>
      <w:r>
        <w:rPr>
          <w:rFonts w:ascii="Arial" w:hAnsi="Arial" w:cs="Arial"/>
          <w:color w:val="000000"/>
          <w:sz w:val="20"/>
          <w:szCs w:val="20"/>
          <w:shd w:val="clear" w:color="auto" w:fill="FEFEFE"/>
        </w:rPr>
        <w:t>SL.NO TYPE DESCRIPTION 1 Inherit auth from parent This is the default auth type. In this, authorization type will be the same as the parent, which means whatever the auth type you selected for that collection (parent); the same auth type will be selected for the request, which is under that collection. 2 No Auth If you select this type, Postman will not send any auth data with the request. 3 API Key With API key auth, you send a key-value pair to the API either in the request headers or query parameters 4 Bearer Token This auth type allows the Authorization of requests by using an access key. 5 Basic Auth Removes all current representations of the target resource given by a URI 6 Digest Auth Establishes a tunnel to the server identified by a given URI 7 OAuth Describes the communication options for the target resource 8 TRACE Performs a message loop-back test along the path to the target resource</w:t>
      </w:r>
    </w:p>
    <w:p w:rsidR="008053E2" w:rsidRDefault="008053E2" w:rsidP="008053E2">
      <w:pPr>
        <w:rPr>
          <w:rFonts w:ascii="Arial" w:hAnsi="Arial" w:cs="Arial"/>
          <w:color w:val="000000"/>
          <w:sz w:val="20"/>
          <w:szCs w:val="20"/>
          <w:shd w:val="clear" w:color="auto" w:fill="FEFEFE"/>
        </w:rPr>
      </w:pPr>
    </w:p>
    <w:p w:rsidR="008053E2" w:rsidRDefault="008053E2" w:rsidP="008053E2">
      <w:pPr>
        <w:rPr>
          <w:rFonts w:ascii="Arial" w:hAnsi="Arial" w:cs="Arial"/>
          <w:color w:val="000000"/>
          <w:sz w:val="20"/>
          <w:szCs w:val="20"/>
          <w:shd w:val="clear" w:color="auto" w:fill="FEFEFE"/>
        </w:rPr>
      </w:pPr>
    </w:p>
    <w:p w:rsidR="008053E2" w:rsidRPr="008053E2" w:rsidRDefault="008053E2" w:rsidP="008053E2">
      <w:pPr>
        <w:numPr>
          <w:ilvl w:val="0"/>
          <w:numId w:val="4"/>
        </w:numPr>
        <w:shd w:val="clear" w:color="auto" w:fill="FEFEFE"/>
        <w:spacing w:after="240" w:line="240" w:lineRule="auto"/>
        <w:ind w:left="360"/>
        <w:rPr>
          <w:rFonts w:ascii="Arial" w:eastAsia="Times New Roman" w:hAnsi="Arial" w:cs="Arial"/>
          <w:color w:val="000000"/>
          <w:sz w:val="20"/>
          <w:szCs w:val="20"/>
        </w:rPr>
      </w:pPr>
      <w:r w:rsidRPr="008053E2">
        <w:rPr>
          <w:rFonts w:ascii="Arial" w:eastAsia="Times New Roman" w:hAnsi="Arial" w:cs="Arial"/>
          <w:color w:val="000000"/>
          <w:sz w:val="20"/>
          <w:szCs w:val="20"/>
        </w:rPr>
        <w:t>Authorizing requests include authenticating the identity of the client who sends the request and verifies whether the client is allowed to access and conduct the endpoint operations.</w:t>
      </w:r>
    </w:p>
    <w:p w:rsidR="008053E2" w:rsidRPr="008053E2" w:rsidRDefault="008053E2" w:rsidP="008053E2">
      <w:pPr>
        <w:numPr>
          <w:ilvl w:val="0"/>
          <w:numId w:val="4"/>
        </w:numPr>
        <w:shd w:val="clear" w:color="auto" w:fill="FEFEFE"/>
        <w:spacing w:after="240" w:line="240" w:lineRule="auto"/>
        <w:ind w:left="360"/>
        <w:rPr>
          <w:rFonts w:ascii="Arial" w:eastAsia="Times New Roman" w:hAnsi="Arial" w:cs="Arial"/>
          <w:color w:val="000000"/>
          <w:sz w:val="20"/>
          <w:szCs w:val="20"/>
        </w:rPr>
      </w:pPr>
      <w:r w:rsidRPr="008053E2">
        <w:rPr>
          <w:rFonts w:ascii="Arial" w:eastAsia="Times New Roman" w:hAnsi="Arial" w:cs="Arial"/>
          <w:color w:val="000000"/>
          <w:sz w:val="20"/>
          <w:szCs w:val="20"/>
        </w:rPr>
        <w:t>APIs use authorization details to make sure that the client requests access data safely.</w:t>
      </w:r>
    </w:p>
    <w:p w:rsidR="008053E2" w:rsidRPr="008053E2" w:rsidRDefault="008053E2" w:rsidP="008053E2">
      <w:pPr>
        <w:numPr>
          <w:ilvl w:val="0"/>
          <w:numId w:val="4"/>
        </w:numPr>
        <w:shd w:val="clear" w:color="auto" w:fill="FEFEFE"/>
        <w:spacing w:after="240" w:line="240" w:lineRule="auto"/>
        <w:ind w:left="360"/>
        <w:rPr>
          <w:rFonts w:ascii="Arial" w:eastAsia="Times New Roman" w:hAnsi="Arial" w:cs="Arial"/>
          <w:color w:val="000000"/>
          <w:sz w:val="20"/>
          <w:szCs w:val="20"/>
        </w:rPr>
      </w:pPr>
      <w:r w:rsidRPr="008053E2">
        <w:rPr>
          <w:rFonts w:ascii="Arial" w:eastAsia="Times New Roman" w:hAnsi="Arial" w:cs="Arial"/>
          <w:color w:val="000000"/>
          <w:sz w:val="20"/>
          <w:szCs w:val="20"/>
        </w:rPr>
        <w:t>Several authorization types are available in Postman that you can use while creating an API.</w:t>
      </w:r>
    </w:p>
    <w:p w:rsidR="008053E2" w:rsidRPr="008053E2" w:rsidRDefault="008053E2" w:rsidP="008053E2">
      <w:pPr>
        <w:numPr>
          <w:ilvl w:val="0"/>
          <w:numId w:val="4"/>
        </w:numPr>
        <w:shd w:val="clear" w:color="auto" w:fill="FEFEFE"/>
        <w:spacing w:line="240" w:lineRule="auto"/>
        <w:ind w:left="360"/>
        <w:rPr>
          <w:rFonts w:ascii="Arial" w:eastAsia="Times New Roman" w:hAnsi="Arial" w:cs="Arial"/>
          <w:color w:val="000000"/>
          <w:sz w:val="20"/>
          <w:szCs w:val="20"/>
        </w:rPr>
      </w:pPr>
      <w:r w:rsidRPr="008053E2">
        <w:rPr>
          <w:rFonts w:ascii="Arial" w:eastAsia="Times New Roman" w:hAnsi="Arial" w:cs="Arial"/>
          <w:color w:val="000000"/>
          <w:sz w:val="20"/>
          <w:szCs w:val="20"/>
        </w:rPr>
        <w:t>You need to ask the provider for any authorization details you require while using third party API.</w:t>
      </w:r>
    </w:p>
    <w:p w:rsidR="008053E2" w:rsidRDefault="008053E2" w:rsidP="008053E2"/>
    <w:p w:rsidR="008053E2" w:rsidRDefault="008053E2" w:rsidP="008053E2"/>
    <w:p w:rsidR="008053E2" w:rsidRDefault="008053E2" w:rsidP="008053E2">
      <w:r>
        <w:rPr>
          <w:noProof/>
        </w:rPr>
        <w:lastRenderedPageBreak/>
        <w:drawing>
          <wp:inline distT="0" distB="0" distL="0" distR="0">
            <wp:extent cx="6003290" cy="4627880"/>
            <wp:effectExtent l="19050" t="0" r="0" b="0"/>
            <wp:docPr id="7" name="Picture 7" descr="New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w image"/>
                    <pic:cNvPicPr>
                      <a:picLocks noChangeAspect="1" noChangeArrowheads="1"/>
                    </pic:cNvPicPr>
                  </pic:nvPicPr>
                  <pic:blipFill>
                    <a:blip r:embed="rId7"/>
                    <a:srcRect/>
                    <a:stretch>
                      <a:fillRect/>
                    </a:stretch>
                  </pic:blipFill>
                  <pic:spPr bwMode="auto">
                    <a:xfrm>
                      <a:off x="0" y="0"/>
                      <a:ext cx="6003290" cy="4627880"/>
                    </a:xfrm>
                    <a:prstGeom prst="rect">
                      <a:avLst/>
                    </a:prstGeom>
                    <a:noFill/>
                    <a:ln w="9525">
                      <a:noFill/>
                      <a:miter lim="800000"/>
                      <a:headEnd/>
                      <a:tailEnd/>
                    </a:ln>
                  </pic:spPr>
                </pic:pic>
              </a:graphicData>
            </a:graphic>
          </wp:inline>
        </w:drawing>
      </w:r>
    </w:p>
    <w:p w:rsidR="008053E2" w:rsidRDefault="008053E2" w:rsidP="008053E2"/>
    <w:p w:rsidR="008053E2" w:rsidRDefault="008053E2" w:rsidP="008053E2"/>
    <w:p w:rsidR="008053E2" w:rsidRDefault="008053E2" w:rsidP="008053E2"/>
    <w:p w:rsidR="008053E2" w:rsidRDefault="008053E2" w:rsidP="008053E2">
      <w:pPr>
        <w:pStyle w:val="Heading1"/>
        <w:shd w:val="clear" w:color="auto" w:fill="FFFFFF"/>
        <w:spacing w:before="0"/>
        <w:rPr>
          <w:rFonts w:ascii="Arial" w:hAnsi="Arial" w:cs="Arial"/>
          <w:color w:val="4C4452"/>
          <w:sz w:val="25"/>
          <w:szCs w:val="25"/>
        </w:rPr>
      </w:pPr>
      <w:r>
        <w:rPr>
          <w:rFonts w:ascii="Arial" w:hAnsi="Arial" w:cs="Arial"/>
          <w:color w:val="4C4452"/>
          <w:sz w:val="25"/>
          <w:szCs w:val="25"/>
        </w:rPr>
        <w:t>Types of Authorization</w:t>
      </w:r>
    </w:p>
    <w:p w:rsidR="008053E2" w:rsidRDefault="008053E2" w:rsidP="008053E2"/>
    <w:p w:rsidR="008053E2" w:rsidRDefault="008053E2" w:rsidP="008053E2"/>
    <w:p w:rsidR="008053E2" w:rsidRDefault="008053E2" w:rsidP="008053E2">
      <w:pPr>
        <w:rPr>
          <w:rFonts w:ascii="Arial" w:hAnsi="Arial" w:cs="Arial"/>
          <w:color w:val="000000"/>
          <w:sz w:val="20"/>
          <w:szCs w:val="20"/>
          <w:shd w:val="clear" w:color="auto" w:fill="FEFEFE"/>
        </w:rPr>
      </w:pPr>
      <w:r>
        <w:rPr>
          <w:rFonts w:ascii="Arial" w:hAnsi="Arial" w:cs="Arial"/>
          <w:color w:val="000000"/>
          <w:sz w:val="20"/>
          <w:szCs w:val="20"/>
          <w:shd w:val="clear" w:color="auto" w:fill="FEFEFE"/>
        </w:rPr>
        <w:t>TYPE DESCRIPTION No Auth If you select this type, Postman will not send any auth data with the request. API key This is to send the Key and Value along with the API request Bearer Token This auth type allows the Authorization of requests by using an access key. Basic Auth This allows users to send username and password along with the request for API login. Digest Auth This is the two-point authentication of your API request. In this auth type user will send a request where the server will reply with a number that can only be used once. Then the user again will send the request along with username, password, and that realm number for Authorization of the request. OAuth This auth type is to access third-party API data. AWS Signature For Amazon Web Services requests, this auth type is used. Hawk Authentication This enables users to use partial cryptographic verification to authenticate their requests. Hawk Auth id, which is your API authentication ID value and Hawk Auth key, which is your API authentication key value, is required for Authorization under this auth type. NTLM Authentication (Beta) This is the auth type for windows OS and standalone systems. Akamai EdgeGrid Akamai technologies use this auth type for authorizing requests.</w:t>
      </w:r>
    </w:p>
    <w:p w:rsidR="008053E2" w:rsidRDefault="008053E2" w:rsidP="008053E2">
      <w:pPr>
        <w:rPr>
          <w:rFonts w:ascii="Arial" w:hAnsi="Arial" w:cs="Arial"/>
          <w:color w:val="000000"/>
          <w:sz w:val="20"/>
          <w:szCs w:val="20"/>
          <w:shd w:val="clear" w:color="auto" w:fill="FEFEFE"/>
        </w:rPr>
      </w:pPr>
    </w:p>
    <w:p w:rsidR="008053E2" w:rsidRDefault="008053E2" w:rsidP="008053E2">
      <w:pPr>
        <w:rPr>
          <w:rFonts w:ascii="Arial" w:hAnsi="Arial" w:cs="Arial"/>
          <w:color w:val="000000"/>
          <w:sz w:val="20"/>
          <w:szCs w:val="20"/>
          <w:shd w:val="clear" w:color="auto" w:fill="FEFEFE"/>
        </w:rPr>
      </w:pPr>
    </w:p>
    <w:p w:rsidR="008053E2" w:rsidRDefault="008053E2" w:rsidP="008053E2">
      <w:pPr>
        <w:pStyle w:val="Heading1"/>
        <w:shd w:val="clear" w:color="auto" w:fill="FFFFFF"/>
        <w:spacing w:before="0"/>
        <w:rPr>
          <w:rFonts w:ascii="Arial" w:hAnsi="Arial" w:cs="Arial"/>
          <w:color w:val="4C4452"/>
          <w:sz w:val="25"/>
          <w:szCs w:val="25"/>
        </w:rPr>
      </w:pPr>
      <w:r>
        <w:rPr>
          <w:rFonts w:ascii="Arial" w:hAnsi="Arial" w:cs="Arial"/>
          <w:color w:val="4C4452"/>
          <w:sz w:val="25"/>
          <w:szCs w:val="25"/>
        </w:rPr>
        <w:lastRenderedPageBreak/>
        <w:t>Making requests in postman</w:t>
      </w:r>
    </w:p>
    <w:p w:rsidR="008053E2" w:rsidRDefault="008053E2" w:rsidP="008053E2"/>
    <w:p w:rsidR="008053E2" w:rsidRDefault="008053E2" w:rsidP="008053E2"/>
    <w:p w:rsidR="008053E2" w:rsidRPr="008053E2" w:rsidRDefault="008053E2" w:rsidP="008053E2">
      <w:pPr>
        <w:shd w:val="clear" w:color="auto" w:fill="FEFEFE"/>
        <w:spacing w:after="100" w:afterAutospacing="1" w:line="240" w:lineRule="auto"/>
        <w:rPr>
          <w:rFonts w:ascii="Arial" w:eastAsia="Times New Roman" w:hAnsi="Arial" w:cs="Arial"/>
          <w:color w:val="000000"/>
          <w:sz w:val="20"/>
          <w:szCs w:val="20"/>
        </w:rPr>
      </w:pPr>
      <w:r w:rsidRPr="008053E2">
        <w:rPr>
          <w:rFonts w:ascii="Arial" w:eastAsia="Times New Roman" w:hAnsi="Arial" w:cs="Arial"/>
          <w:color w:val="000000"/>
          <w:sz w:val="20"/>
          <w:szCs w:val="20"/>
        </w:rPr>
        <w:t>You can send requests in Postman to connect to APIs you are working with. Your requests can retrieve, add, delete, and update data. Whether you are building or testing your own API, or integrating with a third-party API, you can try out your requests in Postman</w:t>
      </w:r>
    </w:p>
    <w:p w:rsidR="008053E2" w:rsidRPr="008053E2" w:rsidRDefault="008053E2" w:rsidP="008053E2">
      <w:pPr>
        <w:shd w:val="clear" w:color="auto" w:fill="FEFEFE"/>
        <w:spacing w:after="100" w:afterAutospacing="1" w:line="240" w:lineRule="auto"/>
        <w:rPr>
          <w:rFonts w:ascii="Arial" w:eastAsia="Times New Roman" w:hAnsi="Arial" w:cs="Arial"/>
          <w:color w:val="000000"/>
          <w:sz w:val="20"/>
          <w:szCs w:val="20"/>
        </w:rPr>
      </w:pPr>
      <w:r w:rsidRPr="008053E2">
        <w:rPr>
          <w:rFonts w:ascii="Arial" w:eastAsia="Times New Roman" w:hAnsi="Arial" w:cs="Arial"/>
          <w:color w:val="000000"/>
          <w:sz w:val="20"/>
          <w:szCs w:val="20"/>
        </w:rPr>
        <w:t>Each API request uses an HTTP method. The most common methods are GET, POST, PATCH, PUT, and DELETE.</w:t>
      </w:r>
    </w:p>
    <w:p w:rsidR="008053E2" w:rsidRPr="008053E2" w:rsidRDefault="008053E2" w:rsidP="008053E2">
      <w:pPr>
        <w:numPr>
          <w:ilvl w:val="0"/>
          <w:numId w:val="5"/>
        </w:numPr>
        <w:shd w:val="clear" w:color="auto" w:fill="FEFEFE"/>
        <w:spacing w:after="240" w:line="240" w:lineRule="auto"/>
        <w:ind w:left="360"/>
        <w:rPr>
          <w:rFonts w:ascii="Arial" w:eastAsia="Times New Roman" w:hAnsi="Arial" w:cs="Arial"/>
          <w:color w:val="000000"/>
          <w:sz w:val="20"/>
          <w:szCs w:val="20"/>
        </w:rPr>
      </w:pPr>
      <w:r w:rsidRPr="008053E2">
        <w:rPr>
          <w:rFonts w:ascii="Arial" w:eastAsia="Times New Roman" w:hAnsi="Arial" w:cs="Arial"/>
          <w:color w:val="000000"/>
          <w:sz w:val="20"/>
          <w:szCs w:val="20"/>
        </w:rPr>
        <w:t>GET methods retrieve data from an API.</w:t>
      </w:r>
    </w:p>
    <w:p w:rsidR="008053E2" w:rsidRPr="008053E2" w:rsidRDefault="008053E2" w:rsidP="008053E2">
      <w:pPr>
        <w:numPr>
          <w:ilvl w:val="0"/>
          <w:numId w:val="5"/>
        </w:numPr>
        <w:shd w:val="clear" w:color="auto" w:fill="FEFEFE"/>
        <w:spacing w:after="240" w:line="240" w:lineRule="auto"/>
        <w:ind w:left="360"/>
        <w:rPr>
          <w:rFonts w:ascii="Arial" w:eastAsia="Times New Roman" w:hAnsi="Arial" w:cs="Arial"/>
          <w:color w:val="000000"/>
          <w:sz w:val="20"/>
          <w:szCs w:val="20"/>
        </w:rPr>
      </w:pPr>
      <w:r w:rsidRPr="008053E2">
        <w:rPr>
          <w:rFonts w:ascii="Arial" w:eastAsia="Times New Roman" w:hAnsi="Arial" w:cs="Arial"/>
          <w:color w:val="000000"/>
          <w:sz w:val="20"/>
          <w:szCs w:val="20"/>
        </w:rPr>
        <w:t>POST sends new data to an API.</w:t>
      </w:r>
    </w:p>
    <w:p w:rsidR="008053E2" w:rsidRPr="008053E2" w:rsidRDefault="008053E2" w:rsidP="008053E2">
      <w:pPr>
        <w:numPr>
          <w:ilvl w:val="0"/>
          <w:numId w:val="5"/>
        </w:numPr>
        <w:shd w:val="clear" w:color="auto" w:fill="FEFEFE"/>
        <w:spacing w:after="240" w:line="240" w:lineRule="auto"/>
        <w:ind w:left="360"/>
        <w:rPr>
          <w:rFonts w:ascii="Arial" w:eastAsia="Times New Roman" w:hAnsi="Arial" w:cs="Arial"/>
          <w:color w:val="000000"/>
          <w:sz w:val="20"/>
          <w:szCs w:val="20"/>
        </w:rPr>
      </w:pPr>
      <w:r w:rsidRPr="008053E2">
        <w:rPr>
          <w:rFonts w:ascii="Arial" w:eastAsia="Times New Roman" w:hAnsi="Arial" w:cs="Arial"/>
          <w:color w:val="000000"/>
          <w:sz w:val="20"/>
          <w:szCs w:val="20"/>
        </w:rPr>
        <w:t>PATCH and PUT methods update existing data.</w:t>
      </w:r>
    </w:p>
    <w:p w:rsidR="008053E2" w:rsidRPr="008053E2" w:rsidRDefault="008053E2" w:rsidP="008053E2">
      <w:pPr>
        <w:numPr>
          <w:ilvl w:val="0"/>
          <w:numId w:val="5"/>
        </w:numPr>
        <w:shd w:val="clear" w:color="auto" w:fill="FEFEFE"/>
        <w:spacing w:after="0" w:line="240" w:lineRule="auto"/>
        <w:ind w:left="360"/>
        <w:rPr>
          <w:rFonts w:ascii="Arial" w:eastAsia="Times New Roman" w:hAnsi="Arial" w:cs="Arial"/>
          <w:color w:val="000000"/>
          <w:sz w:val="20"/>
          <w:szCs w:val="20"/>
        </w:rPr>
      </w:pPr>
      <w:r w:rsidRPr="008053E2">
        <w:rPr>
          <w:rFonts w:ascii="Arial" w:eastAsia="Times New Roman" w:hAnsi="Arial" w:cs="Arial"/>
          <w:color w:val="000000"/>
          <w:sz w:val="20"/>
          <w:szCs w:val="20"/>
        </w:rPr>
        <w:t>DELETE removes existing data.</w:t>
      </w:r>
    </w:p>
    <w:p w:rsidR="008053E2" w:rsidRPr="008053E2" w:rsidRDefault="008053E2" w:rsidP="008053E2">
      <w:pPr>
        <w:shd w:val="clear" w:color="auto" w:fill="FEFEFE"/>
        <w:spacing w:after="100" w:afterAutospacing="1" w:line="240" w:lineRule="auto"/>
        <w:rPr>
          <w:rFonts w:ascii="Arial" w:eastAsia="Times New Roman" w:hAnsi="Arial" w:cs="Arial"/>
          <w:color w:val="000000"/>
          <w:sz w:val="20"/>
          <w:szCs w:val="20"/>
        </w:rPr>
      </w:pPr>
      <w:r w:rsidRPr="008053E2">
        <w:rPr>
          <w:rFonts w:ascii="Arial" w:eastAsia="Times New Roman" w:hAnsi="Arial" w:cs="Arial"/>
          <w:color w:val="000000"/>
          <w:sz w:val="20"/>
          <w:szCs w:val="20"/>
        </w:rPr>
        <w:t>In Postman you can make API requests and examine the responses without using a terminal or writing any code. When you create a request and click Send, the API response appears inside the Postman user interface.</w:t>
      </w:r>
    </w:p>
    <w:p w:rsidR="008053E2" w:rsidRPr="008053E2" w:rsidRDefault="008053E2" w:rsidP="008053E2">
      <w:pPr>
        <w:shd w:val="clear" w:color="auto" w:fill="FEFEFE"/>
        <w:spacing w:after="100" w:afterAutospacing="1" w:line="240" w:lineRule="auto"/>
        <w:rPr>
          <w:rFonts w:ascii="Arial" w:eastAsia="Times New Roman" w:hAnsi="Arial" w:cs="Arial"/>
          <w:color w:val="000000"/>
          <w:sz w:val="20"/>
          <w:szCs w:val="20"/>
        </w:rPr>
      </w:pPr>
      <w:r w:rsidRPr="008053E2">
        <w:rPr>
          <w:rFonts w:ascii="Arial" w:eastAsia="Times New Roman" w:hAnsi="Arial" w:cs="Arial"/>
          <w:color w:val="000000"/>
          <w:sz w:val="20"/>
          <w:szCs w:val="20"/>
        </w:rPr>
        <w:t>Understanding Get request in postman</w:t>
      </w:r>
    </w:p>
    <w:p w:rsidR="008053E2" w:rsidRPr="008053E2" w:rsidRDefault="008053E2" w:rsidP="008053E2">
      <w:pPr>
        <w:shd w:val="clear" w:color="auto" w:fill="FEFEFE"/>
        <w:spacing w:after="100" w:afterAutospacing="1" w:line="240" w:lineRule="auto"/>
        <w:rPr>
          <w:rFonts w:ascii="Arial" w:eastAsia="Times New Roman" w:hAnsi="Arial" w:cs="Arial"/>
          <w:color w:val="000000"/>
          <w:sz w:val="20"/>
          <w:szCs w:val="20"/>
        </w:rPr>
      </w:pPr>
      <w:r w:rsidRPr="008053E2">
        <w:rPr>
          <w:rFonts w:ascii="Arial" w:eastAsia="Times New Roman" w:hAnsi="Arial" w:cs="Arial"/>
          <w:color w:val="000000"/>
          <w:sz w:val="20"/>
          <w:szCs w:val="20"/>
        </w:rPr>
        <w:t>-&gt; Go to New</w:t>
      </w:r>
    </w:p>
    <w:p w:rsidR="008053E2" w:rsidRPr="008053E2" w:rsidRDefault="008053E2" w:rsidP="008053E2">
      <w:pPr>
        <w:shd w:val="clear" w:color="auto" w:fill="FEFEFE"/>
        <w:spacing w:after="100" w:afterAutospacing="1" w:line="240" w:lineRule="auto"/>
        <w:rPr>
          <w:rFonts w:ascii="Arial" w:eastAsia="Times New Roman" w:hAnsi="Arial" w:cs="Arial"/>
          <w:color w:val="000000"/>
          <w:sz w:val="20"/>
          <w:szCs w:val="20"/>
        </w:rPr>
      </w:pPr>
      <w:r w:rsidRPr="008053E2">
        <w:rPr>
          <w:rFonts w:ascii="Arial" w:eastAsia="Times New Roman" w:hAnsi="Arial" w:cs="Arial"/>
          <w:color w:val="000000"/>
          <w:sz w:val="20"/>
          <w:szCs w:val="20"/>
        </w:rPr>
        <w:t>-&gt; Create New</w:t>
      </w:r>
    </w:p>
    <w:p w:rsidR="008053E2" w:rsidRPr="008053E2" w:rsidRDefault="008053E2" w:rsidP="008053E2">
      <w:pPr>
        <w:shd w:val="clear" w:color="auto" w:fill="FEFEFE"/>
        <w:spacing w:after="100" w:afterAutospacing="1" w:line="240" w:lineRule="auto"/>
        <w:rPr>
          <w:rFonts w:ascii="Arial" w:eastAsia="Times New Roman" w:hAnsi="Arial" w:cs="Arial"/>
          <w:color w:val="000000"/>
          <w:sz w:val="20"/>
          <w:szCs w:val="20"/>
        </w:rPr>
      </w:pPr>
      <w:r w:rsidRPr="008053E2">
        <w:rPr>
          <w:rFonts w:ascii="Arial" w:eastAsia="Times New Roman" w:hAnsi="Arial" w:cs="Arial"/>
          <w:color w:val="000000"/>
          <w:sz w:val="20"/>
          <w:szCs w:val="20"/>
        </w:rPr>
        <w:t>-&gt; New Tab</w:t>
      </w:r>
    </w:p>
    <w:p w:rsidR="008053E2" w:rsidRPr="008053E2" w:rsidRDefault="008053E2" w:rsidP="008053E2">
      <w:pPr>
        <w:shd w:val="clear" w:color="auto" w:fill="FEFEFE"/>
        <w:spacing w:after="100" w:afterAutospacing="1" w:line="240" w:lineRule="auto"/>
        <w:rPr>
          <w:rFonts w:ascii="Arial" w:eastAsia="Times New Roman" w:hAnsi="Arial" w:cs="Arial"/>
          <w:color w:val="000000"/>
          <w:sz w:val="20"/>
          <w:szCs w:val="20"/>
        </w:rPr>
      </w:pPr>
      <w:r w:rsidRPr="008053E2">
        <w:rPr>
          <w:rFonts w:ascii="Arial" w:eastAsia="Times New Roman" w:hAnsi="Arial" w:cs="Arial"/>
          <w:color w:val="000000"/>
          <w:sz w:val="20"/>
          <w:szCs w:val="20"/>
        </w:rPr>
        <w:t>-&gt;Select GET</w:t>
      </w:r>
    </w:p>
    <w:p w:rsidR="008053E2" w:rsidRPr="008053E2" w:rsidRDefault="008053E2" w:rsidP="008053E2">
      <w:pPr>
        <w:shd w:val="clear" w:color="auto" w:fill="FEFEFE"/>
        <w:spacing w:after="100" w:afterAutospacing="1" w:line="240" w:lineRule="auto"/>
        <w:rPr>
          <w:rFonts w:ascii="Arial" w:eastAsia="Times New Roman" w:hAnsi="Arial" w:cs="Arial"/>
          <w:color w:val="000000"/>
          <w:sz w:val="20"/>
          <w:szCs w:val="20"/>
        </w:rPr>
      </w:pPr>
      <w:r w:rsidRPr="008053E2">
        <w:rPr>
          <w:rFonts w:ascii="Arial" w:eastAsia="Times New Roman" w:hAnsi="Arial" w:cs="Arial"/>
          <w:color w:val="000000"/>
          <w:sz w:val="20"/>
          <w:szCs w:val="20"/>
        </w:rPr>
        <w:t>-&gt; Enter Request url</w:t>
      </w:r>
    </w:p>
    <w:p w:rsidR="008053E2" w:rsidRPr="008053E2" w:rsidRDefault="008053E2" w:rsidP="008053E2">
      <w:pPr>
        <w:shd w:val="clear" w:color="auto" w:fill="FEFEFE"/>
        <w:spacing w:after="100" w:afterAutospacing="1" w:line="240" w:lineRule="auto"/>
        <w:rPr>
          <w:rFonts w:ascii="Arial" w:eastAsia="Times New Roman" w:hAnsi="Arial" w:cs="Arial"/>
          <w:color w:val="000000"/>
          <w:sz w:val="20"/>
          <w:szCs w:val="20"/>
        </w:rPr>
      </w:pPr>
      <w:r w:rsidRPr="008053E2">
        <w:rPr>
          <w:rFonts w:ascii="Arial" w:eastAsia="Times New Roman" w:hAnsi="Arial" w:cs="Arial"/>
          <w:color w:val="000000"/>
          <w:sz w:val="20"/>
          <w:szCs w:val="20"/>
        </w:rPr>
        <w:t>-&gt; Send</w:t>
      </w:r>
    </w:p>
    <w:p w:rsidR="008053E2" w:rsidRPr="008053E2" w:rsidRDefault="008053E2" w:rsidP="008053E2">
      <w:pPr>
        <w:shd w:val="clear" w:color="auto" w:fill="FEFEFE"/>
        <w:spacing w:after="100" w:afterAutospacing="1" w:line="240" w:lineRule="auto"/>
        <w:rPr>
          <w:rFonts w:ascii="Arial" w:eastAsia="Times New Roman" w:hAnsi="Arial" w:cs="Arial"/>
          <w:color w:val="000000"/>
          <w:sz w:val="20"/>
          <w:szCs w:val="20"/>
        </w:rPr>
      </w:pPr>
      <w:r w:rsidRPr="008053E2">
        <w:rPr>
          <w:rFonts w:ascii="Arial" w:eastAsia="Times New Roman" w:hAnsi="Arial" w:cs="Arial"/>
          <w:color w:val="000000"/>
          <w:sz w:val="20"/>
          <w:szCs w:val="20"/>
        </w:rPr>
        <w:t> </w:t>
      </w:r>
    </w:p>
    <w:p w:rsidR="008053E2" w:rsidRDefault="008053E2" w:rsidP="008053E2">
      <w:r>
        <w:rPr>
          <w:noProof/>
        </w:rPr>
        <w:drawing>
          <wp:inline distT="0" distB="0" distL="0" distR="0">
            <wp:extent cx="7290435" cy="2719183"/>
            <wp:effectExtent l="19050" t="0" r="5715" b="0"/>
            <wp:docPr id="10" name="Picture 10" descr="New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w image"/>
                    <pic:cNvPicPr>
                      <a:picLocks noChangeAspect="1" noChangeArrowheads="1"/>
                    </pic:cNvPicPr>
                  </pic:nvPicPr>
                  <pic:blipFill>
                    <a:blip r:embed="rId8"/>
                    <a:srcRect/>
                    <a:stretch>
                      <a:fillRect/>
                    </a:stretch>
                  </pic:blipFill>
                  <pic:spPr bwMode="auto">
                    <a:xfrm>
                      <a:off x="0" y="0"/>
                      <a:ext cx="7290435" cy="2719183"/>
                    </a:xfrm>
                    <a:prstGeom prst="rect">
                      <a:avLst/>
                    </a:prstGeom>
                    <a:noFill/>
                    <a:ln w="9525">
                      <a:noFill/>
                      <a:miter lim="800000"/>
                      <a:headEnd/>
                      <a:tailEnd/>
                    </a:ln>
                  </pic:spPr>
                </pic:pic>
              </a:graphicData>
            </a:graphic>
          </wp:inline>
        </w:drawing>
      </w:r>
    </w:p>
    <w:p w:rsidR="008053E2" w:rsidRDefault="008053E2" w:rsidP="008053E2"/>
    <w:p w:rsidR="008053E2" w:rsidRDefault="008053E2" w:rsidP="008053E2">
      <w:pPr>
        <w:pStyle w:val="Heading1"/>
        <w:shd w:val="clear" w:color="auto" w:fill="FFFFFF"/>
        <w:spacing w:before="0"/>
        <w:rPr>
          <w:rFonts w:ascii="Arial" w:hAnsi="Arial" w:cs="Arial"/>
          <w:color w:val="4C4452"/>
          <w:sz w:val="25"/>
          <w:szCs w:val="25"/>
        </w:rPr>
      </w:pPr>
      <w:r>
        <w:rPr>
          <w:rFonts w:ascii="Arial" w:hAnsi="Arial" w:cs="Arial"/>
          <w:color w:val="4C4452"/>
          <w:sz w:val="25"/>
          <w:szCs w:val="25"/>
        </w:rPr>
        <w:t>Understanding POST request in postman</w:t>
      </w:r>
    </w:p>
    <w:p w:rsidR="008053E2" w:rsidRDefault="008053E2" w:rsidP="008053E2"/>
    <w:p w:rsidR="008053E2" w:rsidRDefault="008053E2" w:rsidP="008053E2">
      <w:pPr>
        <w:pStyle w:val="NormalWeb"/>
        <w:shd w:val="clear" w:color="auto" w:fill="FEFEFE"/>
        <w:spacing w:before="0" w:beforeAutospacing="0"/>
        <w:rPr>
          <w:rFonts w:ascii="Arial" w:hAnsi="Arial" w:cs="Arial"/>
          <w:color w:val="000000"/>
          <w:sz w:val="20"/>
          <w:szCs w:val="20"/>
        </w:rPr>
      </w:pPr>
      <w:r>
        <w:rPr>
          <w:rFonts w:ascii="Arial" w:hAnsi="Arial" w:cs="Arial"/>
          <w:color w:val="000000"/>
          <w:sz w:val="20"/>
          <w:szCs w:val="20"/>
        </w:rPr>
        <w:t>-&gt; Go to New</w:t>
      </w:r>
    </w:p>
    <w:p w:rsidR="008053E2" w:rsidRDefault="008053E2" w:rsidP="008053E2">
      <w:pPr>
        <w:pStyle w:val="NormalWeb"/>
        <w:shd w:val="clear" w:color="auto" w:fill="FEFEFE"/>
        <w:spacing w:before="0" w:beforeAutospacing="0"/>
        <w:rPr>
          <w:rFonts w:ascii="Arial" w:hAnsi="Arial" w:cs="Arial"/>
          <w:color w:val="000000"/>
          <w:sz w:val="20"/>
          <w:szCs w:val="20"/>
        </w:rPr>
      </w:pPr>
      <w:r>
        <w:rPr>
          <w:rFonts w:ascii="Arial" w:hAnsi="Arial" w:cs="Arial"/>
          <w:color w:val="000000"/>
          <w:sz w:val="20"/>
          <w:szCs w:val="20"/>
        </w:rPr>
        <w:t>-&gt; Create New</w:t>
      </w:r>
    </w:p>
    <w:p w:rsidR="008053E2" w:rsidRDefault="008053E2" w:rsidP="008053E2">
      <w:pPr>
        <w:pStyle w:val="NormalWeb"/>
        <w:shd w:val="clear" w:color="auto" w:fill="FEFEFE"/>
        <w:spacing w:before="0" w:beforeAutospacing="0"/>
        <w:rPr>
          <w:rFonts w:ascii="Arial" w:hAnsi="Arial" w:cs="Arial"/>
          <w:color w:val="000000"/>
          <w:sz w:val="20"/>
          <w:szCs w:val="20"/>
        </w:rPr>
      </w:pPr>
      <w:r>
        <w:rPr>
          <w:rFonts w:ascii="Arial" w:hAnsi="Arial" w:cs="Arial"/>
          <w:color w:val="000000"/>
          <w:sz w:val="20"/>
          <w:szCs w:val="20"/>
        </w:rPr>
        <w:t>-&gt; New Tab</w:t>
      </w:r>
    </w:p>
    <w:p w:rsidR="008053E2" w:rsidRDefault="008053E2" w:rsidP="008053E2">
      <w:pPr>
        <w:pStyle w:val="NormalWeb"/>
        <w:shd w:val="clear" w:color="auto" w:fill="FEFEFE"/>
        <w:spacing w:before="0" w:beforeAutospacing="0"/>
        <w:rPr>
          <w:rFonts w:ascii="Arial" w:hAnsi="Arial" w:cs="Arial"/>
          <w:color w:val="000000"/>
          <w:sz w:val="20"/>
          <w:szCs w:val="20"/>
        </w:rPr>
      </w:pPr>
      <w:r>
        <w:rPr>
          <w:rFonts w:ascii="Arial" w:hAnsi="Arial" w:cs="Arial"/>
          <w:color w:val="000000"/>
          <w:sz w:val="20"/>
          <w:szCs w:val="20"/>
        </w:rPr>
        <w:t>-&gt; Select POST</w:t>
      </w:r>
    </w:p>
    <w:p w:rsidR="008053E2" w:rsidRDefault="008053E2" w:rsidP="008053E2">
      <w:pPr>
        <w:pStyle w:val="NormalWeb"/>
        <w:shd w:val="clear" w:color="auto" w:fill="FEFEFE"/>
        <w:spacing w:before="0" w:beforeAutospacing="0"/>
        <w:rPr>
          <w:rFonts w:ascii="Arial" w:hAnsi="Arial" w:cs="Arial"/>
          <w:color w:val="000000"/>
          <w:sz w:val="20"/>
          <w:szCs w:val="20"/>
        </w:rPr>
      </w:pPr>
      <w:r>
        <w:rPr>
          <w:rFonts w:ascii="Arial" w:hAnsi="Arial" w:cs="Arial"/>
          <w:color w:val="000000"/>
          <w:sz w:val="20"/>
          <w:szCs w:val="20"/>
        </w:rPr>
        <w:t>-&gt; Enter Request url</w:t>
      </w:r>
    </w:p>
    <w:p w:rsidR="008053E2" w:rsidRDefault="008053E2" w:rsidP="008053E2">
      <w:pPr>
        <w:pStyle w:val="NormalWeb"/>
        <w:shd w:val="clear" w:color="auto" w:fill="FEFEFE"/>
        <w:spacing w:before="0" w:beforeAutospacing="0"/>
        <w:rPr>
          <w:rFonts w:ascii="Arial" w:hAnsi="Arial" w:cs="Arial"/>
          <w:color w:val="000000"/>
          <w:sz w:val="20"/>
          <w:szCs w:val="20"/>
        </w:rPr>
      </w:pPr>
      <w:r>
        <w:rPr>
          <w:rFonts w:ascii="Arial" w:hAnsi="Arial" w:cs="Arial"/>
          <w:color w:val="000000"/>
          <w:sz w:val="20"/>
          <w:szCs w:val="20"/>
        </w:rPr>
        <w:t>-&gt; Select &amp; Enter Body</w:t>
      </w:r>
    </w:p>
    <w:p w:rsidR="008053E2" w:rsidRDefault="008053E2" w:rsidP="008053E2">
      <w:pPr>
        <w:pStyle w:val="NormalWeb"/>
        <w:shd w:val="clear" w:color="auto" w:fill="FEFEFE"/>
        <w:spacing w:before="0" w:beforeAutospacing="0"/>
        <w:rPr>
          <w:rFonts w:ascii="Arial" w:hAnsi="Arial" w:cs="Arial"/>
          <w:color w:val="000000"/>
          <w:sz w:val="20"/>
          <w:szCs w:val="20"/>
        </w:rPr>
      </w:pPr>
      <w:r>
        <w:rPr>
          <w:rFonts w:ascii="Arial" w:hAnsi="Arial" w:cs="Arial"/>
          <w:color w:val="000000"/>
          <w:sz w:val="20"/>
          <w:szCs w:val="20"/>
        </w:rPr>
        <w:t>-&gt; Send</w:t>
      </w:r>
    </w:p>
    <w:p w:rsidR="008053E2" w:rsidRDefault="008053E2" w:rsidP="008053E2">
      <w:pPr>
        <w:pStyle w:val="NormalWeb"/>
        <w:shd w:val="clear" w:color="auto" w:fill="FEFEFE"/>
        <w:spacing w:before="0" w:beforeAutospacing="0"/>
        <w:rPr>
          <w:rFonts w:ascii="Arial" w:hAnsi="Arial" w:cs="Arial"/>
          <w:color w:val="000000"/>
          <w:sz w:val="20"/>
          <w:szCs w:val="20"/>
        </w:rPr>
      </w:pPr>
      <w:r>
        <w:rPr>
          <w:rFonts w:ascii="Arial" w:hAnsi="Arial" w:cs="Arial"/>
          <w:color w:val="000000"/>
          <w:sz w:val="20"/>
          <w:szCs w:val="20"/>
        </w:rPr>
        <w:t>For sample post URL you can refer to this link - </w:t>
      </w:r>
      <w:hyperlink r:id="rId9" w:history="1">
        <w:r>
          <w:rPr>
            <w:rStyle w:val="Hyperlink"/>
            <w:rFonts w:ascii="Arial" w:hAnsi="Arial" w:cs="Arial"/>
            <w:sz w:val="20"/>
            <w:szCs w:val="20"/>
          </w:rPr>
          <w:t>https://reqres.in/</w:t>
        </w:r>
      </w:hyperlink>
    </w:p>
    <w:p w:rsidR="008053E2" w:rsidRDefault="008053E2" w:rsidP="008053E2">
      <w:pPr>
        <w:pStyle w:val="NormalWeb"/>
        <w:shd w:val="clear" w:color="auto" w:fill="FEFEFE"/>
        <w:spacing w:before="0" w:beforeAutospacing="0"/>
        <w:rPr>
          <w:rFonts w:ascii="Arial" w:hAnsi="Arial" w:cs="Arial"/>
          <w:color w:val="000000"/>
          <w:sz w:val="20"/>
          <w:szCs w:val="20"/>
        </w:rPr>
      </w:pPr>
      <w:r>
        <w:rPr>
          <w:rFonts w:ascii="Arial" w:hAnsi="Arial" w:cs="Arial"/>
          <w:color w:val="000000"/>
          <w:sz w:val="20"/>
          <w:szCs w:val="20"/>
        </w:rPr>
        <w:t>Similarly select the respective methods for PUT and DELETE</w:t>
      </w:r>
    </w:p>
    <w:p w:rsidR="008053E2" w:rsidRDefault="008053E2" w:rsidP="008053E2"/>
    <w:p w:rsidR="008053E2" w:rsidRDefault="008053E2" w:rsidP="008053E2"/>
    <w:p w:rsidR="008053E2" w:rsidRDefault="008053E2" w:rsidP="008053E2"/>
    <w:p w:rsidR="008053E2" w:rsidRDefault="008053E2" w:rsidP="008053E2">
      <w:pPr>
        <w:pStyle w:val="Heading1"/>
        <w:shd w:val="clear" w:color="auto" w:fill="FFFFFF"/>
        <w:spacing w:before="0"/>
        <w:rPr>
          <w:rFonts w:ascii="Arial" w:hAnsi="Arial" w:cs="Arial"/>
          <w:color w:val="4C4452"/>
          <w:sz w:val="25"/>
          <w:szCs w:val="25"/>
        </w:rPr>
      </w:pPr>
      <w:r>
        <w:rPr>
          <w:rFonts w:ascii="Arial" w:hAnsi="Arial" w:cs="Arial"/>
          <w:color w:val="4C4452"/>
          <w:sz w:val="25"/>
          <w:szCs w:val="25"/>
        </w:rPr>
        <w:t>Creating an Environment in Postman</w:t>
      </w:r>
    </w:p>
    <w:p w:rsidR="008053E2" w:rsidRDefault="008053E2" w:rsidP="008053E2"/>
    <w:p w:rsidR="008053E2" w:rsidRDefault="008053E2" w:rsidP="008053E2"/>
    <w:p w:rsidR="008053E2" w:rsidRPr="008053E2" w:rsidRDefault="008053E2" w:rsidP="008053E2">
      <w:pPr>
        <w:numPr>
          <w:ilvl w:val="0"/>
          <w:numId w:val="6"/>
        </w:numPr>
        <w:shd w:val="clear" w:color="auto" w:fill="FEFEFE"/>
        <w:spacing w:after="240" w:line="240" w:lineRule="auto"/>
        <w:ind w:left="360"/>
        <w:rPr>
          <w:rFonts w:ascii="Arial" w:eastAsia="Times New Roman" w:hAnsi="Arial" w:cs="Arial"/>
          <w:color w:val="000000"/>
          <w:sz w:val="20"/>
          <w:szCs w:val="20"/>
        </w:rPr>
      </w:pPr>
      <w:r w:rsidRPr="008053E2">
        <w:rPr>
          <w:rFonts w:ascii="Arial" w:eastAsia="Times New Roman" w:hAnsi="Arial" w:cs="Arial"/>
          <w:color w:val="000000"/>
          <w:sz w:val="20"/>
          <w:szCs w:val="20"/>
        </w:rPr>
        <w:t>Select the Edit option.</w:t>
      </w:r>
    </w:p>
    <w:p w:rsidR="008053E2" w:rsidRPr="008053E2" w:rsidRDefault="008053E2" w:rsidP="008053E2">
      <w:pPr>
        <w:numPr>
          <w:ilvl w:val="0"/>
          <w:numId w:val="6"/>
        </w:numPr>
        <w:shd w:val="clear" w:color="auto" w:fill="FEFEFE"/>
        <w:spacing w:after="0" w:line="240" w:lineRule="auto"/>
        <w:ind w:left="360"/>
        <w:rPr>
          <w:rFonts w:ascii="Arial" w:eastAsia="Times New Roman" w:hAnsi="Arial" w:cs="Arial"/>
          <w:color w:val="000000"/>
          <w:sz w:val="20"/>
          <w:szCs w:val="20"/>
        </w:rPr>
      </w:pPr>
      <w:r w:rsidRPr="008053E2">
        <w:rPr>
          <w:rFonts w:ascii="Arial" w:eastAsia="Times New Roman" w:hAnsi="Arial" w:cs="Arial"/>
          <w:color w:val="000000"/>
          <w:sz w:val="20"/>
          <w:szCs w:val="20"/>
        </w:rPr>
        <w:t>Enter the below mentioned key-value pairs in which Key = url and Initial Value = </w:t>
      </w:r>
      <w:hyperlink r:id="rId10" w:history="1">
        <w:r w:rsidRPr="008053E2">
          <w:rPr>
            <w:rFonts w:ascii="Arial" w:eastAsia="Times New Roman" w:hAnsi="Arial" w:cs="Arial"/>
            <w:color w:val="0000FF"/>
            <w:sz w:val="20"/>
            <w:u w:val="single"/>
          </w:rPr>
          <w:t>https://reqres.in/</w:t>
        </w:r>
      </w:hyperlink>
    </w:p>
    <w:p w:rsidR="008053E2" w:rsidRPr="008053E2" w:rsidRDefault="008053E2" w:rsidP="008053E2">
      <w:pPr>
        <w:shd w:val="clear" w:color="auto" w:fill="FEFEFE"/>
        <w:spacing w:after="100" w:afterAutospacing="1" w:line="240" w:lineRule="auto"/>
        <w:rPr>
          <w:rFonts w:ascii="Arial" w:eastAsia="Times New Roman" w:hAnsi="Arial" w:cs="Arial"/>
          <w:color w:val="000000"/>
          <w:sz w:val="20"/>
          <w:szCs w:val="20"/>
        </w:rPr>
      </w:pPr>
      <w:r w:rsidRPr="008053E2">
        <w:rPr>
          <w:rFonts w:ascii="Arial" w:eastAsia="Times New Roman" w:hAnsi="Arial" w:cs="Arial"/>
          <w:color w:val="000000"/>
          <w:sz w:val="20"/>
          <w:szCs w:val="20"/>
        </w:rPr>
        <w:t>Then select the Save button and close the Manage Environment window. Now you have an environment variable with the name 'url', and the value of the variable is the </w:t>
      </w:r>
      <w:hyperlink r:id="rId11" w:history="1">
        <w:r w:rsidRPr="008053E2">
          <w:rPr>
            <w:rFonts w:ascii="Arial" w:eastAsia="Times New Roman" w:hAnsi="Arial" w:cs="Arial"/>
            <w:color w:val="0000FF"/>
            <w:sz w:val="20"/>
            <w:u w:val="single"/>
          </w:rPr>
          <w:t>https://reqres.in/</w:t>
        </w:r>
      </w:hyperlink>
    </w:p>
    <w:p w:rsidR="008053E2" w:rsidRDefault="008053E2" w:rsidP="008053E2"/>
    <w:p w:rsidR="008053E2" w:rsidRDefault="008053E2" w:rsidP="008053E2"/>
    <w:p w:rsidR="008053E2" w:rsidRDefault="008053E2" w:rsidP="008053E2">
      <w:r>
        <w:rPr>
          <w:noProof/>
        </w:rPr>
        <w:lastRenderedPageBreak/>
        <w:drawing>
          <wp:inline distT="0" distB="0" distL="0" distR="0">
            <wp:extent cx="7290435" cy="4879222"/>
            <wp:effectExtent l="19050" t="0" r="5715" b="0"/>
            <wp:docPr id="13" name="Picture 13" descr="New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w image"/>
                    <pic:cNvPicPr>
                      <a:picLocks noChangeAspect="1" noChangeArrowheads="1"/>
                    </pic:cNvPicPr>
                  </pic:nvPicPr>
                  <pic:blipFill>
                    <a:blip r:embed="rId12"/>
                    <a:srcRect/>
                    <a:stretch>
                      <a:fillRect/>
                    </a:stretch>
                  </pic:blipFill>
                  <pic:spPr bwMode="auto">
                    <a:xfrm>
                      <a:off x="0" y="0"/>
                      <a:ext cx="7290435" cy="4879222"/>
                    </a:xfrm>
                    <a:prstGeom prst="rect">
                      <a:avLst/>
                    </a:prstGeom>
                    <a:noFill/>
                    <a:ln w="9525">
                      <a:noFill/>
                      <a:miter lim="800000"/>
                      <a:headEnd/>
                      <a:tailEnd/>
                    </a:ln>
                  </pic:spPr>
                </pic:pic>
              </a:graphicData>
            </a:graphic>
          </wp:inline>
        </w:drawing>
      </w:r>
    </w:p>
    <w:p w:rsidR="008053E2" w:rsidRDefault="008053E2" w:rsidP="008053E2"/>
    <w:p w:rsidR="008053E2" w:rsidRDefault="008053E2" w:rsidP="008053E2"/>
    <w:p w:rsidR="008053E2" w:rsidRDefault="008053E2" w:rsidP="008053E2">
      <w:pPr>
        <w:pStyle w:val="Heading1"/>
        <w:shd w:val="clear" w:color="auto" w:fill="FFFFFF"/>
        <w:spacing w:before="0"/>
        <w:rPr>
          <w:rFonts w:ascii="Arial" w:hAnsi="Arial" w:cs="Arial"/>
          <w:color w:val="4C4452"/>
          <w:sz w:val="25"/>
          <w:szCs w:val="25"/>
        </w:rPr>
      </w:pPr>
      <w:r>
        <w:rPr>
          <w:rFonts w:ascii="Arial" w:hAnsi="Arial" w:cs="Arial"/>
          <w:color w:val="4C4452"/>
          <w:sz w:val="25"/>
          <w:szCs w:val="25"/>
        </w:rPr>
        <w:t>Creating an Environment in Postman:</w:t>
      </w:r>
    </w:p>
    <w:p w:rsidR="008053E2" w:rsidRPr="008053E2" w:rsidRDefault="008053E2" w:rsidP="008053E2"/>
    <w:p w:rsidR="008053E2" w:rsidRDefault="008053E2" w:rsidP="008053E2">
      <w:pPr>
        <w:rPr>
          <w:rFonts w:ascii="Arial" w:hAnsi="Arial" w:cs="Arial"/>
          <w:color w:val="000000"/>
          <w:sz w:val="20"/>
          <w:szCs w:val="20"/>
          <w:shd w:val="clear" w:color="auto" w:fill="FEFEFE"/>
        </w:rPr>
      </w:pPr>
      <w:r>
        <w:rPr>
          <w:rFonts w:ascii="Arial" w:hAnsi="Arial" w:cs="Arial"/>
          <w:color w:val="000000"/>
          <w:sz w:val="20"/>
          <w:szCs w:val="20"/>
          <w:shd w:val="clear" w:color="auto" w:fill="FEFEFE"/>
        </w:rPr>
        <w:t>Select the environment from the drop-down. Now we can access the entire available variable in the environment.</w:t>
      </w:r>
    </w:p>
    <w:p w:rsidR="008053E2" w:rsidRDefault="008053E2" w:rsidP="008053E2">
      <w:pPr>
        <w:rPr>
          <w:rFonts w:ascii="Arial" w:hAnsi="Arial" w:cs="Arial"/>
          <w:color w:val="000000"/>
          <w:sz w:val="20"/>
          <w:szCs w:val="20"/>
          <w:shd w:val="clear" w:color="auto" w:fill="FEFEFE"/>
        </w:rPr>
      </w:pPr>
    </w:p>
    <w:p w:rsidR="008053E2" w:rsidRDefault="008053E2" w:rsidP="008053E2">
      <w:r>
        <w:rPr>
          <w:noProof/>
        </w:rPr>
        <w:lastRenderedPageBreak/>
        <w:drawing>
          <wp:inline distT="0" distB="0" distL="0" distR="0">
            <wp:extent cx="7290435" cy="4240504"/>
            <wp:effectExtent l="19050" t="0" r="5715" b="0"/>
            <wp:docPr id="16" name="Picture 16" descr="New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ew image"/>
                    <pic:cNvPicPr>
                      <a:picLocks noChangeAspect="1" noChangeArrowheads="1"/>
                    </pic:cNvPicPr>
                  </pic:nvPicPr>
                  <pic:blipFill>
                    <a:blip r:embed="rId13"/>
                    <a:srcRect/>
                    <a:stretch>
                      <a:fillRect/>
                    </a:stretch>
                  </pic:blipFill>
                  <pic:spPr bwMode="auto">
                    <a:xfrm>
                      <a:off x="0" y="0"/>
                      <a:ext cx="7290435" cy="4240504"/>
                    </a:xfrm>
                    <a:prstGeom prst="rect">
                      <a:avLst/>
                    </a:prstGeom>
                    <a:noFill/>
                    <a:ln w="9525">
                      <a:noFill/>
                      <a:miter lim="800000"/>
                      <a:headEnd/>
                      <a:tailEnd/>
                    </a:ln>
                  </pic:spPr>
                </pic:pic>
              </a:graphicData>
            </a:graphic>
          </wp:inline>
        </w:drawing>
      </w:r>
    </w:p>
    <w:p w:rsidR="008053E2" w:rsidRDefault="008053E2" w:rsidP="008053E2"/>
    <w:p w:rsidR="008053E2" w:rsidRDefault="008053E2" w:rsidP="008053E2"/>
    <w:p w:rsidR="008053E2" w:rsidRDefault="008053E2" w:rsidP="008053E2">
      <w:pPr>
        <w:pStyle w:val="NormalWeb"/>
        <w:shd w:val="clear" w:color="auto" w:fill="FEFEFE"/>
        <w:spacing w:before="0" w:beforeAutospacing="0"/>
        <w:rPr>
          <w:rFonts w:ascii="Arial" w:hAnsi="Arial" w:cs="Arial"/>
          <w:color w:val="000000"/>
          <w:sz w:val="20"/>
          <w:szCs w:val="20"/>
        </w:rPr>
      </w:pPr>
      <w:r>
        <w:rPr>
          <w:rFonts w:ascii="Arial" w:hAnsi="Arial" w:cs="Arial"/>
          <w:color w:val="000000"/>
          <w:sz w:val="20"/>
          <w:szCs w:val="20"/>
        </w:rPr>
        <w:t>You can group your Postman requests and examples into collections to keep your workspace organized, to collaborate with teammates, to generate API documentation / test suites, and to automate request runs.</w:t>
      </w:r>
    </w:p>
    <w:p w:rsidR="008053E2" w:rsidRDefault="008053E2" w:rsidP="008053E2">
      <w:pPr>
        <w:pStyle w:val="NormalWeb"/>
        <w:shd w:val="clear" w:color="auto" w:fill="FEFEFE"/>
        <w:spacing w:before="0" w:beforeAutospacing="0"/>
        <w:rPr>
          <w:rFonts w:ascii="Arial" w:hAnsi="Arial" w:cs="Arial"/>
          <w:color w:val="000000"/>
          <w:sz w:val="20"/>
          <w:szCs w:val="20"/>
        </w:rPr>
      </w:pPr>
      <w:r>
        <w:rPr>
          <w:rFonts w:ascii="Arial" w:hAnsi="Arial" w:cs="Arial"/>
          <w:color w:val="000000"/>
          <w:sz w:val="20"/>
          <w:szCs w:val="20"/>
        </w:rPr>
        <w:t>Postman lists your collections in the left sidebar &gt; select Collections. Below is the sample image of how collections looks like in postman</w:t>
      </w:r>
    </w:p>
    <w:p w:rsidR="008053E2" w:rsidRDefault="008053E2" w:rsidP="008053E2"/>
    <w:p w:rsidR="008053E2" w:rsidRDefault="008053E2" w:rsidP="008053E2">
      <w:r>
        <w:rPr>
          <w:noProof/>
        </w:rPr>
        <w:lastRenderedPageBreak/>
        <w:drawing>
          <wp:inline distT="0" distB="0" distL="0" distR="0">
            <wp:extent cx="7290435" cy="3461377"/>
            <wp:effectExtent l="19050" t="0" r="5715" b="0"/>
            <wp:docPr id="19" name="Picture 19" descr="New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ew image"/>
                    <pic:cNvPicPr>
                      <a:picLocks noChangeAspect="1" noChangeArrowheads="1"/>
                    </pic:cNvPicPr>
                  </pic:nvPicPr>
                  <pic:blipFill>
                    <a:blip r:embed="rId14"/>
                    <a:srcRect/>
                    <a:stretch>
                      <a:fillRect/>
                    </a:stretch>
                  </pic:blipFill>
                  <pic:spPr bwMode="auto">
                    <a:xfrm>
                      <a:off x="0" y="0"/>
                      <a:ext cx="7290435" cy="3461377"/>
                    </a:xfrm>
                    <a:prstGeom prst="rect">
                      <a:avLst/>
                    </a:prstGeom>
                    <a:noFill/>
                    <a:ln w="9525">
                      <a:noFill/>
                      <a:miter lim="800000"/>
                      <a:headEnd/>
                      <a:tailEnd/>
                    </a:ln>
                  </pic:spPr>
                </pic:pic>
              </a:graphicData>
            </a:graphic>
          </wp:inline>
        </w:drawing>
      </w:r>
    </w:p>
    <w:p w:rsidR="008053E2" w:rsidRDefault="008053E2" w:rsidP="008053E2"/>
    <w:p w:rsidR="008053E2" w:rsidRDefault="008053E2" w:rsidP="008053E2"/>
    <w:p w:rsidR="008053E2" w:rsidRDefault="008053E2" w:rsidP="008053E2">
      <w:pPr>
        <w:pStyle w:val="NormalWeb"/>
        <w:shd w:val="clear" w:color="auto" w:fill="FEFEFE"/>
        <w:spacing w:before="0" w:beforeAutospacing="0"/>
        <w:rPr>
          <w:rFonts w:ascii="Arial" w:hAnsi="Arial" w:cs="Arial"/>
          <w:color w:val="000000"/>
          <w:sz w:val="20"/>
          <w:szCs w:val="20"/>
        </w:rPr>
      </w:pPr>
      <w:r>
        <w:rPr>
          <w:rFonts w:ascii="Arial" w:hAnsi="Arial" w:cs="Arial"/>
          <w:color w:val="000000"/>
          <w:sz w:val="20"/>
          <w:szCs w:val="20"/>
        </w:rPr>
        <w:t>Click a collection to open its overview in a tab. You can open and close collection content by clicking the arrow to the left, and favorite (</w:t>
      </w:r>
      <w:r>
        <w:rPr>
          <w:rFonts w:ascii="MS Gothic" w:eastAsia="MS Gothic" w:hAnsi="MS Gothic" w:cs="MS Gothic" w:hint="eastAsia"/>
          <w:color w:val="000000"/>
          <w:sz w:val="20"/>
          <w:szCs w:val="20"/>
        </w:rPr>
        <w:t>★</w:t>
      </w:r>
      <w:r>
        <w:rPr>
          <w:rFonts w:ascii="Arial" w:hAnsi="Arial" w:cs="Arial"/>
          <w:color w:val="000000"/>
          <w:sz w:val="20"/>
          <w:szCs w:val="20"/>
        </w:rPr>
        <w:t>) to move a collection to the top of the list. You can add sub-folders to create an extra level of nesting with your requests and examples. Use the search text-field to filter through your collections.</w:t>
      </w:r>
    </w:p>
    <w:p w:rsidR="008053E2" w:rsidRDefault="008053E2" w:rsidP="008053E2">
      <w:pPr>
        <w:pStyle w:val="NormalWeb"/>
        <w:shd w:val="clear" w:color="auto" w:fill="FEFEFE"/>
        <w:spacing w:before="0" w:beforeAutospacing="0"/>
        <w:rPr>
          <w:rFonts w:ascii="Arial" w:hAnsi="Arial" w:cs="Arial"/>
          <w:color w:val="000000"/>
          <w:sz w:val="20"/>
          <w:szCs w:val="20"/>
        </w:rPr>
      </w:pPr>
      <w:r>
        <w:rPr>
          <w:rFonts w:ascii="Arial" w:hAnsi="Arial" w:cs="Arial"/>
          <w:color w:val="000000"/>
          <w:sz w:val="20"/>
          <w:szCs w:val="20"/>
        </w:rPr>
        <w:t>Creating collections</w:t>
      </w:r>
    </w:p>
    <w:p w:rsidR="008053E2" w:rsidRDefault="008053E2" w:rsidP="008053E2">
      <w:pPr>
        <w:pStyle w:val="NormalWeb"/>
        <w:shd w:val="clear" w:color="auto" w:fill="FEFEFE"/>
        <w:spacing w:before="0" w:beforeAutospacing="0"/>
        <w:rPr>
          <w:rFonts w:ascii="Arial" w:hAnsi="Arial" w:cs="Arial"/>
          <w:color w:val="000000"/>
          <w:sz w:val="20"/>
          <w:szCs w:val="20"/>
        </w:rPr>
      </w:pPr>
      <w:r>
        <w:rPr>
          <w:rFonts w:ascii="Arial" w:hAnsi="Arial" w:cs="Arial"/>
          <w:color w:val="000000"/>
          <w:sz w:val="20"/>
          <w:szCs w:val="20"/>
        </w:rPr>
        <w:t>You can create a new collection by clicking + in the left sidebar, the New button &gt; Collection, or the overview that appears when you first launch Postman.</w:t>
      </w:r>
    </w:p>
    <w:p w:rsidR="008053E2" w:rsidRDefault="008053E2" w:rsidP="008053E2"/>
    <w:p w:rsidR="008053E2" w:rsidRDefault="008053E2" w:rsidP="008053E2"/>
    <w:p w:rsidR="008053E2" w:rsidRDefault="008053E2" w:rsidP="008053E2">
      <w:r>
        <w:rPr>
          <w:noProof/>
        </w:rPr>
        <w:lastRenderedPageBreak/>
        <w:drawing>
          <wp:inline distT="0" distB="0" distL="0" distR="0">
            <wp:extent cx="5732780" cy="5764530"/>
            <wp:effectExtent l="19050" t="0" r="1270" b="0"/>
            <wp:docPr id="22" name="Picture 22" descr="New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ew image"/>
                    <pic:cNvPicPr>
                      <a:picLocks noChangeAspect="1" noChangeArrowheads="1"/>
                    </pic:cNvPicPr>
                  </pic:nvPicPr>
                  <pic:blipFill>
                    <a:blip r:embed="rId15"/>
                    <a:srcRect/>
                    <a:stretch>
                      <a:fillRect/>
                    </a:stretch>
                  </pic:blipFill>
                  <pic:spPr bwMode="auto">
                    <a:xfrm>
                      <a:off x="0" y="0"/>
                      <a:ext cx="5732780" cy="5764530"/>
                    </a:xfrm>
                    <a:prstGeom prst="rect">
                      <a:avLst/>
                    </a:prstGeom>
                    <a:noFill/>
                    <a:ln w="9525">
                      <a:noFill/>
                      <a:miter lim="800000"/>
                      <a:headEnd/>
                      <a:tailEnd/>
                    </a:ln>
                  </pic:spPr>
                </pic:pic>
              </a:graphicData>
            </a:graphic>
          </wp:inline>
        </w:drawing>
      </w:r>
    </w:p>
    <w:p w:rsidR="008053E2" w:rsidRDefault="008053E2" w:rsidP="008053E2"/>
    <w:p w:rsidR="008053E2" w:rsidRDefault="008053E2" w:rsidP="008053E2"/>
    <w:p w:rsidR="008053E2" w:rsidRDefault="008053E2" w:rsidP="008053E2">
      <w:pPr>
        <w:rPr>
          <w:rFonts w:ascii="Arial" w:hAnsi="Arial" w:cs="Arial"/>
          <w:color w:val="000000"/>
          <w:sz w:val="20"/>
          <w:szCs w:val="20"/>
          <w:shd w:val="clear" w:color="auto" w:fill="FEFEFE"/>
        </w:rPr>
      </w:pPr>
      <w:r>
        <w:rPr>
          <w:rFonts w:ascii="Arial" w:hAnsi="Arial" w:cs="Arial"/>
          <w:color w:val="000000"/>
          <w:sz w:val="20"/>
          <w:szCs w:val="20"/>
          <w:shd w:val="clear" w:color="auto" w:fill="FEFEFE"/>
        </w:rPr>
        <w:t>Give your new collection a name. You can start adding requests if you don't want to specify collection details until later.</w:t>
      </w:r>
    </w:p>
    <w:p w:rsidR="008053E2" w:rsidRDefault="008053E2" w:rsidP="008053E2">
      <w:pPr>
        <w:rPr>
          <w:rFonts w:ascii="Arial" w:hAnsi="Arial" w:cs="Arial"/>
          <w:color w:val="000000"/>
          <w:sz w:val="20"/>
          <w:szCs w:val="20"/>
          <w:shd w:val="clear" w:color="auto" w:fill="FEFEFE"/>
        </w:rPr>
      </w:pPr>
    </w:p>
    <w:p w:rsidR="008053E2" w:rsidRDefault="008053E2" w:rsidP="008053E2">
      <w:r>
        <w:rPr>
          <w:noProof/>
        </w:rPr>
        <w:lastRenderedPageBreak/>
        <w:drawing>
          <wp:inline distT="0" distB="0" distL="0" distR="0">
            <wp:extent cx="7290435" cy="3196192"/>
            <wp:effectExtent l="19050" t="0" r="5715" b="0"/>
            <wp:docPr id="25" name="Picture 25" descr="New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w image"/>
                    <pic:cNvPicPr>
                      <a:picLocks noChangeAspect="1" noChangeArrowheads="1"/>
                    </pic:cNvPicPr>
                  </pic:nvPicPr>
                  <pic:blipFill>
                    <a:blip r:embed="rId16"/>
                    <a:srcRect/>
                    <a:stretch>
                      <a:fillRect/>
                    </a:stretch>
                  </pic:blipFill>
                  <pic:spPr bwMode="auto">
                    <a:xfrm>
                      <a:off x="0" y="0"/>
                      <a:ext cx="7290435" cy="3196192"/>
                    </a:xfrm>
                    <a:prstGeom prst="rect">
                      <a:avLst/>
                    </a:prstGeom>
                    <a:noFill/>
                    <a:ln w="9525">
                      <a:noFill/>
                      <a:miter lim="800000"/>
                      <a:headEnd/>
                      <a:tailEnd/>
                    </a:ln>
                  </pic:spPr>
                </pic:pic>
              </a:graphicData>
            </a:graphic>
          </wp:inline>
        </w:drawing>
      </w:r>
    </w:p>
    <w:p w:rsidR="008053E2" w:rsidRDefault="008053E2" w:rsidP="008053E2"/>
    <w:p w:rsidR="008053E2" w:rsidRDefault="008053E2" w:rsidP="008053E2"/>
    <w:p w:rsidR="008053E2" w:rsidRDefault="008053E2" w:rsidP="008053E2">
      <w:pPr>
        <w:pStyle w:val="Heading1"/>
        <w:shd w:val="clear" w:color="auto" w:fill="FFFFFF"/>
        <w:spacing w:before="0"/>
        <w:rPr>
          <w:rFonts w:ascii="Arial" w:hAnsi="Arial" w:cs="Arial"/>
          <w:color w:val="4C4452"/>
          <w:sz w:val="25"/>
          <w:szCs w:val="25"/>
        </w:rPr>
      </w:pPr>
      <w:r>
        <w:rPr>
          <w:rFonts w:ascii="Arial" w:hAnsi="Arial" w:cs="Arial"/>
          <w:color w:val="4C4452"/>
          <w:sz w:val="25"/>
          <w:szCs w:val="25"/>
        </w:rPr>
        <w:t>Collections</w:t>
      </w:r>
    </w:p>
    <w:p w:rsidR="008053E2" w:rsidRDefault="008053E2" w:rsidP="008053E2"/>
    <w:p w:rsidR="008053E2" w:rsidRDefault="008053E2" w:rsidP="008053E2"/>
    <w:p w:rsidR="008053E2" w:rsidRDefault="008053E2" w:rsidP="008053E2">
      <w:pPr>
        <w:pStyle w:val="NormalWeb"/>
        <w:shd w:val="clear" w:color="auto" w:fill="FEFEFE"/>
        <w:spacing w:before="0" w:beforeAutospacing="0"/>
        <w:rPr>
          <w:rFonts w:ascii="Arial" w:hAnsi="Arial" w:cs="Arial"/>
          <w:color w:val="000000"/>
          <w:sz w:val="20"/>
          <w:szCs w:val="20"/>
        </w:rPr>
      </w:pPr>
      <w:r>
        <w:rPr>
          <w:rFonts w:ascii="Arial" w:hAnsi="Arial" w:cs="Arial"/>
          <w:color w:val="000000"/>
          <w:sz w:val="20"/>
          <w:szCs w:val="20"/>
        </w:rPr>
        <w:t>Adding requests</w:t>
      </w:r>
    </w:p>
    <w:p w:rsidR="008053E2" w:rsidRDefault="008053E2" w:rsidP="008053E2">
      <w:pPr>
        <w:pStyle w:val="NormalWeb"/>
        <w:shd w:val="clear" w:color="auto" w:fill="FEFEFE"/>
        <w:spacing w:before="0" w:beforeAutospacing="0"/>
        <w:rPr>
          <w:rFonts w:ascii="Arial" w:hAnsi="Arial" w:cs="Arial"/>
          <w:color w:val="000000"/>
          <w:sz w:val="20"/>
          <w:szCs w:val="20"/>
        </w:rPr>
      </w:pPr>
      <w:r>
        <w:rPr>
          <w:rFonts w:ascii="Arial" w:hAnsi="Arial" w:cs="Arial"/>
          <w:color w:val="000000"/>
          <w:sz w:val="20"/>
          <w:szCs w:val="20"/>
        </w:rPr>
        <w:t>You can add existing requests to collections and can create new requests inside collections. If you have a request open in Postman, click Save or Save As. Choose (or create) a collection and click Save.</w:t>
      </w:r>
    </w:p>
    <w:p w:rsidR="008053E2" w:rsidRDefault="008053E2" w:rsidP="008053E2">
      <w:r>
        <w:rPr>
          <w:noProof/>
        </w:rPr>
        <w:drawing>
          <wp:inline distT="0" distB="0" distL="0" distR="0">
            <wp:extent cx="6209665" cy="3084830"/>
            <wp:effectExtent l="19050" t="0" r="635" b="0"/>
            <wp:docPr id="28" name="Picture 28" descr="New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ew image"/>
                    <pic:cNvPicPr>
                      <a:picLocks noChangeAspect="1" noChangeArrowheads="1"/>
                    </pic:cNvPicPr>
                  </pic:nvPicPr>
                  <pic:blipFill>
                    <a:blip r:embed="rId17"/>
                    <a:srcRect/>
                    <a:stretch>
                      <a:fillRect/>
                    </a:stretch>
                  </pic:blipFill>
                  <pic:spPr bwMode="auto">
                    <a:xfrm>
                      <a:off x="0" y="0"/>
                      <a:ext cx="6209665" cy="3084830"/>
                    </a:xfrm>
                    <a:prstGeom prst="rect">
                      <a:avLst/>
                    </a:prstGeom>
                    <a:noFill/>
                    <a:ln w="9525">
                      <a:noFill/>
                      <a:miter lim="800000"/>
                      <a:headEnd/>
                      <a:tailEnd/>
                    </a:ln>
                  </pic:spPr>
                </pic:pic>
              </a:graphicData>
            </a:graphic>
          </wp:inline>
        </w:drawing>
      </w:r>
    </w:p>
    <w:p w:rsidR="008053E2" w:rsidRDefault="008053E2" w:rsidP="008053E2"/>
    <w:p w:rsidR="008053E2" w:rsidRDefault="008053E2" w:rsidP="008053E2">
      <w:pPr>
        <w:pStyle w:val="NormalWeb"/>
        <w:shd w:val="clear" w:color="auto" w:fill="FEFEFE"/>
        <w:spacing w:before="0" w:beforeAutospacing="0"/>
        <w:rPr>
          <w:rFonts w:ascii="Arial" w:hAnsi="Arial" w:cs="Arial"/>
          <w:color w:val="000000"/>
          <w:sz w:val="20"/>
          <w:szCs w:val="20"/>
        </w:rPr>
      </w:pPr>
      <w:r>
        <w:rPr>
          <w:rFonts w:ascii="Arial" w:hAnsi="Arial" w:cs="Arial"/>
          <w:color w:val="000000"/>
          <w:sz w:val="20"/>
          <w:szCs w:val="20"/>
        </w:rPr>
        <w:t>Managing collections</w:t>
      </w:r>
    </w:p>
    <w:p w:rsidR="008053E2" w:rsidRDefault="008053E2" w:rsidP="008053E2">
      <w:pPr>
        <w:pStyle w:val="NormalWeb"/>
        <w:shd w:val="clear" w:color="auto" w:fill="FEFEFE"/>
        <w:spacing w:before="0" w:beforeAutospacing="0"/>
        <w:rPr>
          <w:rFonts w:ascii="Arial" w:hAnsi="Arial" w:cs="Arial"/>
          <w:color w:val="000000"/>
          <w:sz w:val="20"/>
          <w:szCs w:val="20"/>
        </w:rPr>
      </w:pPr>
      <w:r>
        <w:rPr>
          <w:rFonts w:ascii="Arial" w:hAnsi="Arial" w:cs="Arial"/>
          <w:color w:val="000000"/>
          <w:sz w:val="20"/>
          <w:szCs w:val="20"/>
        </w:rPr>
        <w:t>To add a folder to your collection, open its ... menu in Collections on the left of Postman, and choose Add Folder. You can then add requests and examples to the folder either by dragging them over it from inside the collection, or choosing Add a request when empty / Add Request from the ... menu.</w:t>
      </w:r>
    </w:p>
    <w:p w:rsidR="008053E2" w:rsidRDefault="008053E2" w:rsidP="008053E2"/>
    <w:p w:rsidR="008053E2" w:rsidRDefault="008053E2" w:rsidP="008053E2"/>
    <w:p w:rsidR="008053E2" w:rsidRPr="008053E2" w:rsidRDefault="008053E2" w:rsidP="008053E2">
      <w:pPr>
        <w:shd w:val="clear" w:color="auto" w:fill="FEFEFE"/>
        <w:spacing w:after="100" w:afterAutospacing="1" w:line="240" w:lineRule="auto"/>
        <w:rPr>
          <w:rFonts w:ascii="Arial" w:eastAsia="Times New Roman" w:hAnsi="Arial" w:cs="Arial"/>
          <w:color w:val="000000"/>
          <w:sz w:val="20"/>
          <w:szCs w:val="20"/>
        </w:rPr>
      </w:pPr>
      <w:r w:rsidRPr="008053E2">
        <w:rPr>
          <w:rFonts w:ascii="Arial" w:eastAsia="Times New Roman" w:hAnsi="Arial" w:cs="Arial"/>
          <w:color w:val="000000"/>
          <w:sz w:val="20"/>
          <w:szCs w:val="20"/>
        </w:rPr>
        <w:t>Using collections</w:t>
      </w:r>
    </w:p>
    <w:p w:rsidR="008053E2" w:rsidRPr="008053E2" w:rsidRDefault="008053E2" w:rsidP="008053E2">
      <w:pPr>
        <w:shd w:val="clear" w:color="auto" w:fill="FEFEFE"/>
        <w:spacing w:after="100" w:afterAutospacing="1" w:line="240" w:lineRule="auto"/>
        <w:rPr>
          <w:rFonts w:ascii="Arial" w:eastAsia="Times New Roman" w:hAnsi="Arial" w:cs="Arial"/>
          <w:color w:val="000000"/>
          <w:sz w:val="20"/>
          <w:szCs w:val="20"/>
        </w:rPr>
      </w:pPr>
      <w:r w:rsidRPr="008053E2">
        <w:rPr>
          <w:rFonts w:ascii="Arial" w:eastAsia="Times New Roman" w:hAnsi="Arial" w:cs="Arial"/>
          <w:color w:val="000000"/>
          <w:sz w:val="20"/>
          <w:szCs w:val="20"/>
        </w:rPr>
        <w:t>You can use collections to power various parts of your API development, testing, and publishing workflows. Use the buttons to the right of the collection to see documentation, comments, the changelog, pull requests, and an overview of the collection including linked elements such as mocks and monitors.</w:t>
      </w:r>
    </w:p>
    <w:p w:rsidR="008053E2" w:rsidRPr="008053E2" w:rsidRDefault="008053E2" w:rsidP="008053E2">
      <w:pPr>
        <w:numPr>
          <w:ilvl w:val="0"/>
          <w:numId w:val="7"/>
        </w:numPr>
        <w:shd w:val="clear" w:color="auto" w:fill="FEFEFE"/>
        <w:spacing w:after="240" w:line="240" w:lineRule="auto"/>
        <w:ind w:left="360"/>
        <w:rPr>
          <w:rFonts w:ascii="Arial" w:eastAsia="Times New Roman" w:hAnsi="Arial" w:cs="Arial"/>
          <w:color w:val="000000"/>
          <w:sz w:val="20"/>
          <w:szCs w:val="20"/>
        </w:rPr>
      </w:pPr>
      <w:r w:rsidRPr="008053E2">
        <w:rPr>
          <w:rFonts w:ascii="Arial" w:eastAsia="Times New Roman" w:hAnsi="Arial" w:cs="Arial"/>
          <w:color w:val="000000"/>
          <w:sz w:val="20"/>
          <w:szCs w:val="20"/>
        </w:rPr>
        <w:t>The </w:t>
      </w:r>
      <w:hyperlink r:id="rId18" w:history="1">
        <w:r w:rsidRPr="008053E2">
          <w:rPr>
            <w:rFonts w:ascii="Arial" w:eastAsia="Times New Roman" w:hAnsi="Arial" w:cs="Arial"/>
            <w:color w:val="0000FF"/>
            <w:sz w:val="20"/>
            <w:u w:val="single"/>
          </w:rPr>
          <w:t>Collection Runner</w:t>
        </w:r>
      </w:hyperlink>
      <w:r w:rsidRPr="008053E2">
        <w:rPr>
          <w:rFonts w:ascii="Arial" w:eastAsia="Times New Roman" w:hAnsi="Arial" w:cs="Arial"/>
          <w:color w:val="000000"/>
          <w:sz w:val="20"/>
          <w:szCs w:val="20"/>
        </w:rPr>
        <w:t> allows you to run all requests in a collection and build testing workflows into your runs.</w:t>
      </w:r>
    </w:p>
    <w:p w:rsidR="008053E2" w:rsidRPr="008053E2" w:rsidRDefault="008053E2" w:rsidP="008053E2">
      <w:pPr>
        <w:numPr>
          <w:ilvl w:val="0"/>
          <w:numId w:val="7"/>
        </w:numPr>
        <w:shd w:val="clear" w:color="auto" w:fill="FEFEFE"/>
        <w:spacing w:after="240" w:line="240" w:lineRule="auto"/>
        <w:ind w:left="360"/>
        <w:rPr>
          <w:rFonts w:ascii="Arial" w:eastAsia="Times New Roman" w:hAnsi="Arial" w:cs="Arial"/>
          <w:color w:val="000000"/>
          <w:sz w:val="20"/>
          <w:szCs w:val="20"/>
        </w:rPr>
      </w:pPr>
      <w:r w:rsidRPr="008053E2">
        <w:rPr>
          <w:rFonts w:ascii="Arial" w:eastAsia="Times New Roman" w:hAnsi="Arial" w:cs="Arial"/>
          <w:color w:val="000000"/>
          <w:sz w:val="20"/>
          <w:szCs w:val="20"/>
        </w:rPr>
        <w:t>You can define </w:t>
      </w:r>
      <w:hyperlink r:id="rId19" w:history="1">
        <w:r w:rsidRPr="008053E2">
          <w:rPr>
            <w:rFonts w:ascii="Arial" w:eastAsia="Times New Roman" w:hAnsi="Arial" w:cs="Arial"/>
            <w:color w:val="0000FF"/>
            <w:sz w:val="20"/>
            <w:u w:val="single"/>
          </w:rPr>
          <w:t>scripts</w:t>
        </w:r>
      </w:hyperlink>
      <w:r w:rsidRPr="008053E2">
        <w:rPr>
          <w:rFonts w:ascii="Arial" w:eastAsia="Times New Roman" w:hAnsi="Arial" w:cs="Arial"/>
          <w:color w:val="000000"/>
          <w:sz w:val="20"/>
          <w:szCs w:val="20"/>
        </w:rPr>
        <w:t> in your collection, and they will run for each request inside it.</w:t>
      </w:r>
    </w:p>
    <w:p w:rsidR="008053E2" w:rsidRPr="008053E2" w:rsidRDefault="008053E2" w:rsidP="008053E2">
      <w:pPr>
        <w:numPr>
          <w:ilvl w:val="0"/>
          <w:numId w:val="7"/>
        </w:numPr>
        <w:shd w:val="clear" w:color="auto" w:fill="FEFEFE"/>
        <w:spacing w:after="240" w:line="240" w:lineRule="auto"/>
        <w:ind w:left="360"/>
        <w:rPr>
          <w:rFonts w:ascii="Arial" w:eastAsia="Times New Roman" w:hAnsi="Arial" w:cs="Arial"/>
          <w:color w:val="000000"/>
          <w:sz w:val="20"/>
          <w:szCs w:val="20"/>
        </w:rPr>
      </w:pPr>
      <w:hyperlink r:id="rId20" w:history="1">
        <w:r w:rsidRPr="008053E2">
          <w:rPr>
            <w:rFonts w:ascii="Arial" w:eastAsia="Times New Roman" w:hAnsi="Arial" w:cs="Arial"/>
            <w:color w:val="0000FF"/>
            <w:sz w:val="20"/>
            <w:u w:val="single"/>
          </w:rPr>
          <w:t>Collection variables</w:t>
        </w:r>
      </w:hyperlink>
      <w:r w:rsidRPr="008053E2">
        <w:rPr>
          <w:rFonts w:ascii="Arial" w:eastAsia="Times New Roman" w:hAnsi="Arial" w:cs="Arial"/>
          <w:color w:val="000000"/>
          <w:sz w:val="20"/>
          <w:szCs w:val="20"/>
        </w:rPr>
        <w:t> allow you to define values to use throughout the requests in the collection.</w:t>
      </w:r>
    </w:p>
    <w:p w:rsidR="008053E2" w:rsidRPr="008053E2" w:rsidRDefault="008053E2" w:rsidP="008053E2">
      <w:pPr>
        <w:numPr>
          <w:ilvl w:val="0"/>
          <w:numId w:val="7"/>
        </w:numPr>
        <w:shd w:val="clear" w:color="auto" w:fill="FEFEFE"/>
        <w:spacing w:after="240" w:line="240" w:lineRule="auto"/>
        <w:ind w:left="360"/>
        <w:rPr>
          <w:rFonts w:ascii="Arial" w:eastAsia="Times New Roman" w:hAnsi="Arial" w:cs="Arial"/>
          <w:color w:val="000000"/>
          <w:sz w:val="20"/>
          <w:szCs w:val="20"/>
        </w:rPr>
      </w:pPr>
      <w:r w:rsidRPr="008053E2">
        <w:rPr>
          <w:rFonts w:ascii="Arial" w:eastAsia="Times New Roman" w:hAnsi="Arial" w:cs="Arial"/>
          <w:color w:val="000000"/>
          <w:sz w:val="20"/>
          <w:szCs w:val="20"/>
        </w:rPr>
        <w:t>You can generate </w:t>
      </w:r>
      <w:hyperlink r:id="rId21" w:history="1">
        <w:r w:rsidRPr="008053E2">
          <w:rPr>
            <w:rFonts w:ascii="Arial" w:eastAsia="Times New Roman" w:hAnsi="Arial" w:cs="Arial"/>
            <w:color w:val="0000FF"/>
            <w:sz w:val="20"/>
            <w:u w:val="single"/>
          </w:rPr>
          <w:t>API documentation</w:t>
        </w:r>
      </w:hyperlink>
      <w:r w:rsidRPr="008053E2">
        <w:rPr>
          <w:rFonts w:ascii="Arial" w:eastAsia="Times New Roman" w:hAnsi="Arial" w:cs="Arial"/>
          <w:color w:val="000000"/>
          <w:sz w:val="20"/>
          <w:szCs w:val="20"/>
        </w:rPr>
        <w:t> from a collection and share it publicly as well as adding it to the </w:t>
      </w:r>
      <w:hyperlink r:id="rId22" w:history="1">
        <w:r w:rsidRPr="008053E2">
          <w:rPr>
            <w:rFonts w:ascii="Arial" w:eastAsia="Times New Roman" w:hAnsi="Arial" w:cs="Arial"/>
            <w:color w:val="0000FF"/>
            <w:sz w:val="20"/>
            <w:u w:val="single"/>
          </w:rPr>
          <w:t>Postman API Network</w:t>
        </w:r>
      </w:hyperlink>
      <w:r w:rsidRPr="008053E2">
        <w:rPr>
          <w:rFonts w:ascii="Arial" w:eastAsia="Times New Roman" w:hAnsi="Arial" w:cs="Arial"/>
          <w:color w:val="000000"/>
          <w:sz w:val="20"/>
          <w:szCs w:val="20"/>
        </w:rPr>
        <w:t>.</w:t>
      </w:r>
    </w:p>
    <w:p w:rsidR="008053E2" w:rsidRPr="008053E2" w:rsidRDefault="008053E2" w:rsidP="008053E2">
      <w:pPr>
        <w:numPr>
          <w:ilvl w:val="0"/>
          <w:numId w:val="7"/>
        </w:numPr>
        <w:shd w:val="clear" w:color="auto" w:fill="FEFEFE"/>
        <w:spacing w:after="240" w:line="240" w:lineRule="auto"/>
        <w:ind w:left="360"/>
        <w:rPr>
          <w:rFonts w:ascii="Arial" w:eastAsia="Times New Roman" w:hAnsi="Arial" w:cs="Arial"/>
          <w:color w:val="000000"/>
          <w:sz w:val="20"/>
          <w:szCs w:val="20"/>
        </w:rPr>
      </w:pPr>
      <w:r w:rsidRPr="008053E2">
        <w:rPr>
          <w:rFonts w:ascii="Arial" w:eastAsia="Times New Roman" w:hAnsi="Arial" w:cs="Arial"/>
          <w:color w:val="000000"/>
          <w:sz w:val="20"/>
          <w:szCs w:val="20"/>
        </w:rPr>
        <w:t>Attaching a </w:t>
      </w:r>
      <w:hyperlink r:id="rId23" w:history="1">
        <w:r w:rsidRPr="008053E2">
          <w:rPr>
            <w:rFonts w:ascii="Arial" w:eastAsia="Times New Roman" w:hAnsi="Arial" w:cs="Arial"/>
            <w:color w:val="0000FF"/>
            <w:sz w:val="20"/>
            <w:u w:val="single"/>
          </w:rPr>
          <w:t>monitor</w:t>
        </w:r>
      </w:hyperlink>
      <w:r w:rsidRPr="008053E2">
        <w:rPr>
          <w:rFonts w:ascii="Arial" w:eastAsia="Times New Roman" w:hAnsi="Arial" w:cs="Arial"/>
          <w:color w:val="000000"/>
          <w:sz w:val="20"/>
          <w:szCs w:val="20"/>
        </w:rPr>
        <w:t> to a collection lets you schedule collection runs.</w:t>
      </w:r>
    </w:p>
    <w:p w:rsidR="008053E2" w:rsidRPr="008053E2" w:rsidRDefault="008053E2" w:rsidP="008053E2">
      <w:pPr>
        <w:numPr>
          <w:ilvl w:val="0"/>
          <w:numId w:val="7"/>
        </w:numPr>
        <w:shd w:val="clear" w:color="auto" w:fill="FEFEFE"/>
        <w:spacing w:after="0" w:line="240" w:lineRule="auto"/>
        <w:ind w:left="360"/>
        <w:rPr>
          <w:rFonts w:ascii="Arial" w:eastAsia="Times New Roman" w:hAnsi="Arial" w:cs="Arial"/>
          <w:color w:val="000000"/>
          <w:sz w:val="20"/>
          <w:szCs w:val="20"/>
        </w:rPr>
      </w:pPr>
      <w:r w:rsidRPr="008053E2">
        <w:rPr>
          <w:rFonts w:ascii="Arial" w:eastAsia="Times New Roman" w:hAnsi="Arial" w:cs="Arial"/>
          <w:color w:val="000000"/>
          <w:sz w:val="20"/>
          <w:szCs w:val="20"/>
        </w:rPr>
        <w:t>If you add </w:t>
      </w:r>
      <w:hyperlink r:id="rId24" w:history="1">
        <w:r w:rsidRPr="008053E2">
          <w:rPr>
            <w:rFonts w:ascii="Arial" w:eastAsia="Times New Roman" w:hAnsi="Arial" w:cs="Arial"/>
            <w:color w:val="0000FF"/>
            <w:sz w:val="20"/>
            <w:u w:val="single"/>
          </w:rPr>
          <w:t>examples</w:t>
        </w:r>
      </w:hyperlink>
      <w:r w:rsidRPr="008053E2">
        <w:rPr>
          <w:rFonts w:ascii="Arial" w:eastAsia="Times New Roman" w:hAnsi="Arial" w:cs="Arial"/>
          <w:color w:val="000000"/>
          <w:sz w:val="20"/>
          <w:szCs w:val="20"/>
        </w:rPr>
        <w:t> to your requests, you can use </w:t>
      </w:r>
      <w:hyperlink r:id="rId25" w:history="1">
        <w:r w:rsidRPr="008053E2">
          <w:rPr>
            <w:rFonts w:ascii="Arial" w:eastAsia="Times New Roman" w:hAnsi="Arial" w:cs="Arial"/>
            <w:color w:val="0000FF"/>
            <w:sz w:val="20"/>
            <w:u w:val="single"/>
          </w:rPr>
          <w:t>mock servers</w:t>
        </w:r>
      </w:hyperlink>
      <w:r w:rsidRPr="008053E2">
        <w:rPr>
          <w:rFonts w:ascii="Arial" w:eastAsia="Times New Roman" w:hAnsi="Arial" w:cs="Arial"/>
          <w:color w:val="000000"/>
          <w:sz w:val="20"/>
          <w:szCs w:val="20"/>
        </w:rPr>
        <w:t> to return sample data during testing and development.</w:t>
      </w:r>
    </w:p>
    <w:p w:rsidR="008053E2" w:rsidRDefault="008053E2" w:rsidP="008053E2"/>
    <w:p w:rsidR="008053E2" w:rsidRDefault="008053E2" w:rsidP="008053E2"/>
    <w:p w:rsidR="008053E2" w:rsidRDefault="008053E2" w:rsidP="008053E2">
      <w:pPr>
        <w:pStyle w:val="Heading1"/>
        <w:shd w:val="clear" w:color="auto" w:fill="FFFFFF"/>
        <w:spacing w:before="0"/>
        <w:rPr>
          <w:rFonts w:ascii="Arial" w:hAnsi="Arial" w:cs="Arial"/>
          <w:color w:val="4C4452"/>
          <w:sz w:val="25"/>
          <w:szCs w:val="25"/>
        </w:rPr>
      </w:pPr>
      <w:r>
        <w:rPr>
          <w:rFonts w:ascii="Arial" w:hAnsi="Arial" w:cs="Arial"/>
          <w:color w:val="4C4452"/>
          <w:sz w:val="25"/>
          <w:szCs w:val="25"/>
        </w:rPr>
        <w:t>Workspace</w:t>
      </w:r>
    </w:p>
    <w:p w:rsidR="008053E2" w:rsidRDefault="008053E2" w:rsidP="008053E2"/>
    <w:p w:rsidR="008053E2" w:rsidRPr="008053E2" w:rsidRDefault="008053E2" w:rsidP="008053E2">
      <w:pPr>
        <w:shd w:val="clear" w:color="auto" w:fill="FEFEFE"/>
        <w:spacing w:after="100" w:afterAutospacing="1" w:line="240" w:lineRule="auto"/>
        <w:rPr>
          <w:rFonts w:ascii="Arial" w:eastAsia="Times New Roman" w:hAnsi="Arial" w:cs="Arial"/>
          <w:color w:val="000000"/>
          <w:sz w:val="20"/>
          <w:szCs w:val="20"/>
        </w:rPr>
      </w:pPr>
      <w:r w:rsidRPr="008053E2">
        <w:rPr>
          <w:rFonts w:ascii="Arial" w:eastAsia="Times New Roman" w:hAnsi="Arial" w:cs="Arial"/>
          <w:color w:val="000000"/>
          <w:sz w:val="20"/>
          <w:szCs w:val="20"/>
        </w:rPr>
        <w:t>A workspace is a collaborative environment for a group of users to develop and test APIs. In simpler terms, workspace is the project in which you work. A setting done in a workspace remains in the same workspace. It is like a shell in which you work. There has to be a workspace to work in Postman</w:t>
      </w:r>
    </w:p>
    <w:p w:rsidR="008053E2" w:rsidRPr="008053E2" w:rsidRDefault="008053E2" w:rsidP="008053E2">
      <w:pPr>
        <w:shd w:val="clear" w:color="auto" w:fill="FEFEFE"/>
        <w:spacing w:after="100" w:afterAutospacing="1" w:line="240" w:lineRule="auto"/>
        <w:rPr>
          <w:rFonts w:ascii="Arial" w:eastAsia="Times New Roman" w:hAnsi="Arial" w:cs="Arial"/>
          <w:color w:val="000000"/>
          <w:sz w:val="20"/>
          <w:szCs w:val="20"/>
        </w:rPr>
      </w:pPr>
      <w:r w:rsidRPr="008053E2">
        <w:rPr>
          <w:rFonts w:ascii="Arial" w:eastAsia="Times New Roman" w:hAnsi="Arial" w:cs="Arial"/>
          <w:color w:val="000000"/>
          <w:sz w:val="20"/>
          <w:szCs w:val="20"/>
        </w:rPr>
        <w:t>There are different types of workspace</w:t>
      </w:r>
    </w:p>
    <w:p w:rsidR="008053E2" w:rsidRPr="008053E2" w:rsidRDefault="008053E2" w:rsidP="008053E2">
      <w:pPr>
        <w:numPr>
          <w:ilvl w:val="0"/>
          <w:numId w:val="8"/>
        </w:numPr>
        <w:shd w:val="clear" w:color="auto" w:fill="FEFEFE"/>
        <w:spacing w:after="0" w:line="240" w:lineRule="auto"/>
        <w:ind w:left="360"/>
        <w:rPr>
          <w:rFonts w:ascii="Arial" w:eastAsia="Times New Roman" w:hAnsi="Arial" w:cs="Arial"/>
          <w:color w:val="000000"/>
          <w:sz w:val="20"/>
          <w:szCs w:val="20"/>
        </w:rPr>
      </w:pPr>
      <w:r w:rsidRPr="008053E2">
        <w:rPr>
          <w:rFonts w:ascii="Arial" w:eastAsia="Times New Roman" w:hAnsi="Arial" w:cs="Arial"/>
          <w:color w:val="000000"/>
          <w:sz w:val="20"/>
          <w:szCs w:val="20"/>
        </w:rPr>
        <w:t>Team workspace</w:t>
      </w:r>
    </w:p>
    <w:p w:rsidR="008053E2" w:rsidRPr="008053E2" w:rsidRDefault="008053E2" w:rsidP="008053E2">
      <w:pPr>
        <w:shd w:val="clear" w:color="auto" w:fill="FEFEFE"/>
        <w:spacing w:after="100" w:afterAutospacing="1" w:line="240" w:lineRule="auto"/>
        <w:rPr>
          <w:rFonts w:ascii="Arial" w:eastAsia="Times New Roman" w:hAnsi="Arial" w:cs="Arial"/>
          <w:color w:val="000000"/>
          <w:sz w:val="20"/>
          <w:szCs w:val="20"/>
        </w:rPr>
      </w:pPr>
      <w:r w:rsidRPr="008053E2">
        <w:rPr>
          <w:rFonts w:ascii="Arial" w:eastAsia="Times New Roman" w:hAnsi="Arial" w:cs="Arial"/>
          <w:color w:val="000000"/>
          <w:sz w:val="20"/>
          <w:szCs w:val="20"/>
        </w:rPr>
        <w:t>In Team workspace option, your team can test api simultaneously on one workspace and anyone can edit and update. All teammates can view and join as Admin</w:t>
      </w:r>
    </w:p>
    <w:p w:rsidR="008053E2" w:rsidRPr="008053E2" w:rsidRDefault="008053E2" w:rsidP="008053E2">
      <w:pPr>
        <w:numPr>
          <w:ilvl w:val="0"/>
          <w:numId w:val="9"/>
        </w:numPr>
        <w:shd w:val="clear" w:color="auto" w:fill="FEFEFE"/>
        <w:spacing w:after="0" w:line="240" w:lineRule="auto"/>
        <w:ind w:left="360"/>
        <w:rPr>
          <w:rFonts w:ascii="Arial" w:eastAsia="Times New Roman" w:hAnsi="Arial" w:cs="Arial"/>
          <w:color w:val="000000"/>
          <w:sz w:val="20"/>
          <w:szCs w:val="20"/>
        </w:rPr>
      </w:pPr>
      <w:r w:rsidRPr="008053E2">
        <w:rPr>
          <w:rFonts w:ascii="Arial" w:eastAsia="Times New Roman" w:hAnsi="Arial" w:cs="Arial"/>
          <w:color w:val="000000"/>
          <w:sz w:val="20"/>
          <w:szCs w:val="20"/>
        </w:rPr>
        <w:t>Personal workspace</w:t>
      </w:r>
    </w:p>
    <w:p w:rsidR="008053E2" w:rsidRPr="008053E2" w:rsidRDefault="008053E2" w:rsidP="008053E2">
      <w:pPr>
        <w:shd w:val="clear" w:color="auto" w:fill="FEFEFE"/>
        <w:spacing w:after="100" w:afterAutospacing="1" w:line="240" w:lineRule="auto"/>
        <w:rPr>
          <w:rFonts w:ascii="Arial" w:eastAsia="Times New Roman" w:hAnsi="Arial" w:cs="Arial"/>
          <w:color w:val="000000"/>
          <w:sz w:val="20"/>
          <w:szCs w:val="20"/>
        </w:rPr>
      </w:pPr>
      <w:r w:rsidRPr="008053E2">
        <w:rPr>
          <w:rFonts w:ascii="Arial" w:eastAsia="Times New Roman" w:hAnsi="Arial" w:cs="Arial"/>
          <w:color w:val="000000"/>
          <w:sz w:val="20"/>
          <w:szCs w:val="20"/>
        </w:rPr>
        <w:t>A personal workspace is similar to the team workspace but the difference being this workspace is completely personal to the user who created it. Only you can access</w:t>
      </w:r>
    </w:p>
    <w:p w:rsidR="008053E2" w:rsidRPr="008053E2" w:rsidRDefault="008053E2" w:rsidP="008053E2">
      <w:pPr>
        <w:numPr>
          <w:ilvl w:val="0"/>
          <w:numId w:val="10"/>
        </w:numPr>
        <w:shd w:val="clear" w:color="auto" w:fill="FEFEFE"/>
        <w:spacing w:after="0" w:line="240" w:lineRule="auto"/>
        <w:ind w:left="360"/>
        <w:rPr>
          <w:rFonts w:ascii="Arial" w:eastAsia="Times New Roman" w:hAnsi="Arial" w:cs="Arial"/>
          <w:color w:val="000000"/>
          <w:sz w:val="20"/>
          <w:szCs w:val="20"/>
        </w:rPr>
      </w:pPr>
      <w:r w:rsidRPr="008053E2">
        <w:rPr>
          <w:rFonts w:ascii="Arial" w:eastAsia="Times New Roman" w:hAnsi="Arial" w:cs="Arial"/>
          <w:color w:val="000000"/>
          <w:sz w:val="20"/>
          <w:szCs w:val="20"/>
        </w:rPr>
        <w:t>Public workspace</w:t>
      </w:r>
    </w:p>
    <w:p w:rsidR="008053E2" w:rsidRPr="008053E2" w:rsidRDefault="008053E2" w:rsidP="008053E2">
      <w:pPr>
        <w:shd w:val="clear" w:color="auto" w:fill="FEFEFE"/>
        <w:spacing w:after="100" w:afterAutospacing="1" w:line="240" w:lineRule="auto"/>
        <w:rPr>
          <w:rFonts w:ascii="Arial" w:eastAsia="Times New Roman" w:hAnsi="Arial" w:cs="Arial"/>
          <w:color w:val="000000"/>
          <w:sz w:val="20"/>
          <w:szCs w:val="20"/>
        </w:rPr>
      </w:pPr>
      <w:r w:rsidRPr="008053E2">
        <w:rPr>
          <w:rFonts w:ascii="Arial" w:eastAsia="Times New Roman" w:hAnsi="Arial" w:cs="Arial"/>
          <w:color w:val="000000"/>
          <w:sz w:val="20"/>
          <w:szCs w:val="20"/>
        </w:rPr>
        <w:t>Anyone can view &amp; all teammates can view and join as Admin</w:t>
      </w:r>
    </w:p>
    <w:p w:rsidR="008053E2" w:rsidRDefault="008053E2" w:rsidP="008053E2"/>
    <w:p w:rsidR="008053E2" w:rsidRDefault="008053E2" w:rsidP="008053E2"/>
    <w:p w:rsidR="008053E2" w:rsidRDefault="008053E2" w:rsidP="008053E2">
      <w:pPr>
        <w:pStyle w:val="Heading1"/>
        <w:shd w:val="clear" w:color="auto" w:fill="FFFFFF"/>
        <w:spacing w:before="0"/>
        <w:rPr>
          <w:rFonts w:ascii="Arial" w:hAnsi="Arial" w:cs="Arial"/>
          <w:color w:val="4C4452"/>
          <w:sz w:val="25"/>
          <w:szCs w:val="25"/>
        </w:rPr>
      </w:pPr>
      <w:r>
        <w:rPr>
          <w:rFonts w:ascii="Arial" w:hAnsi="Arial" w:cs="Arial"/>
          <w:color w:val="4C4452"/>
          <w:sz w:val="25"/>
          <w:szCs w:val="25"/>
        </w:rPr>
        <w:lastRenderedPageBreak/>
        <w:t>Export &amp; Import in Postman</w:t>
      </w:r>
    </w:p>
    <w:p w:rsidR="008053E2" w:rsidRPr="008053E2" w:rsidRDefault="008053E2" w:rsidP="008053E2">
      <w:pPr>
        <w:shd w:val="clear" w:color="auto" w:fill="FEFEFE"/>
        <w:spacing w:after="100" w:afterAutospacing="1" w:line="240" w:lineRule="auto"/>
        <w:rPr>
          <w:rFonts w:ascii="Arial" w:eastAsia="Times New Roman" w:hAnsi="Arial" w:cs="Arial"/>
          <w:color w:val="000000"/>
          <w:sz w:val="20"/>
          <w:szCs w:val="20"/>
        </w:rPr>
      </w:pPr>
      <w:r w:rsidRPr="008053E2">
        <w:rPr>
          <w:rFonts w:ascii="Arial" w:eastAsia="Times New Roman" w:hAnsi="Arial" w:cs="Arial"/>
          <w:color w:val="000000"/>
          <w:sz w:val="20"/>
          <w:szCs w:val="20"/>
        </w:rPr>
        <w:t>Postman can import and export Postman data, including collections, environments, data dumps, and globals. Postman can also import non-Postman data in the form of API schemas to help you consolidate your API development workflow.</w:t>
      </w:r>
    </w:p>
    <w:p w:rsidR="008053E2" w:rsidRPr="008053E2" w:rsidRDefault="008053E2" w:rsidP="008053E2">
      <w:pPr>
        <w:shd w:val="clear" w:color="auto" w:fill="FEFEFE"/>
        <w:spacing w:after="100" w:afterAutospacing="1" w:line="240" w:lineRule="auto"/>
        <w:rPr>
          <w:rFonts w:ascii="Arial" w:eastAsia="Times New Roman" w:hAnsi="Arial" w:cs="Arial"/>
          <w:color w:val="000000"/>
          <w:sz w:val="20"/>
          <w:szCs w:val="20"/>
        </w:rPr>
      </w:pPr>
      <w:r w:rsidRPr="008053E2">
        <w:rPr>
          <w:rFonts w:ascii="Arial" w:eastAsia="Times New Roman" w:hAnsi="Arial" w:cs="Arial"/>
          <w:color w:val="000000"/>
          <w:sz w:val="20"/>
          <w:szCs w:val="20"/>
        </w:rPr>
        <w:t>How to import in Postman?</w:t>
      </w:r>
    </w:p>
    <w:p w:rsidR="008053E2" w:rsidRPr="008053E2" w:rsidRDefault="008053E2" w:rsidP="008053E2">
      <w:pPr>
        <w:numPr>
          <w:ilvl w:val="0"/>
          <w:numId w:val="11"/>
        </w:numPr>
        <w:shd w:val="clear" w:color="auto" w:fill="FEFEFE"/>
        <w:spacing w:line="240" w:lineRule="auto"/>
        <w:ind w:left="360"/>
        <w:rPr>
          <w:rFonts w:ascii="Arial" w:eastAsia="Times New Roman" w:hAnsi="Arial" w:cs="Arial"/>
          <w:color w:val="000000"/>
          <w:sz w:val="20"/>
          <w:szCs w:val="20"/>
        </w:rPr>
      </w:pPr>
      <w:r w:rsidRPr="008053E2">
        <w:rPr>
          <w:rFonts w:ascii="Arial" w:eastAsia="Times New Roman" w:hAnsi="Arial" w:cs="Arial"/>
          <w:color w:val="000000"/>
          <w:sz w:val="20"/>
          <w:szCs w:val="20"/>
        </w:rPr>
        <w:t>Click on the file tab and then click import</w:t>
      </w:r>
    </w:p>
    <w:p w:rsidR="008053E2" w:rsidRDefault="008053E2" w:rsidP="008053E2">
      <w:r>
        <w:rPr>
          <w:noProof/>
        </w:rPr>
        <w:drawing>
          <wp:inline distT="0" distB="0" distL="0" distR="0">
            <wp:extent cx="2425065" cy="2822575"/>
            <wp:effectExtent l="19050" t="0" r="0" b="0"/>
            <wp:docPr id="31" name="Picture 31" descr="New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ew image"/>
                    <pic:cNvPicPr>
                      <a:picLocks noChangeAspect="1" noChangeArrowheads="1"/>
                    </pic:cNvPicPr>
                  </pic:nvPicPr>
                  <pic:blipFill>
                    <a:blip r:embed="rId26"/>
                    <a:srcRect/>
                    <a:stretch>
                      <a:fillRect/>
                    </a:stretch>
                  </pic:blipFill>
                  <pic:spPr bwMode="auto">
                    <a:xfrm>
                      <a:off x="0" y="0"/>
                      <a:ext cx="2425065" cy="2822575"/>
                    </a:xfrm>
                    <a:prstGeom prst="rect">
                      <a:avLst/>
                    </a:prstGeom>
                    <a:noFill/>
                    <a:ln w="9525">
                      <a:noFill/>
                      <a:miter lim="800000"/>
                      <a:headEnd/>
                      <a:tailEnd/>
                    </a:ln>
                  </pic:spPr>
                </pic:pic>
              </a:graphicData>
            </a:graphic>
          </wp:inline>
        </w:drawing>
      </w:r>
    </w:p>
    <w:p w:rsidR="008053E2" w:rsidRDefault="008053E2" w:rsidP="008053E2"/>
    <w:p w:rsidR="008053E2" w:rsidRPr="008053E2" w:rsidRDefault="008053E2" w:rsidP="008053E2">
      <w:pPr>
        <w:pStyle w:val="ListParagraph"/>
        <w:numPr>
          <w:ilvl w:val="0"/>
          <w:numId w:val="11"/>
        </w:numPr>
        <w:rPr>
          <w:rFonts w:ascii="Arial" w:hAnsi="Arial" w:cs="Arial"/>
          <w:color w:val="000000"/>
          <w:sz w:val="20"/>
          <w:szCs w:val="20"/>
          <w:shd w:val="clear" w:color="auto" w:fill="FEFEFE"/>
        </w:rPr>
      </w:pPr>
      <w:r w:rsidRPr="008053E2">
        <w:rPr>
          <w:rFonts w:ascii="Arial" w:hAnsi="Arial" w:cs="Arial"/>
          <w:color w:val="000000"/>
          <w:sz w:val="20"/>
          <w:szCs w:val="20"/>
          <w:shd w:val="clear" w:color="auto" w:fill="FEFEFE"/>
        </w:rPr>
        <w:t>Choose the method you want to import an item</w:t>
      </w:r>
    </w:p>
    <w:p w:rsidR="008053E2" w:rsidRDefault="008053E2" w:rsidP="008053E2">
      <w:pPr>
        <w:pStyle w:val="ListParagraph"/>
      </w:pPr>
    </w:p>
    <w:p w:rsidR="008053E2" w:rsidRDefault="008053E2" w:rsidP="008053E2">
      <w:pPr>
        <w:pStyle w:val="ListParagraph"/>
      </w:pPr>
      <w:r>
        <w:rPr>
          <w:noProof/>
        </w:rPr>
        <w:drawing>
          <wp:inline distT="0" distB="0" distL="0" distR="0">
            <wp:extent cx="2854325" cy="2854325"/>
            <wp:effectExtent l="19050" t="0" r="3175" b="0"/>
            <wp:docPr id="34" name="Picture 34" descr="New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ew image"/>
                    <pic:cNvPicPr>
                      <a:picLocks noChangeAspect="1" noChangeArrowheads="1"/>
                    </pic:cNvPicPr>
                  </pic:nvPicPr>
                  <pic:blipFill>
                    <a:blip r:embed="rId27"/>
                    <a:srcRect/>
                    <a:stretch>
                      <a:fillRect/>
                    </a:stretch>
                  </pic:blipFill>
                  <pic:spPr bwMode="auto">
                    <a:xfrm>
                      <a:off x="0" y="0"/>
                      <a:ext cx="2854325" cy="2854325"/>
                    </a:xfrm>
                    <a:prstGeom prst="rect">
                      <a:avLst/>
                    </a:prstGeom>
                    <a:noFill/>
                    <a:ln w="9525">
                      <a:noFill/>
                      <a:miter lim="800000"/>
                      <a:headEnd/>
                      <a:tailEnd/>
                    </a:ln>
                  </pic:spPr>
                </pic:pic>
              </a:graphicData>
            </a:graphic>
          </wp:inline>
        </w:drawing>
      </w:r>
    </w:p>
    <w:p w:rsidR="008053E2" w:rsidRDefault="008053E2" w:rsidP="008053E2">
      <w:pPr>
        <w:pStyle w:val="ListParagraph"/>
      </w:pPr>
    </w:p>
    <w:p w:rsidR="008053E2" w:rsidRDefault="008053E2" w:rsidP="008053E2">
      <w:pPr>
        <w:pStyle w:val="ListParagraph"/>
      </w:pPr>
    </w:p>
    <w:p w:rsidR="008053E2" w:rsidRDefault="008053E2" w:rsidP="008053E2">
      <w:pPr>
        <w:pStyle w:val="NormalWeb"/>
        <w:shd w:val="clear" w:color="auto" w:fill="FEFEFE"/>
        <w:spacing w:before="0" w:beforeAutospacing="0"/>
        <w:rPr>
          <w:rFonts w:ascii="Arial" w:hAnsi="Arial" w:cs="Arial"/>
          <w:color w:val="000000"/>
          <w:sz w:val="20"/>
          <w:szCs w:val="20"/>
        </w:rPr>
      </w:pPr>
      <w:r>
        <w:rPr>
          <w:rFonts w:ascii="Arial" w:hAnsi="Arial" w:cs="Arial"/>
          <w:color w:val="000000"/>
          <w:sz w:val="20"/>
          <w:szCs w:val="20"/>
        </w:rPr>
        <w:t>You can import Postman data like collections, environments, data dumps, and globals.</w:t>
      </w:r>
    </w:p>
    <w:p w:rsidR="008053E2" w:rsidRDefault="008053E2" w:rsidP="008053E2">
      <w:pPr>
        <w:pStyle w:val="NormalWeb"/>
        <w:shd w:val="clear" w:color="auto" w:fill="FEFEFE"/>
        <w:spacing w:before="0" w:beforeAutospacing="0"/>
        <w:rPr>
          <w:rFonts w:ascii="Arial" w:hAnsi="Arial" w:cs="Arial"/>
          <w:color w:val="000000"/>
          <w:sz w:val="20"/>
          <w:szCs w:val="20"/>
        </w:rPr>
      </w:pPr>
      <w:r>
        <w:rPr>
          <w:rFonts w:ascii="Arial" w:hAnsi="Arial" w:cs="Arial"/>
          <w:color w:val="000000"/>
          <w:sz w:val="20"/>
          <w:szCs w:val="20"/>
        </w:rPr>
        <w:lastRenderedPageBreak/>
        <w:t>3. To import Postman data, click Import. Select your file or folder, input your link, paste your raw text, or </w:t>
      </w:r>
      <w:hyperlink r:id="rId28" w:anchor="importing-github-repositories" w:history="1">
        <w:r>
          <w:rPr>
            <w:rStyle w:val="Hyperlink"/>
            <w:rFonts w:ascii="Arial" w:hAnsi="Arial" w:cs="Arial"/>
            <w:sz w:val="20"/>
            <w:szCs w:val="20"/>
          </w:rPr>
          <w:t>import from GitHub</w:t>
        </w:r>
      </w:hyperlink>
      <w:r>
        <w:rPr>
          <w:rFonts w:ascii="Arial" w:hAnsi="Arial" w:cs="Arial"/>
          <w:color w:val="000000"/>
          <w:sz w:val="20"/>
          <w:szCs w:val="20"/>
        </w:rPr>
        <w:t>. Postman will automatically recognize Postman data, confirming the name, format, and what the file will import as. Click Import to bring your data into Postman.</w:t>
      </w:r>
    </w:p>
    <w:p w:rsidR="008053E2" w:rsidRDefault="008053E2" w:rsidP="008053E2">
      <w:pPr>
        <w:pStyle w:val="ListParagraph"/>
      </w:pPr>
    </w:p>
    <w:p w:rsidR="008053E2" w:rsidRDefault="008053E2" w:rsidP="008053E2">
      <w:pPr>
        <w:pStyle w:val="ListParagraph"/>
      </w:pPr>
    </w:p>
    <w:p w:rsidR="008053E2" w:rsidRDefault="008053E2" w:rsidP="008053E2">
      <w:pPr>
        <w:pStyle w:val="ListParagraph"/>
      </w:pPr>
      <w:r>
        <w:rPr>
          <w:noProof/>
        </w:rPr>
        <w:drawing>
          <wp:inline distT="0" distB="0" distL="0" distR="0">
            <wp:extent cx="7290435" cy="5208096"/>
            <wp:effectExtent l="19050" t="0" r="5715" b="0"/>
            <wp:docPr id="37" name="Picture 37" descr="New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ew image"/>
                    <pic:cNvPicPr>
                      <a:picLocks noChangeAspect="1" noChangeArrowheads="1"/>
                    </pic:cNvPicPr>
                  </pic:nvPicPr>
                  <pic:blipFill>
                    <a:blip r:embed="rId29"/>
                    <a:srcRect/>
                    <a:stretch>
                      <a:fillRect/>
                    </a:stretch>
                  </pic:blipFill>
                  <pic:spPr bwMode="auto">
                    <a:xfrm>
                      <a:off x="0" y="0"/>
                      <a:ext cx="7290435" cy="5208096"/>
                    </a:xfrm>
                    <a:prstGeom prst="rect">
                      <a:avLst/>
                    </a:prstGeom>
                    <a:noFill/>
                    <a:ln w="9525">
                      <a:noFill/>
                      <a:miter lim="800000"/>
                      <a:headEnd/>
                      <a:tailEnd/>
                    </a:ln>
                  </pic:spPr>
                </pic:pic>
              </a:graphicData>
            </a:graphic>
          </wp:inline>
        </w:drawing>
      </w:r>
    </w:p>
    <w:p w:rsidR="008053E2" w:rsidRDefault="008053E2" w:rsidP="008053E2">
      <w:pPr>
        <w:pStyle w:val="ListParagraph"/>
      </w:pPr>
    </w:p>
    <w:p w:rsidR="008053E2" w:rsidRDefault="008053E2" w:rsidP="008053E2">
      <w:pPr>
        <w:pStyle w:val="ListParagraph"/>
        <w:rPr>
          <w:rFonts w:ascii="Arial" w:hAnsi="Arial" w:cs="Arial"/>
          <w:color w:val="000000"/>
          <w:sz w:val="20"/>
          <w:szCs w:val="20"/>
          <w:shd w:val="clear" w:color="auto" w:fill="FEFEFE"/>
        </w:rPr>
      </w:pPr>
      <w:r>
        <w:rPr>
          <w:rFonts w:ascii="Arial" w:hAnsi="Arial" w:cs="Arial"/>
          <w:color w:val="000000"/>
          <w:sz w:val="20"/>
          <w:szCs w:val="20"/>
          <w:shd w:val="clear" w:color="auto" w:fill="FEFEFE"/>
        </w:rPr>
        <w:t>Postman lists your collections in the left sidebar &gt; select Collections. Below is the sample image of how collections looks like in postman</w:t>
      </w:r>
    </w:p>
    <w:p w:rsidR="008053E2" w:rsidRPr="008053E2" w:rsidRDefault="008053E2" w:rsidP="008053E2">
      <w:pPr>
        <w:pStyle w:val="ListParagraph"/>
      </w:pPr>
      <w:r>
        <w:rPr>
          <w:noProof/>
        </w:rPr>
        <w:lastRenderedPageBreak/>
        <w:drawing>
          <wp:inline distT="0" distB="0" distL="0" distR="0">
            <wp:extent cx="7290435" cy="3461377"/>
            <wp:effectExtent l="19050" t="0" r="5715" b="0"/>
            <wp:docPr id="40" name="Picture 40" descr="New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ew image"/>
                    <pic:cNvPicPr>
                      <a:picLocks noChangeAspect="1" noChangeArrowheads="1"/>
                    </pic:cNvPicPr>
                  </pic:nvPicPr>
                  <pic:blipFill>
                    <a:blip r:embed="rId14"/>
                    <a:srcRect/>
                    <a:stretch>
                      <a:fillRect/>
                    </a:stretch>
                  </pic:blipFill>
                  <pic:spPr bwMode="auto">
                    <a:xfrm>
                      <a:off x="0" y="0"/>
                      <a:ext cx="7290435" cy="3461377"/>
                    </a:xfrm>
                    <a:prstGeom prst="rect">
                      <a:avLst/>
                    </a:prstGeom>
                    <a:noFill/>
                    <a:ln w="9525">
                      <a:noFill/>
                      <a:miter lim="800000"/>
                      <a:headEnd/>
                      <a:tailEnd/>
                    </a:ln>
                  </pic:spPr>
                </pic:pic>
              </a:graphicData>
            </a:graphic>
          </wp:inline>
        </w:drawing>
      </w:r>
    </w:p>
    <w:sectPr w:rsidR="008053E2" w:rsidRPr="008053E2" w:rsidSect="008053E2">
      <w:pgSz w:w="12240" w:h="15840"/>
      <w:pgMar w:top="426" w:right="333" w:bottom="1440" w:left="426"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310BA"/>
    <w:multiLevelType w:val="multilevel"/>
    <w:tmpl w:val="D1BEE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93004B"/>
    <w:multiLevelType w:val="multilevel"/>
    <w:tmpl w:val="F68AA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76F0043"/>
    <w:multiLevelType w:val="multilevel"/>
    <w:tmpl w:val="78AA9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C526E48"/>
    <w:multiLevelType w:val="multilevel"/>
    <w:tmpl w:val="03145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03150E2"/>
    <w:multiLevelType w:val="multilevel"/>
    <w:tmpl w:val="60864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D7F4EAC"/>
    <w:multiLevelType w:val="multilevel"/>
    <w:tmpl w:val="E06A0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147488D"/>
    <w:multiLevelType w:val="multilevel"/>
    <w:tmpl w:val="3CB44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34964AE"/>
    <w:multiLevelType w:val="multilevel"/>
    <w:tmpl w:val="7FE8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E4B2A83"/>
    <w:multiLevelType w:val="multilevel"/>
    <w:tmpl w:val="5E626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7832EF1"/>
    <w:multiLevelType w:val="multilevel"/>
    <w:tmpl w:val="1D0E1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CB208EA"/>
    <w:multiLevelType w:val="multilevel"/>
    <w:tmpl w:val="3538F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2">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3">
    <w:abstractNumId w:val="4"/>
  </w:num>
  <w:num w:numId="4">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5">
    <w:abstractNumId w:val="8"/>
    <w:lvlOverride w:ilvl="0">
      <w:lvl w:ilvl="0">
        <w:numFmt w:val="bullet"/>
        <w:lvlText w:val="o"/>
        <w:lvlJc w:val="left"/>
        <w:pPr>
          <w:tabs>
            <w:tab w:val="num" w:pos="720"/>
          </w:tabs>
          <w:ind w:left="720" w:hanging="360"/>
        </w:pPr>
        <w:rPr>
          <w:rFonts w:ascii="Courier New" w:hAnsi="Courier New" w:hint="default"/>
          <w:sz w:val="20"/>
        </w:rPr>
      </w:lvl>
    </w:lvlOverride>
  </w:num>
  <w:num w:numId="6">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7">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8">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9">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10">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8053E2"/>
    <w:rsid w:val="008053E2"/>
    <w:rsid w:val="008546B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6B8"/>
  </w:style>
  <w:style w:type="paragraph" w:styleId="Heading1">
    <w:name w:val="heading 1"/>
    <w:basedOn w:val="Normal"/>
    <w:next w:val="Normal"/>
    <w:link w:val="Heading1Char"/>
    <w:uiPriority w:val="9"/>
    <w:qFormat/>
    <w:rsid w:val="008053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053E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053E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053E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053E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053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53E2"/>
    <w:rPr>
      <w:rFonts w:ascii="Tahoma" w:hAnsi="Tahoma" w:cs="Tahoma"/>
      <w:sz w:val="16"/>
      <w:szCs w:val="16"/>
    </w:rPr>
  </w:style>
  <w:style w:type="character" w:customStyle="1" w:styleId="Heading1Char">
    <w:name w:val="Heading 1 Char"/>
    <w:basedOn w:val="DefaultParagraphFont"/>
    <w:link w:val="Heading1"/>
    <w:uiPriority w:val="9"/>
    <w:rsid w:val="008053E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8053E2"/>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8053E2"/>
    <w:rPr>
      <w:color w:val="0000FF"/>
      <w:u w:val="single"/>
    </w:rPr>
  </w:style>
  <w:style w:type="paragraph" w:styleId="ListParagraph">
    <w:name w:val="List Paragraph"/>
    <w:basedOn w:val="Normal"/>
    <w:uiPriority w:val="34"/>
    <w:qFormat/>
    <w:rsid w:val="008053E2"/>
    <w:pPr>
      <w:ind w:left="720"/>
      <w:contextualSpacing/>
    </w:pPr>
  </w:style>
</w:styles>
</file>

<file path=word/webSettings.xml><?xml version="1.0" encoding="utf-8"?>
<w:webSettings xmlns:r="http://schemas.openxmlformats.org/officeDocument/2006/relationships" xmlns:w="http://schemas.openxmlformats.org/wordprocessingml/2006/main">
  <w:divs>
    <w:div w:id="62607122">
      <w:bodyDiv w:val="1"/>
      <w:marLeft w:val="0"/>
      <w:marRight w:val="0"/>
      <w:marTop w:val="0"/>
      <w:marBottom w:val="0"/>
      <w:divBdr>
        <w:top w:val="none" w:sz="0" w:space="0" w:color="auto"/>
        <w:left w:val="none" w:sz="0" w:space="0" w:color="auto"/>
        <w:bottom w:val="none" w:sz="0" w:space="0" w:color="auto"/>
        <w:right w:val="none" w:sz="0" w:space="0" w:color="auto"/>
      </w:divBdr>
    </w:div>
    <w:div w:id="160432149">
      <w:bodyDiv w:val="1"/>
      <w:marLeft w:val="0"/>
      <w:marRight w:val="0"/>
      <w:marTop w:val="0"/>
      <w:marBottom w:val="0"/>
      <w:divBdr>
        <w:top w:val="none" w:sz="0" w:space="0" w:color="auto"/>
        <w:left w:val="none" w:sz="0" w:space="0" w:color="auto"/>
        <w:bottom w:val="none" w:sz="0" w:space="0" w:color="auto"/>
        <w:right w:val="none" w:sz="0" w:space="0" w:color="auto"/>
      </w:divBdr>
      <w:divsChild>
        <w:div w:id="1462114356">
          <w:marLeft w:val="0"/>
          <w:marRight w:val="0"/>
          <w:marTop w:val="0"/>
          <w:marBottom w:val="240"/>
          <w:divBdr>
            <w:top w:val="none" w:sz="0" w:space="0" w:color="auto"/>
            <w:left w:val="none" w:sz="0" w:space="0" w:color="auto"/>
            <w:bottom w:val="none" w:sz="0" w:space="0" w:color="auto"/>
            <w:right w:val="none" w:sz="0" w:space="0" w:color="auto"/>
          </w:divBdr>
        </w:div>
      </w:divsChild>
    </w:div>
    <w:div w:id="246306872">
      <w:bodyDiv w:val="1"/>
      <w:marLeft w:val="0"/>
      <w:marRight w:val="0"/>
      <w:marTop w:val="0"/>
      <w:marBottom w:val="0"/>
      <w:divBdr>
        <w:top w:val="none" w:sz="0" w:space="0" w:color="auto"/>
        <w:left w:val="none" w:sz="0" w:space="0" w:color="auto"/>
        <w:bottom w:val="none" w:sz="0" w:space="0" w:color="auto"/>
        <w:right w:val="none" w:sz="0" w:space="0" w:color="auto"/>
      </w:divBdr>
      <w:divsChild>
        <w:div w:id="1904026256">
          <w:marLeft w:val="0"/>
          <w:marRight w:val="0"/>
          <w:marTop w:val="0"/>
          <w:marBottom w:val="240"/>
          <w:divBdr>
            <w:top w:val="none" w:sz="0" w:space="0" w:color="auto"/>
            <w:left w:val="none" w:sz="0" w:space="0" w:color="auto"/>
            <w:bottom w:val="none" w:sz="0" w:space="0" w:color="auto"/>
            <w:right w:val="none" w:sz="0" w:space="0" w:color="auto"/>
          </w:divBdr>
        </w:div>
      </w:divsChild>
    </w:div>
    <w:div w:id="294260528">
      <w:bodyDiv w:val="1"/>
      <w:marLeft w:val="0"/>
      <w:marRight w:val="0"/>
      <w:marTop w:val="0"/>
      <w:marBottom w:val="0"/>
      <w:divBdr>
        <w:top w:val="none" w:sz="0" w:space="0" w:color="auto"/>
        <w:left w:val="none" w:sz="0" w:space="0" w:color="auto"/>
        <w:bottom w:val="none" w:sz="0" w:space="0" w:color="auto"/>
        <w:right w:val="none" w:sz="0" w:space="0" w:color="auto"/>
      </w:divBdr>
    </w:div>
    <w:div w:id="324747296">
      <w:bodyDiv w:val="1"/>
      <w:marLeft w:val="0"/>
      <w:marRight w:val="0"/>
      <w:marTop w:val="0"/>
      <w:marBottom w:val="0"/>
      <w:divBdr>
        <w:top w:val="none" w:sz="0" w:space="0" w:color="auto"/>
        <w:left w:val="none" w:sz="0" w:space="0" w:color="auto"/>
        <w:bottom w:val="none" w:sz="0" w:space="0" w:color="auto"/>
        <w:right w:val="none" w:sz="0" w:space="0" w:color="auto"/>
      </w:divBdr>
    </w:div>
    <w:div w:id="371655281">
      <w:bodyDiv w:val="1"/>
      <w:marLeft w:val="0"/>
      <w:marRight w:val="0"/>
      <w:marTop w:val="0"/>
      <w:marBottom w:val="0"/>
      <w:divBdr>
        <w:top w:val="none" w:sz="0" w:space="0" w:color="auto"/>
        <w:left w:val="none" w:sz="0" w:space="0" w:color="auto"/>
        <w:bottom w:val="none" w:sz="0" w:space="0" w:color="auto"/>
        <w:right w:val="none" w:sz="0" w:space="0" w:color="auto"/>
      </w:divBdr>
    </w:div>
    <w:div w:id="405609319">
      <w:bodyDiv w:val="1"/>
      <w:marLeft w:val="0"/>
      <w:marRight w:val="0"/>
      <w:marTop w:val="0"/>
      <w:marBottom w:val="0"/>
      <w:divBdr>
        <w:top w:val="none" w:sz="0" w:space="0" w:color="auto"/>
        <w:left w:val="none" w:sz="0" w:space="0" w:color="auto"/>
        <w:bottom w:val="none" w:sz="0" w:space="0" w:color="auto"/>
        <w:right w:val="none" w:sz="0" w:space="0" w:color="auto"/>
      </w:divBdr>
    </w:div>
    <w:div w:id="565799837">
      <w:bodyDiv w:val="1"/>
      <w:marLeft w:val="0"/>
      <w:marRight w:val="0"/>
      <w:marTop w:val="0"/>
      <w:marBottom w:val="0"/>
      <w:divBdr>
        <w:top w:val="none" w:sz="0" w:space="0" w:color="auto"/>
        <w:left w:val="none" w:sz="0" w:space="0" w:color="auto"/>
        <w:bottom w:val="none" w:sz="0" w:space="0" w:color="auto"/>
        <w:right w:val="none" w:sz="0" w:space="0" w:color="auto"/>
      </w:divBdr>
    </w:div>
    <w:div w:id="602036629">
      <w:bodyDiv w:val="1"/>
      <w:marLeft w:val="0"/>
      <w:marRight w:val="0"/>
      <w:marTop w:val="0"/>
      <w:marBottom w:val="0"/>
      <w:divBdr>
        <w:top w:val="none" w:sz="0" w:space="0" w:color="auto"/>
        <w:left w:val="none" w:sz="0" w:space="0" w:color="auto"/>
        <w:bottom w:val="none" w:sz="0" w:space="0" w:color="auto"/>
        <w:right w:val="none" w:sz="0" w:space="0" w:color="auto"/>
      </w:divBdr>
    </w:div>
    <w:div w:id="605888908">
      <w:bodyDiv w:val="1"/>
      <w:marLeft w:val="0"/>
      <w:marRight w:val="0"/>
      <w:marTop w:val="0"/>
      <w:marBottom w:val="0"/>
      <w:divBdr>
        <w:top w:val="none" w:sz="0" w:space="0" w:color="auto"/>
        <w:left w:val="none" w:sz="0" w:space="0" w:color="auto"/>
        <w:bottom w:val="none" w:sz="0" w:space="0" w:color="auto"/>
        <w:right w:val="none" w:sz="0" w:space="0" w:color="auto"/>
      </w:divBdr>
    </w:div>
    <w:div w:id="622925788">
      <w:bodyDiv w:val="1"/>
      <w:marLeft w:val="0"/>
      <w:marRight w:val="0"/>
      <w:marTop w:val="0"/>
      <w:marBottom w:val="0"/>
      <w:divBdr>
        <w:top w:val="none" w:sz="0" w:space="0" w:color="auto"/>
        <w:left w:val="none" w:sz="0" w:space="0" w:color="auto"/>
        <w:bottom w:val="none" w:sz="0" w:space="0" w:color="auto"/>
        <w:right w:val="none" w:sz="0" w:space="0" w:color="auto"/>
      </w:divBdr>
      <w:divsChild>
        <w:div w:id="1489207186">
          <w:marLeft w:val="0"/>
          <w:marRight w:val="0"/>
          <w:marTop w:val="0"/>
          <w:marBottom w:val="240"/>
          <w:divBdr>
            <w:top w:val="none" w:sz="0" w:space="0" w:color="auto"/>
            <w:left w:val="none" w:sz="0" w:space="0" w:color="auto"/>
            <w:bottom w:val="none" w:sz="0" w:space="0" w:color="auto"/>
            <w:right w:val="none" w:sz="0" w:space="0" w:color="auto"/>
          </w:divBdr>
        </w:div>
      </w:divsChild>
    </w:div>
    <w:div w:id="652367109">
      <w:bodyDiv w:val="1"/>
      <w:marLeft w:val="0"/>
      <w:marRight w:val="0"/>
      <w:marTop w:val="0"/>
      <w:marBottom w:val="0"/>
      <w:divBdr>
        <w:top w:val="none" w:sz="0" w:space="0" w:color="auto"/>
        <w:left w:val="none" w:sz="0" w:space="0" w:color="auto"/>
        <w:bottom w:val="none" w:sz="0" w:space="0" w:color="auto"/>
        <w:right w:val="none" w:sz="0" w:space="0" w:color="auto"/>
      </w:divBdr>
    </w:div>
    <w:div w:id="801461088">
      <w:bodyDiv w:val="1"/>
      <w:marLeft w:val="0"/>
      <w:marRight w:val="0"/>
      <w:marTop w:val="0"/>
      <w:marBottom w:val="0"/>
      <w:divBdr>
        <w:top w:val="none" w:sz="0" w:space="0" w:color="auto"/>
        <w:left w:val="none" w:sz="0" w:space="0" w:color="auto"/>
        <w:bottom w:val="none" w:sz="0" w:space="0" w:color="auto"/>
        <w:right w:val="none" w:sz="0" w:space="0" w:color="auto"/>
      </w:divBdr>
      <w:divsChild>
        <w:div w:id="1816753955">
          <w:marLeft w:val="0"/>
          <w:marRight w:val="0"/>
          <w:marTop w:val="0"/>
          <w:marBottom w:val="240"/>
          <w:divBdr>
            <w:top w:val="none" w:sz="0" w:space="0" w:color="auto"/>
            <w:left w:val="none" w:sz="0" w:space="0" w:color="auto"/>
            <w:bottom w:val="none" w:sz="0" w:space="0" w:color="auto"/>
            <w:right w:val="none" w:sz="0" w:space="0" w:color="auto"/>
          </w:divBdr>
        </w:div>
      </w:divsChild>
    </w:div>
    <w:div w:id="913516408">
      <w:bodyDiv w:val="1"/>
      <w:marLeft w:val="0"/>
      <w:marRight w:val="0"/>
      <w:marTop w:val="0"/>
      <w:marBottom w:val="0"/>
      <w:divBdr>
        <w:top w:val="none" w:sz="0" w:space="0" w:color="auto"/>
        <w:left w:val="none" w:sz="0" w:space="0" w:color="auto"/>
        <w:bottom w:val="none" w:sz="0" w:space="0" w:color="auto"/>
        <w:right w:val="none" w:sz="0" w:space="0" w:color="auto"/>
      </w:divBdr>
    </w:div>
    <w:div w:id="1035813432">
      <w:bodyDiv w:val="1"/>
      <w:marLeft w:val="0"/>
      <w:marRight w:val="0"/>
      <w:marTop w:val="0"/>
      <w:marBottom w:val="0"/>
      <w:divBdr>
        <w:top w:val="none" w:sz="0" w:space="0" w:color="auto"/>
        <w:left w:val="none" w:sz="0" w:space="0" w:color="auto"/>
        <w:bottom w:val="none" w:sz="0" w:space="0" w:color="auto"/>
        <w:right w:val="none" w:sz="0" w:space="0" w:color="auto"/>
      </w:divBdr>
    </w:div>
    <w:div w:id="1134717913">
      <w:bodyDiv w:val="1"/>
      <w:marLeft w:val="0"/>
      <w:marRight w:val="0"/>
      <w:marTop w:val="0"/>
      <w:marBottom w:val="0"/>
      <w:divBdr>
        <w:top w:val="none" w:sz="0" w:space="0" w:color="auto"/>
        <w:left w:val="none" w:sz="0" w:space="0" w:color="auto"/>
        <w:bottom w:val="none" w:sz="0" w:space="0" w:color="auto"/>
        <w:right w:val="none" w:sz="0" w:space="0" w:color="auto"/>
      </w:divBdr>
    </w:div>
    <w:div w:id="1196892032">
      <w:bodyDiv w:val="1"/>
      <w:marLeft w:val="0"/>
      <w:marRight w:val="0"/>
      <w:marTop w:val="0"/>
      <w:marBottom w:val="0"/>
      <w:divBdr>
        <w:top w:val="none" w:sz="0" w:space="0" w:color="auto"/>
        <w:left w:val="none" w:sz="0" w:space="0" w:color="auto"/>
        <w:bottom w:val="none" w:sz="0" w:space="0" w:color="auto"/>
        <w:right w:val="none" w:sz="0" w:space="0" w:color="auto"/>
      </w:divBdr>
      <w:divsChild>
        <w:div w:id="1031296621">
          <w:marLeft w:val="0"/>
          <w:marRight w:val="0"/>
          <w:marTop w:val="0"/>
          <w:marBottom w:val="240"/>
          <w:divBdr>
            <w:top w:val="none" w:sz="0" w:space="0" w:color="auto"/>
            <w:left w:val="none" w:sz="0" w:space="0" w:color="auto"/>
            <w:bottom w:val="none" w:sz="0" w:space="0" w:color="auto"/>
            <w:right w:val="none" w:sz="0" w:space="0" w:color="auto"/>
          </w:divBdr>
        </w:div>
      </w:divsChild>
    </w:div>
    <w:div w:id="1232622132">
      <w:bodyDiv w:val="1"/>
      <w:marLeft w:val="0"/>
      <w:marRight w:val="0"/>
      <w:marTop w:val="0"/>
      <w:marBottom w:val="0"/>
      <w:divBdr>
        <w:top w:val="none" w:sz="0" w:space="0" w:color="auto"/>
        <w:left w:val="none" w:sz="0" w:space="0" w:color="auto"/>
        <w:bottom w:val="none" w:sz="0" w:space="0" w:color="auto"/>
        <w:right w:val="none" w:sz="0" w:space="0" w:color="auto"/>
      </w:divBdr>
    </w:div>
    <w:div w:id="1233585831">
      <w:bodyDiv w:val="1"/>
      <w:marLeft w:val="0"/>
      <w:marRight w:val="0"/>
      <w:marTop w:val="0"/>
      <w:marBottom w:val="0"/>
      <w:divBdr>
        <w:top w:val="none" w:sz="0" w:space="0" w:color="auto"/>
        <w:left w:val="none" w:sz="0" w:space="0" w:color="auto"/>
        <w:bottom w:val="none" w:sz="0" w:space="0" w:color="auto"/>
        <w:right w:val="none" w:sz="0" w:space="0" w:color="auto"/>
      </w:divBdr>
    </w:div>
    <w:div w:id="1285189717">
      <w:bodyDiv w:val="1"/>
      <w:marLeft w:val="0"/>
      <w:marRight w:val="0"/>
      <w:marTop w:val="0"/>
      <w:marBottom w:val="0"/>
      <w:divBdr>
        <w:top w:val="none" w:sz="0" w:space="0" w:color="auto"/>
        <w:left w:val="none" w:sz="0" w:space="0" w:color="auto"/>
        <w:bottom w:val="none" w:sz="0" w:space="0" w:color="auto"/>
        <w:right w:val="none" w:sz="0" w:space="0" w:color="auto"/>
      </w:divBdr>
      <w:divsChild>
        <w:div w:id="86002855">
          <w:marLeft w:val="0"/>
          <w:marRight w:val="0"/>
          <w:marTop w:val="0"/>
          <w:marBottom w:val="240"/>
          <w:divBdr>
            <w:top w:val="none" w:sz="0" w:space="0" w:color="auto"/>
            <w:left w:val="none" w:sz="0" w:space="0" w:color="auto"/>
            <w:bottom w:val="none" w:sz="0" w:space="0" w:color="auto"/>
            <w:right w:val="none" w:sz="0" w:space="0" w:color="auto"/>
          </w:divBdr>
        </w:div>
      </w:divsChild>
    </w:div>
    <w:div w:id="1321692127">
      <w:bodyDiv w:val="1"/>
      <w:marLeft w:val="0"/>
      <w:marRight w:val="0"/>
      <w:marTop w:val="0"/>
      <w:marBottom w:val="0"/>
      <w:divBdr>
        <w:top w:val="none" w:sz="0" w:space="0" w:color="auto"/>
        <w:left w:val="none" w:sz="0" w:space="0" w:color="auto"/>
        <w:bottom w:val="none" w:sz="0" w:space="0" w:color="auto"/>
        <w:right w:val="none" w:sz="0" w:space="0" w:color="auto"/>
      </w:divBdr>
    </w:div>
    <w:div w:id="1363825632">
      <w:bodyDiv w:val="1"/>
      <w:marLeft w:val="0"/>
      <w:marRight w:val="0"/>
      <w:marTop w:val="0"/>
      <w:marBottom w:val="0"/>
      <w:divBdr>
        <w:top w:val="none" w:sz="0" w:space="0" w:color="auto"/>
        <w:left w:val="none" w:sz="0" w:space="0" w:color="auto"/>
        <w:bottom w:val="none" w:sz="0" w:space="0" w:color="auto"/>
        <w:right w:val="none" w:sz="0" w:space="0" w:color="auto"/>
      </w:divBdr>
    </w:div>
    <w:div w:id="1398433012">
      <w:bodyDiv w:val="1"/>
      <w:marLeft w:val="0"/>
      <w:marRight w:val="0"/>
      <w:marTop w:val="0"/>
      <w:marBottom w:val="0"/>
      <w:divBdr>
        <w:top w:val="none" w:sz="0" w:space="0" w:color="auto"/>
        <w:left w:val="none" w:sz="0" w:space="0" w:color="auto"/>
        <w:bottom w:val="none" w:sz="0" w:space="0" w:color="auto"/>
        <w:right w:val="none" w:sz="0" w:space="0" w:color="auto"/>
      </w:divBdr>
    </w:div>
    <w:div w:id="1514687016">
      <w:bodyDiv w:val="1"/>
      <w:marLeft w:val="0"/>
      <w:marRight w:val="0"/>
      <w:marTop w:val="0"/>
      <w:marBottom w:val="0"/>
      <w:divBdr>
        <w:top w:val="none" w:sz="0" w:space="0" w:color="auto"/>
        <w:left w:val="none" w:sz="0" w:space="0" w:color="auto"/>
        <w:bottom w:val="none" w:sz="0" w:space="0" w:color="auto"/>
        <w:right w:val="none" w:sz="0" w:space="0" w:color="auto"/>
      </w:divBdr>
    </w:div>
    <w:div w:id="1597707688">
      <w:bodyDiv w:val="1"/>
      <w:marLeft w:val="0"/>
      <w:marRight w:val="0"/>
      <w:marTop w:val="0"/>
      <w:marBottom w:val="0"/>
      <w:divBdr>
        <w:top w:val="none" w:sz="0" w:space="0" w:color="auto"/>
        <w:left w:val="none" w:sz="0" w:space="0" w:color="auto"/>
        <w:bottom w:val="none" w:sz="0" w:space="0" w:color="auto"/>
        <w:right w:val="none" w:sz="0" w:space="0" w:color="auto"/>
      </w:divBdr>
    </w:div>
    <w:div w:id="1601450306">
      <w:bodyDiv w:val="1"/>
      <w:marLeft w:val="0"/>
      <w:marRight w:val="0"/>
      <w:marTop w:val="0"/>
      <w:marBottom w:val="0"/>
      <w:divBdr>
        <w:top w:val="none" w:sz="0" w:space="0" w:color="auto"/>
        <w:left w:val="none" w:sz="0" w:space="0" w:color="auto"/>
        <w:bottom w:val="none" w:sz="0" w:space="0" w:color="auto"/>
        <w:right w:val="none" w:sz="0" w:space="0" w:color="auto"/>
      </w:divBdr>
    </w:div>
    <w:div w:id="1681614039">
      <w:bodyDiv w:val="1"/>
      <w:marLeft w:val="0"/>
      <w:marRight w:val="0"/>
      <w:marTop w:val="0"/>
      <w:marBottom w:val="0"/>
      <w:divBdr>
        <w:top w:val="none" w:sz="0" w:space="0" w:color="auto"/>
        <w:left w:val="none" w:sz="0" w:space="0" w:color="auto"/>
        <w:bottom w:val="none" w:sz="0" w:space="0" w:color="auto"/>
        <w:right w:val="none" w:sz="0" w:space="0" w:color="auto"/>
      </w:divBdr>
      <w:divsChild>
        <w:div w:id="852452842">
          <w:marLeft w:val="0"/>
          <w:marRight w:val="0"/>
          <w:marTop w:val="0"/>
          <w:marBottom w:val="240"/>
          <w:divBdr>
            <w:top w:val="none" w:sz="0" w:space="0" w:color="auto"/>
            <w:left w:val="none" w:sz="0" w:space="0" w:color="auto"/>
            <w:bottom w:val="none" w:sz="0" w:space="0" w:color="auto"/>
            <w:right w:val="none" w:sz="0" w:space="0" w:color="auto"/>
          </w:divBdr>
        </w:div>
      </w:divsChild>
    </w:div>
    <w:div w:id="1782646029">
      <w:bodyDiv w:val="1"/>
      <w:marLeft w:val="0"/>
      <w:marRight w:val="0"/>
      <w:marTop w:val="0"/>
      <w:marBottom w:val="0"/>
      <w:divBdr>
        <w:top w:val="none" w:sz="0" w:space="0" w:color="auto"/>
        <w:left w:val="none" w:sz="0" w:space="0" w:color="auto"/>
        <w:bottom w:val="none" w:sz="0" w:space="0" w:color="auto"/>
        <w:right w:val="none" w:sz="0" w:space="0" w:color="auto"/>
      </w:divBdr>
    </w:div>
    <w:div w:id="1838184847">
      <w:bodyDiv w:val="1"/>
      <w:marLeft w:val="0"/>
      <w:marRight w:val="0"/>
      <w:marTop w:val="0"/>
      <w:marBottom w:val="0"/>
      <w:divBdr>
        <w:top w:val="none" w:sz="0" w:space="0" w:color="auto"/>
        <w:left w:val="none" w:sz="0" w:space="0" w:color="auto"/>
        <w:bottom w:val="none" w:sz="0" w:space="0" w:color="auto"/>
        <w:right w:val="none" w:sz="0" w:space="0" w:color="auto"/>
      </w:divBdr>
      <w:divsChild>
        <w:div w:id="1827746282">
          <w:marLeft w:val="0"/>
          <w:marRight w:val="0"/>
          <w:marTop w:val="0"/>
          <w:marBottom w:val="240"/>
          <w:divBdr>
            <w:top w:val="none" w:sz="0" w:space="0" w:color="auto"/>
            <w:left w:val="none" w:sz="0" w:space="0" w:color="auto"/>
            <w:bottom w:val="none" w:sz="0" w:space="0" w:color="auto"/>
            <w:right w:val="none" w:sz="0" w:space="0" w:color="auto"/>
          </w:divBdr>
        </w:div>
      </w:divsChild>
    </w:div>
    <w:div w:id="1960839550">
      <w:bodyDiv w:val="1"/>
      <w:marLeft w:val="0"/>
      <w:marRight w:val="0"/>
      <w:marTop w:val="0"/>
      <w:marBottom w:val="0"/>
      <w:divBdr>
        <w:top w:val="none" w:sz="0" w:space="0" w:color="auto"/>
        <w:left w:val="none" w:sz="0" w:space="0" w:color="auto"/>
        <w:bottom w:val="none" w:sz="0" w:space="0" w:color="auto"/>
        <w:right w:val="none" w:sz="0" w:space="0" w:color="auto"/>
      </w:divBdr>
    </w:div>
    <w:div w:id="1995907689">
      <w:bodyDiv w:val="1"/>
      <w:marLeft w:val="0"/>
      <w:marRight w:val="0"/>
      <w:marTop w:val="0"/>
      <w:marBottom w:val="0"/>
      <w:divBdr>
        <w:top w:val="none" w:sz="0" w:space="0" w:color="auto"/>
        <w:left w:val="none" w:sz="0" w:space="0" w:color="auto"/>
        <w:bottom w:val="none" w:sz="0" w:space="0" w:color="auto"/>
        <w:right w:val="none" w:sz="0" w:space="0" w:color="auto"/>
      </w:divBdr>
    </w:div>
    <w:div w:id="2146198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hyperlink" Target="https://learning.postman.com/docs/running-collections/intro-to-collection-runs/"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learning.postman.com/docs/publishing-your-api/documenting-your-api/" TargetMode="Externa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earning.postman.com/docs/designing-and-developing-your-api/mocking-data/setting-up-mock/"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learning.postman.com/docs/sending-requests/variables/"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reqres.in/" TargetMode="External"/><Relationship Id="rId24" Type="http://schemas.openxmlformats.org/officeDocument/2006/relationships/hyperlink" Target="https://learning.postman.com/docs/sending-requests/examples/"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learning.postman.com/docs/designing-and-developing-your-api/monitoring-your-api/intro-monitors/" TargetMode="External"/><Relationship Id="rId28" Type="http://schemas.openxmlformats.org/officeDocument/2006/relationships/hyperlink" Target="https://learning.postman.com/docs/getting-started/importing-and-exporting-data/" TargetMode="External"/><Relationship Id="rId10" Type="http://schemas.openxmlformats.org/officeDocument/2006/relationships/hyperlink" Target="https://reqres.in/" TargetMode="External"/><Relationship Id="rId19" Type="http://schemas.openxmlformats.org/officeDocument/2006/relationships/hyperlink" Target="https://learning.postman.com/docs/writing-scripts/intro-to-scripts/"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reqres.in/" TargetMode="External"/><Relationship Id="rId14" Type="http://schemas.openxmlformats.org/officeDocument/2006/relationships/image" Target="media/image7.png"/><Relationship Id="rId22" Type="http://schemas.openxmlformats.org/officeDocument/2006/relationships/hyperlink" Target="https://www.postman.com/explore" TargetMode="External"/><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15</Pages>
  <Words>2053</Words>
  <Characters>11708</Characters>
  <Application>Microsoft Office Word</Application>
  <DocSecurity>0</DocSecurity>
  <Lines>97</Lines>
  <Paragraphs>27</Paragraphs>
  <ScaleCrop>false</ScaleCrop>
  <Company/>
  <LinksUpToDate>false</LinksUpToDate>
  <CharactersWithSpaces>13734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cp:revision>
  <dcterms:created xsi:type="dcterms:W3CDTF">2023-10-06T07:03:00Z</dcterms:created>
  <dcterms:modified xsi:type="dcterms:W3CDTF">2023-10-06T07:14:00Z</dcterms:modified>
</cp:coreProperties>
</file>