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89A" w:rsidRDefault="0025414A">
      <w:r>
        <w:rPr>
          <w:noProof/>
        </w:rPr>
        <w:drawing>
          <wp:inline distT="0" distB="0" distL="0" distR="0" wp14:anchorId="376B6374" wp14:editId="1B742C0E">
            <wp:extent cx="2233930" cy="570865"/>
            <wp:effectExtent l="0" t="0" r="0" b="635"/>
            <wp:docPr id="6" name="images1"/>
            <wp:cNvGraphicFramePr/>
            <a:graphic xmlns:a="http://schemas.openxmlformats.org/drawingml/2006/main">
              <a:graphicData uri="http://schemas.openxmlformats.org/drawingml/2006/picture">
                <pic:pic xmlns:pic="http://schemas.openxmlformats.org/drawingml/2006/picture">
                  <pic:nvPicPr>
                    <pic:cNvPr id="6" name="images1"/>
                    <pic:cNvPicPr/>
                  </pic:nvPicPr>
                  <pic:blipFill>
                    <a:blip r:embed="rId5">
                      <a:lum/>
                      <a:alphaModFix/>
                    </a:blip>
                    <a:srcRect/>
                    <a:stretch>
                      <a:fillRect/>
                    </a:stretch>
                  </pic:blipFill>
                  <pic:spPr>
                    <a:xfrm>
                      <a:off x="0" y="0"/>
                      <a:ext cx="2233930" cy="570865"/>
                    </a:xfrm>
                    <a:prstGeom prst="rect">
                      <a:avLst/>
                    </a:prstGeom>
                    <a:ln>
                      <a:noFill/>
                      <a:prstDash/>
                    </a:ln>
                  </pic:spPr>
                </pic:pic>
              </a:graphicData>
            </a:graphic>
          </wp:inline>
        </w:drawing>
      </w:r>
    </w:p>
    <w:p w:rsidR="0025414A" w:rsidRDefault="0025414A" w:rsidP="0025414A">
      <w:pPr>
        <w:jc w:val="right"/>
        <w:rPr>
          <w:b/>
          <w:sz w:val="72"/>
          <w:szCs w:val="72"/>
        </w:rPr>
      </w:pPr>
      <w:r>
        <w:tab/>
      </w:r>
      <w:r w:rsidRPr="0025414A">
        <w:rPr>
          <w:b/>
          <w:sz w:val="72"/>
          <w:szCs w:val="72"/>
        </w:rPr>
        <w:t xml:space="preserve">Manuel d’utilisation </w:t>
      </w:r>
    </w:p>
    <w:p w:rsidR="0025414A" w:rsidRDefault="0025414A" w:rsidP="0025414A">
      <w:pPr>
        <w:rPr>
          <w:b/>
          <w:sz w:val="72"/>
          <w:szCs w:val="72"/>
        </w:rPr>
      </w:pPr>
      <w:r w:rsidRPr="0025414A">
        <w:rPr>
          <w:b/>
          <w:color w:val="FF0000"/>
          <w:sz w:val="72"/>
          <w:szCs w:val="72"/>
        </w:rPr>
        <w:t>L2F1</w:t>
      </w:r>
      <w:r>
        <w:rPr>
          <w:b/>
          <w:sz w:val="72"/>
          <w:szCs w:val="72"/>
        </w:rPr>
        <w:t xml:space="preserve"> : </w:t>
      </w:r>
      <w:r w:rsidRPr="0025414A">
        <w:rPr>
          <w:b/>
          <w:color w:val="0070C0"/>
          <w:sz w:val="72"/>
          <w:szCs w:val="72"/>
        </w:rPr>
        <w:t xml:space="preserve">Guichet automatique bancaire </w:t>
      </w:r>
    </w:p>
    <w:p w:rsidR="0025414A" w:rsidRDefault="0025414A" w:rsidP="0025414A">
      <w:pPr>
        <w:jc w:val="right"/>
        <w:rPr>
          <w:b/>
          <w:sz w:val="72"/>
          <w:szCs w:val="72"/>
        </w:rPr>
      </w:pPr>
      <w:r>
        <w:rPr>
          <w:b/>
          <w:noProof/>
          <w:sz w:val="72"/>
          <w:szCs w:val="72"/>
        </w:rPr>
        <w:drawing>
          <wp:inline distT="0" distB="0" distL="0" distR="0" wp14:anchorId="4E1C60A7" wp14:editId="31B4BC50">
            <wp:extent cx="5760720" cy="5505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ur-automatique-billets-concoit-collection_1294-2.jpg"/>
                    <pic:cNvPicPr/>
                  </pic:nvPicPr>
                  <pic:blipFill>
                    <a:blip r:embed="rId6">
                      <a:extLst>
                        <a:ext uri="{28A0092B-C50C-407E-A947-70E740481C1C}">
                          <a14:useLocalDpi xmlns:a14="http://schemas.microsoft.com/office/drawing/2010/main" val="0"/>
                        </a:ext>
                      </a:extLst>
                    </a:blip>
                    <a:stretch>
                      <a:fillRect/>
                    </a:stretch>
                  </pic:blipFill>
                  <pic:spPr>
                    <a:xfrm>
                      <a:off x="0" y="0"/>
                      <a:ext cx="5760720" cy="5505450"/>
                    </a:xfrm>
                    <a:prstGeom prst="rect">
                      <a:avLst/>
                    </a:prstGeom>
                  </pic:spPr>
                </pic:pic>
              </a:graphicData>
            </a:graphic>
          </wp:inline>
        </w:drawing>
      </w:r>
    </w:p>
    <w:p w:rsidR="0025414A" w:rsidRDefault="0055152F" w:rsidP="0025414A">
      <w:pPr>
        <w:jc w:val="center"/>
        <w:rPr>
          <w:b/>
          <w:sz w:val="72"/>
          <w:szCs w:val="72"/>
        </w:rPr>
      </w:pPr>
      <w:r>
        <w:rPr>
          <w:b/>
          <w:sz w:val="72"/>
          <w:szCs w:val="72"/>
        </w:rPr>
        <w:lastRenderedPageBreak/>
        <w:t xml:space="preserve">Manuel d’utilisation </w:t>
      </w:r>
    </w:p>
    <w:p w:rsidR="0055152F" w:rsidRDefault="0055152F" w:rsidP="0055152F">
      <w:pPr>
        <w:rPr>
          <w:b/>
          <w:sz w:val="72"/>
          <w:szCs w:val="72"/>
        </w:rPr>
      </w:pPr>
      <w:r>
        <w:rPr>
          <w:b/>
          <w:sz w:val="72"/>
          <w:szCs w:val="72"/>
        </w:rPr>
        <w:tab/>
      </w:r>
      <w:r w:rsidRPr="0025414A">
        <w:rPr>
          <w:b/>
          <w:color w:val="FF0000"/>
          <w:sz w:val="72"/>
          <w:szCs w:val="72"/>
        </w:rPr>
        <w:t>L2F1</w:t>
      </w:r>
      <w:r>
        <w:rPr>
          <w:b/>
          <w:sz w:val="72"/>
          <w:szCs w:val="72"/>
        </w:rPr>
        <w:t xml:space="preserve"> : </w:t>
      </w:r>
      <w:r w:rsidRPr="0025414A">
        <w:rPr>
          <w:b/>
          <w:color w:val="0070C0"/>
          <w:sz w:val="72"/>
          <w:szCs w:val="72"/>
        </w:rPr>
        <w:t xml:space="preserve">Guichet automatique bancaire </w:t>
      </w:r>
    </w:p>
    <w:p w:rsidR="000F4C26" w:rsidRDefault="000F4C26" w:rsidP="000F4C26">
      <w:pPr>
        <w:pStyle w:val="Standard"/>
      </w:pPr>
    </w:p>
    <w:p w:rsidR="000F4C26" w:rsidRDefault="000F4C26" w:rsidP="000F4C26">
      <w:pPr>
        <w:pStyle w:val="Lgende"/>
        <w:keepNext/>
        <w:ind w:firstLine="0"/>
        <w:rPr>
          <w:i/>
          <w:color w:val="FF0000"/>
          <w:sz w:val="22"/>
          <w:szCs w:val="22"/>
        </w:rPr>
      </w:pPr>
      <w:r w:rsidRPr="00AD71DA">
        <w:rPr>
          <w:i/>
          <w:color w:val="FF0000"/>
          <w:sz w:val="28"/>
          <w:szCs w:val="22"/>
        </w:rPr>
        <w:t>Les informations d’identification du document</w:t>
      </w:r>
      <w:r w:rsidRPr="00AD71DA">
        <w:rPr>
          <w:i/>
          <w:color w:val="FF0000"/>
          <w:sz w:val="28"/>
          <w:szCs w:val="22"/>
        </w:rPr>
        <w:tab/>
        <w:t xml:space="preserve">Les éléments de vérification </w:t>
      </w:r>
    </w:p>
    <w:tbl>
      <w:tblPr>
        <w:tblW w:w="9752" w:type="dxa"/>
        <w:tblInd w:w="-123" w:type="dxa"/>
        <w:tblLayout w:type="fixed"/>
        <w:tblCellMar>
          <w:left w:w="10" w:type="dxa"/>
          <w:right w:w="10" w:type="dxa"/>
        </w:tblCellMar>
        <w:tblLook w:val="04A0" w:firstRow="1" w:lastRow="0" w:firstColumn="1" w:lastColumn="0" w:noHBand="0" w:noVBand="1"/>
      </w:tblPr>
      <w:tblGrid>
        <w:gridCol w:w="2183"/>
        <w:gridCol w:w="2184"/>
        <w:gridCol w:w="1133"/>
        <w:gridCol w:w="1701"/>
        <w:gridCol w:w="2551"/>
      </w:tblGrid>
      <w:tr w:rsidR="000F4C26" w:rsidTr="00A65B14">
        <w:trPr>
          <w:trHeight w:val="750"/>
        </w:trPr>
        <w:tc>
          <w:tcPr>
            <w:tcW w:w="2183" w:type="dxa"/>
            <w:tcBorders>
              <w:top w:val="single" w:sz="8" w:space="0" w:color="0000FF"/>
              <w:left w:val="single" w:sz="8" w:space="0" w:color="0000FF"/>
              <w:bottom w:val="nil"/>
              <w:right w:val="nil"/>
            </w:tcBorders>
            <w:tcMar>
              <w:top w:w="0" w:type="dxa"/>
              <w:left w:w="108" w:type="dxa"/>
              <w:bottom w:w="0" w:type="dxa"/>
              <w:right w:w="108" w:type="dxa"/>
            </w:tcMar>
            <w:vAlign w:val="center"/>
            <w:hideMark/>
          </w:tcPr>
          <w:p w:rsidR="000F4C26" w:rsidRDefault="000F4C26">
            <w:pPr>
              <w:pStyle w:val="Sansinterligne"/>
              <w:snapToGrid w:val="0"/>
              <w:jc w:val="left"/>
              <w:rPr>
                <w:b/>
                <w:bCs/>
                <w:color w:val="000000"/>
                <w:sz w:val="22"/>
              </w:rPr>
            </w:pPr>
            <w:r>
              <w:rPr>
                <w:b/>
                <w:bCs/>
                <w:color w:val="000000"/>
                <w:sz w:val="22"/>
              </w:rPr>
              <w:t>Référence du document :</w:t>
            </w:r>
          </w:p>
        </w:tc>
        <w:tc>
          <w:tcPr>
            <w:tcW w:w="2184" w:type="dxa"/>
            <w:tcBorders>
              <w:top w:val="single" w:sz="8" w:space="0" w:color="0000FF"/>
              <w:left w:val="nil"/>
              <w:bottom w:val="nil"/>
              <w:right w:val="nil"/>
            </w:tcBorders>
            <w:tcMar>
              <w:top w:w="0" w:type="dxa"/>
              <w:left w:w="108" w:type="dxa"/>
              <w:bottom w:w="0" w:type="dxa"/>
              <w:right w:w="108" w:type="dxa"/>
            </w:tcMar>
            <w:vAlign w:val="center"/>
            <w:hideMark/>
          </w:tcPr>
          <w:p w:rsidR="000F4C26" w:rsidRDefault="000F4C26">
            <w:pPr>
              <w:pStyle w:val="Sansinterligne"/>
              <w:snapToGrid w:val="0"/>
              <w:jc w:val="left"/>
              <w:rPr>
                <w:color w:val="000000"/>
                <w:sz w:val="22"/>
              </w:rPr>
            </w:pPr>
            <w:r>
              <w:rPr>
                <w:color w:val="000000"/>
                <w:sz w:val="22"/>
              </w:rPr>
              <w:t>D5</w:t>
            </w:r>
          </w:p>
        </w:tc>
        <w:tc>
          <w:tcPr>
            <w:tcW w:w="1133" w:type="dxa"/>
            <w:tcBorders>
              <w:top w:val="nil"/>
              <w:left w:val="single" w:sz="8" w:space="0" w:color="0000FF"/>
              <w:bottom w:val="nil"/>
              <w:right w:val="nil"/>
            </w:tcBorders>
            <w:tcMar>
              <w:top w:w="0" w:type="dxa"/>
              <w:left w:w="108" w:type="dxa"/>
              <w:bottom w:w="0" w:type="dxa"/>
              <w:right w:w="108" w:type="dxa"/>
            </w:tcMar>
            <w:vAlign w:val="center"/>
          </w:tcPr>
          <w:p w:rsidR="000F4C26" w:rsidRDefault="000F4C26">
            <w:pPr>
              <w:pStyle w:val="Sansinterligne"/>
              <w:snapToGrid w:val="0"/>
              <w:jc w:val="left"/>
              <w:rPr>
                <w:color w:val="000000"/>
                <w:sz w:val="22"/>
              </w:rPr>
            </w:pPr>
          </w:p>
        </w:tc>
        <w:tc>
          <w:tcPr>
            <w:tcW w:w="1701" w:type="dxa"/>
            <w:tcBorders>
              <w:top w:val="single" w:sz="8" w:space="0" w:color="0000FF"/>
              <w:left w:val="single" w:sz="8" w:space="0" w:color="0000FF"/>
              <w:bottom w:val="nil"/>
              <w:right w:val="nil"/>
            </w:tcBorders>
            <w:tcMar>
              <w:top w:w="0" w:type="dxa"/>
              <w:left w:w="108" w:type="dxa"/>
              <w:bottom w:w="0" w:type="dxa"/>
              <w:right w:w="108" w:type="dxa"/>
            </w:tcMar>
            <w:vAlign w:val="center"/>
            <w:hideMark/>
          </w:tcPr>
          <w:p w:rsidR="000F4C26" w:rsidRDefault="000F4C26">
            <w:pPr>
              <w:pStyle w:val="Sansinterligne"/>
              <w:snapToGrid w:val="0"/>
              <w:jc w:val="left"/>
              <w:rPr>
                <w:b/>
                <w:color w:val="000000"/>
                <w:sz w:val="22"/>
              </w:rPr>
            </w:pPr>
            <w:r>
              <w:rPr>
                <w:b/>
                <w:color w:val="000000"/>
                <w:sz w:val="22"/>
              </w:rPr>
              <w:t>Validé par :</w:t>
            </w:r>
          </w:p>
        </w:tc>
        <w:tc>
          <w:tcPr>
            <w:tcW w:w="2551" w:type="dxa"/>
            <w:tcBorders>
              <w:top w:val="single" w:sz="8" w:space="0" w:color="0000FF"/>
              <w:left w:val="nil"/>
              <w:bottom w:val="nil"/>
              <w:right w:val="single" w:sz="8" w:space="0" w:color="0000FF"/>
            </w:tcBorders>
            <w:tcMar>
              <w:top w:w="0" w:type="dxa"/>
              <w:left w:w="108" w:type="dxa"/>
              <w:bottom w:w="0" w:type="dxa"/>
              <w:right w:w="108" w:type="dxa"/>
            </w:tcMar>
            <w:vAlign w:val="center"/>
            <w:hideMark/>
          </w:tcPr>
          <w:p w:rsidR="000F4C26" w:rsidRDefault="000F4C26">
            <w:pPr>
              <w:pStyle w:val="Sansinterligne"/>
              <w:snapToGrid w:val="0"/>
              <w:jc w:val="left"/>
              <w:rPr>
                <w:color w:val="000000"/>
                <w:sz w:val="22"/>
              </w:rPr>
            </w:pPr>
          </w:p>
        </w:tc>
      </w:tr>
      <w:tr w:rsidR="000F4C26" w:rsidTr="00A65B14">
        <w:trPr>
          <w:trHeight w:val="750"/>
        </w:trPr>
        <w:tc>
          <w:tcPr>
            <w:tcW w:w="2183" w:type="dxa"/>
            <w:tcBorders>
              <w:top w:val="nil"/>
              <w:left w:val="single" w:sz="8" w:space="0" w:color="0000FF"/>
              <w:bottom w:val="nil"/>
              <w:right w:val="nil"/>
            </w:tcBorders>
            <w:shd w:val="clear" w:color="auto" w:fill="D3DFEE"/>
            <w:tcMar>
              <w:top w:w="0" w:type="dxa"/>
              <w:left w:w="108" w:type="dxa"/>
              <w:bottom w:w="0" w:type="dxa"/>
              <w:right w:w="108" w:type="dxa"/>
            </w:tcMar>
            <w:vAlign w:val="center"/>
            <w:hideMark/>
          </w:tcPr>
          <w:p w:rsidR="000F4C26" w:rsidRDefault="000F4C26">
            <w:pPr>
              <w:pStyle w:val="Sansinterligne"/>
              <w:snapToGrid w:val="0"/>
              <w:jc w:val="left"/>
              <w:rPr>
                <w:b/>
                <w:bCs/>
                <w:color w:val="000000"/>
                <w:sz w:val="22"/>
              </w:rPr>
            </w:pPr>
            <w:r>
              <w:rPr>
                <w:b/>
                <w:bCs/>
                <w:color w:val="000000"/>
                <w:sz w:val="22"/>
              </w:rPr>
              <w:t>Version du document :</w:t>
            </w:r>
          </w:p>
        </w:tc>
        <w:tc>
          <w:tcPr>
            <w:tcW w:w="2184" w:type="dxa"/>
            <w:shd w:val="clear" w:color="auto" w:fill="D3DFEE"/>
            <w:tcMar>
              <w:top w:w="0" w:type="dxa"/>
              <w:left w:w="108" w:type="dxa"/>
              <w:bottom w:w="0" w:type="dxa"/>
              <w:right w:w="108" w:type="dxa"/>
            </w:tcMar>
            <w:vAlign w:val="center"/>
            <w:hideMark/>
          </w:tcPr>
          <w:p w:rsidR="000F4C26" w:rsidRDefault="000F4C26">
            <w:pPr>
              <w:pStyle w:val="Sansinterligne"/>
              <w:snapToGrid w:val="0"/>
            </w:pPr>
            <w:r>
              <w:t>1.01</w:t>
            </w:r>
          </w:p>
        </w:tc>
        <w:tc>
          <w:tcPr>
            <w:tcW w:w="1133" w:type="dxa"/>
            <w:tcBorders>
              <w:top w:val="nil"/>
              <w:left w:val="single" w:sz="8" w:space="0" w:color="0000FF"/>
              <w:bottom w:val="nil"/>
              <w:right w:val="nil"/>
            </w:tcBorders>
            <w:shd w:val="clear" w:color="auto" w:fill="FFFFFF"/>
            <w:tcMar>
              <w:top w:w="0" w:type="dxa"/>
              <w:left w:w="108" w:type="dxa"/>
              <w:bottom w:w="0" w:type="dxa"/>
              <w:right w:w="108" w:type="dxa"/>
            </w:tcMar>
            <w:vAlign w:val="center"/>
          </w:tcPr>
          <w:p w:rsidR="000F4C26" w:rsidRDefault="000F4C26">
            <w:pPr>
              <w:pStyle w:val="Sansinterligne"/>
              <w:snapToGrid w:val="0"/>
              <w:jc w:val="left"/>
              <w:rPr>
                <w:color w:val="000000"/>
                <w:sz w:val="22"/>
              </w:rPr>
            </w:pPr>
          </w:p>
        </w:tc>
        <w:tc>
          <w:tcPr>
            <w:tcW w:w="1701" w:type="dxa"/>
            <w:tcBorders>
              <w:top w:val="nil"/>
              <w:left w:val="single" w:sz="8" w:space="0" w:color="0000FF"/>
              <w:bottom w:val="nil"/>
              <w:right w:val="nil"/>
            </w:tcBorders>
            <w:shd w:val="clear" w:color="auto" w:fill="D3DFEE"/>
            <w:tcMar>
              <w:top w:w="0" w:type="dxa"/>
              <w:left w:w="108" w:type="dxa"/>
              <w:bottom w:w="0" w:type="dxa"/>
              <w:right w:w="108" w:type="dxa"/>
            </w:tcMar>
            <w:vAlign w:val="center"/>
            <w:hideMark/>
          </w:tcPr>
          <w:p w:rsidR="000F4C26" w:rsidRDefault="000F4C26">
            <w:pPr>
              <w:pStyle w:val="Sansinterligne"/>
              <w:snapToGrid w:val="0"/>
              <w:jc w:val="left"/>
              <w:rPr>
                <w:b/>
                <w:color w:val="000000"/>
                <w:sz w:val="22"/>
              </w:rPr>
            </w:pPr>
            <w:r>
              <w:rPr>
                <w:b/>
                <w:color w:val="000000"/>
                <w:sz w:val="22"/>
              </w:rPr>
              <w:t>Validé le :</w:t>
            </w:r>
          </w:p>
        </w:tc>
        <w:tc>
          <w:tcPr>
            <w:tcW w:w="2551" w:type="dxa"/>
            <w:tcBorders>
              <w:top w:val="nil"/>
              <w:left w:val="nil"/>
              <w:bottom w:val="nil"/>
              <w:right w:val="single" w:sz="8" w:space="0" w:color="0000FF"/>
            </w:tcBorders>
            <w:shd w:val="clear" w:color="auto" w:fill="D3DFEE"/>
            <w:tcMar>
              <w:top w:w="0" w:type="dxa"/>
              <w:left w:w="108" w:type="dxa"/>
              <w:bottom w:w="0" w:type="dxa"/>
              <w:right w:w="108" w:type="dxa"/>
            </w:tcMar>
            <w:vAlign w:val="center"/>
            <w:hideMark/>
          </w:tcPr>
          <w:p w:rsidR="000F4C26" w:rsidRDefault="000F4C26">
            <w:pPr>
              <w:pStyle w:val="Sansinterligne"/>
              <w:snapToGrid w:val="0"/>
              <w:jc w:val="left"/>
              <w:rPr>
                <w:color w:val="000000"/>
                <w:sz w:val="22"/>
              </w:rPr>
            </w:pPr>
          </w:p>
        </w:tc>
      </w:tr>
      <w:tr w:rsidR="000F4C26" w:rsidTr="00A65B14">
        <w:trPr>
          <w:trHeight w:val="1524"/>
        </w:trPr>
        <w:tc>
          <w:tcPr>
            <w:tcW w:w="2183" w:type="dxa"/>
            <w:tcBorders>
              <w:top w:val="nil"/>
              <w:left w:val="single" w:sz="8" w:space="0" w:color="0000FF"/>
              <w:bottom w:val="nil"/>
              <w:right w:val="nil"/>
            </w:tcBorders>
            <w:tcMar>
              <w:top w:w="0" w:type="dxa"/>
              <w:left w:w="108" w:type="dxa"/>
              <w:bottom w:w="0" w:type="dxa"/>
              <w:right w:w="108" w:type="dxa"/>
            </w:tcMar>
            <w:vAlign w:val="center"/>
            <w:hideMark/>
          </w:tcPr>
          <w:p w:rsidR="000F4C26" w:rsidRDefault="000F4C26">
            <w:pPr>
              <w:pStyle w:val="Sansinterligne"/>
              <w:snapToGrid w:val="0"/>
              <w:jc w:val="left"/>
              <w:rPr>
                <w:b/>
                <w:bCs/>
                <w:color w:val="000000"/>
                <w:sz w:val="22"/>
              </w:rPr>
            </w:pPr>
            <w:r>
              <w:rPr>
                <w:b/>
                <w:bCs/>
                <w:color w:val="000000"/>
                <w:sz w:val="22"/>
              </w:rPr>
              <w:t>Date du document :</w:t>
            </w:r>
          </w:p>
        </w:tc>
        <w:tc>
          <w:tcPr>
            <w:tcW w:w="2184" w:type="dxa"/>
            <w:tcMar>
              <w:top w:w="0" w:type="dxa"/>
              <w:left w:w="108" w:type="dxa"/>
              <w:bottom w:w="0" w:type="dxa"/>
              <w:right w:w="108" w:type="dxa"/>
            </w:tcMar>
            <w:vAlign w:val="center"/>
            <w:hideMark/>
          </w:tcPr>
          <w:p w:rsidR="000F4C26" w:rsidRDefault="009F31CD">
            <w:pPr>
              <w:pStyle w:val="Sansinterligne"/>
              <w:snapToGrid w:val="0"/>
              <w:jc w:val="left"/>
              <w:rPr>
                <w:color w:val="000000"/>
                <w:sz w:val="22"/>
              </w:rPr>
            </w:pPr>
            <w:r>
              <w:rPr>
                <w:color w:val="000000"/>
                <w:sz w:val="22"/>
              </w:rPr>
              <w:t>15 Avril 2019</w:t>
            </w:r>
          </w:p>
        </w:tc>
        <w:tc>
          <w:tcPr>
            <w:tcW w:w="1133" w:type="dxa"/>
            <w:tcBorders>
              <w:top w:val="nil"/>
              <w:left w:val="single" w:sz="8" w:space="0" w:color="0000FF"/>
              <w:bottom w:val="nil"/>
              <w:right w:val="nil"/>
            </w:tcBorders>
            <w:tcMar>
              <w:top w:w="0" w:type="dxa"/>
              <w:left w:w="108" w:type="dxa"/>
              <w:bottom w:w="0" w:type="dxa"/>
              <w:right w:w="108" w:type="dxa"/>
            </w:tcMar>
            <w:vAlign w:val="center"/>
          </w:tcPr>
          <w:p w:rsidR="000F4C26" w:rsidRDefault="000F4C26">
            <w:pPr>
              <w:pStyle w:val="Sansinterligne"/>
              <w:snapToGrid w:val="0"/>
              <w:jc w:val="left"/>
              <w:rPr>
                <w:color w:val="000000"/>
                <w:sz w:val="22"/>
              </w:rPr>
            </w:pPr>
          </w:p>
        </w:tc>
        <w:tc>
          <w:tcPr>
            <w:tcW w:w="1701" w:type="dxa"/>
            <w:tcBorders>
              <w:top w:val="nil"/>
              <w:left w:val="single" w:sz="8" w:space="0" w:color="0000FF"/>
              <w:bottom w:val="nil"/>
              <w:right w:val="nil"/>
            </w:tcBorders>
            <w:tcMar>
              <w:top w:w="0" w:type="dxa"/>
              <w:left w:w="108" w:type="dxa"/>
              <w:bottom w:w="0" w:type="dxa"/>
              <w:right w:w="108" w:type="dxa"/>
            </w:tcMar>
            <w:vAlign w:val="center"/>
            <w:hideMark/>
          </w:tcPr>
          <w:p w:rsidR="000F4C26" w:rsidRDefault="000F4C26">
            <w:pPr>
              <w:pStyle w:val="Sansinterligne"/>
              <w:snapToGrid w:val="0"/>
              <w:jc w:val="left"/>
              <w:rPr>
                <w:b/>
                <w:color w:val="000000"/>
                <w:sz w:val="22"/>
              </w:rPr>
            </w:pPr>
            <w:r>
              <w:rPr>
                <w:b/>
                <w:color w:val="000000"/>
                <w:sz w:val="22"/>
              </w:rPr>
              <w:t>Soumis le :</w:t>
            </w:r>
          </w:p>
        </w:tc>
        <w:tc>
          <w:tcPr>
            <w:tcW w:w="2551" w:type="dxa"/>
            <w:tcBorders>
              <w:top w:val="nil"/>
              <w:left w:val="nil"/>
              <w:bottom w:val="nil"/>
              <w:right w:val="single" w:sz="8" w:space="0" w:color="0000FF"/>
            </w:tcBorders>
            <w:tcMar>
              <w:top w:w="0" w:type="dxa"/>
              <w:left w:w="108" w:type="dxa"/>
              <w:bottom w:w="0" w:type="dxa"/>
              <w:right w:w="108" w:type="dxa"/>
            </w:tcMar>
            <w:vAlign w:val="center"/>
            <w:hideMark/>
          </w:tcPr>
          <w:p w:rsidR="000F4C26" w:rsidRDefault="000F4C26">
            <w:pPr>
              <w:pStyle w:val="Sansinterligne"/>
              <w:snapToGrid w:val="0"/>
              <w:jc w:val="left"/>
              <w:rPr>
                <w:color w:val="000000"/>
                <w:sz w:val="22"/>
              </w:rPr>
            </w:pPr>
          </w:p>
        </w:tc>
      </w:tr>
      <w:tr w:rsidR="000F4C26" w:rsidTr="00A65B14">
        <w:trPr>
          <w:trHeight w:val="4752"/>
        </w:trPr>
        <w:tc>
          <w:tcPr>
            <w:tcW w:w="2183" w:type="dxa"/>
            <w:tcBorders>
              <w:top w:val="nil"/>
              <w:left w:val="single" w:sz="8" w:space="0" w:color="0000FF"/>
              <w:bottom w:val="single" w:sz="8" w:space="0" w:color="0000FF"/>
              <w:right w:val="nil"/>
            </w:tcBorders>
            <w:shd w:val="clear" w:color="auto" w:fill="D3DFEE"/>
            <w:tcMar>
              <w:top w:w="0" w:type="dxa"/>
              <w:left w:w="108" w:type="dxa"/>
              <w:bottom w:w="0" w:type="dxa"/>
              <w:right w:w="108" w:type="dxa"/>
            </w:tcMar>
            <w:vAlign w:val="center"/>
            <w:hideMark/>
          </w:tcPr>
          <w:p w:rsidR="000F4C26" w:rsidRDefault="000F4C26">
            <w:pPr>
              <w:pStyle w:val="Sansinterligne"/>
              <w:snapToGrid w:val="0"/>
              <w:jc w:val="left"/>
              <w:rPr>
                <w:b/>
                <w:bCs/>
                <w:color w:val="000000"/>
                <w:sz w:val="22"/>
              </w:rPr>
            </w:pPr>
            <w:r>
              <w:rPr>
                <w:b/>
                <w:bCs/>
                <w:color w:val="000000"/>
                <w:sz w:val="22"/>
              </w:rPr>
              <w:t>Auteur(s) :</w:t>
            </w:r>
          </w:p>
        </w:tc>
        <w:tc>
          <w:tcPr>
            <w:tcW w:w="2184" w:type="dxa"/>
            <w:tcBorders>
              <w:top w:val="nil"/>
              <w:left w:val="nil"/>
              <w:bottom w:val="single" w:sz="8" w:space="0" w:color="0000FF"/>
              <w:right w:val="nil"/>
            </w:tcBorders>
            <w:shd w:val="clear" w:color="auto" w:fill="D3DFEE"/>
            <w:tcMar>
              <w:top w:w="0" w:type="dxa"/>
              <w:left w:w="108" w:type="dxa"/>
              <w:bottom w:w="0" w:type="dxa"/>
              <w:right w:w="108" w:type="dxa"/>
            </w:tcMar>
            <w:vAlign w:val="center"/>
            <w:hideMark/>
          </w:tcPr>
          <w:p w:rsidR="000F4C26" w:rsidRDefault="009F31CD">
            <w:pPr>
              <w:pStyle w:val="Sansinterligne"/>
              <w:snapToGrid w:val="0"/>
              <w:jc w:val="left"/>
              <w:rPr>
                <w:color w:val="000000"/>
                <w:sz w:val="22"/>
              </w:rPr>
            </w:pPr>
            <w:proofErr w:type="spellStart"/>
            <w:r>
              <w:rPr>
                <w:color w:val="000000"/>
                <w:sz w:val="22"/>
              </w:rPr>
              <w:t>Makhoukhene</w:t>
            </w:r>
            <w:proofErr w:type="spellEnd"/>
            <w:r>
              <w:rPr>
                <w:color w:val="000000"/>
                <w:sz w:val="22"/>
              </w:rPr>
              <w:t xml:space="preserve"> Mohand </w:t>
            </w:r>
            <w:proofErr w:type="spellStart"/>
            <w:r>
              <w:rPr>
                <w:color w:val="000000"/>
                <w:sz w:val="22"/>
              </w:rPr>
              <w:t>oubelkacem</w:t>
            </w:r>
            <w:proofErr w:type="spellEnd"/>
          </w:p>
          <w:p w:rsidR="009F31CD" w:rsidRDefault="009F31CD">
            <w:pPr>
              <w:pStyle w:val="Sansinterligne"/>
              <w:snapToGrid w:val="0"/>
              <w:jc w:val="left"/>
              <w:rPr>
                <w:color w:val="000000"/>
                <w:sz w:val="22"/>
              </w:rPr>
            </w:pPr>
            <w:proofErr w:type="spellStart"/>
            <w:r>
              <w:rPr>
                <w:color w:val="000000"/>
                <w:sz w:val="22"/>
              </w:rPr>
              <w:t>Boudjioua</w:t>
            </w:r>
            <w:proofErr w:type="spellEnd"/>
            <w:r>
              <w:rPr>
                <w:color w:val="000000"/>
                <w:sz w:val="22"/>
              </w:rPr>
              <w:t xml:space="preserve"> Sofiane</w:t>
            </w:r>
          </w:p>
          <w:p w:rsidR="009F31CD" w:rsidRPr="009F31CD" w:rsidRDefault="009F31CD">
            <w:pPr>
              <w:pStyle w:val="Sansinterligne"/>
              <w:snapToGrid w:val="0"/>
              <w:jc w:val="left"/>
              <w:rPr>
                <w:color w:val="000000"/>
                <w:sz w:val="22"/>
                <w:lang w:val="en-US"/>
              </w:rPr>
            </w:pPr>
            <w:proofErr w:type="spellStart"/>
            <w:r w:rsidRPr="009F31CD">
              <w:rPr>
                <w:color w:val="000000"/>
                <w:sz w:val="22"/>
                <w:lang w:val="en-US"/>
              </w:rPr>
              <w:t>Samy</w:t>
            </w:r>
            <w:proofErr w:type="spellEnd"/>
            <w:r w:rsidRPr="009F31CD">
              <w:rPr>
                <w:color w:val="000000"/>
                <w:sz w:val="22"/>
                <w:lang w:val="en-US"/>
              </w:rPr>
              <w:t xml:space="preserve"> </w:t>
            </w:r>
            <w:proofErr w:type="spellStart"/>
            <w:r w:rsidRPr="009F31CD">
              <w:rPr>
                <w:color w:val="000000"/>
                <w:sz w:val="22"/>
                <w:lang w:val="en-US"/>
              </w:rPr>
              <w:t>Issaadi</w:t>
            </w:r>
            <w:proofErr w:type="spellEnd"/>
          </w:p>
          <w:p w:rsidR="009F31CD" w:rsidRPr="009F31CD" w:rsidRDefault="009F31CD">
            <w:pPr>
              <w:pStyle w:val="Sansinterligne"/>
              <w:snapToGrid w:val="0"/>
              <w:jc w:val="left"/>
              <w:rPr>
                <w:color w:val="000000"/>
                <w:sz w:val="22"/>
                <w:lang w:val="en-US"/>
              </w:rPr>
            </w:pPr>
            <w:r w:rsidRPr="009F31CD">
              <w:rPr>
                <w:color w:val="000000"/>
                <w:sz w:val="22"/>
                <w:lang w:val="en-US"/>
              </w:rPr>
              <w:t>Tiffany Kwan-</w:t>
            </w:r>
            <w:proofErr w:type="spellStart"/>
            <w:r w:rsidRPr="009F31CD">
              <w:rPr>
                <w:color w:val="000000"/>
                <w:sz w:val="22"/>
                <w:lang w:val="en-US"/>
              </w:rPr>
              <w:t>Tea</w:t>
            </w:r>
            <w:r>
              <w:rPr>
                <w:color w:val="000000"/>
                <w:sz w:val="22"/>
                <w:lang w:val="en-US"/>
              </w:rPr>
              <w:t>u</w:t>
            </w:r>
            <w:proofErr w:type="spellEnd"/>
            <w:r>
              <w:rPr>
                <w:color w:val="000000"/>
                <w:sz w:val="22"/>
                <w:lang w:val="en-US"/>
              </w:rPr>
              <w:t xml:space="preserve"> </w:t>
            </w:r>
          </w:p>
          <w:p w:rsidR="009F31CD" w:rsidRPr="009F31CD" w:rsidRDefault="009F31CD">
            <w:pPr>
              <w:pStyle w:val="Sansinterligne"/>
              <w:snapToGrid w:val="0"/>
              <w:jc w:val="left"/>
              <w:rPr>
                <w:color w:val="000000"/>
                <w:sz w:val="22"/>
                <w:lang w:val="en-US"/>
              </w:rPr>
            </w:pPr>
          </w:p>
        </w:tc>
        <w:tc>
          <w:tcPr>
            <w:tcW w:w="1133" w:type="dxa"/>
            <w:tcBorders>
              <w:top w:val="nil"/>
              <w:left w:val="single" w:sz="8" w:space="0" w:color="0000FF"/>
              <w:bottom w:val="nil"/>
              <w:right w:val="nil"/>
            </w:tcBorders>
            <w:shd w:val="clear" w:color="auto" w:fill="FFFFFF"/>
            <w:tcMar>
              <w:top w:w="0" w:type="dxa"/>
              <w:left w:w="108" w:type="dxa"/>
              <w:bottom w:w="0" w:type="dxa"/>
              <w:right w:w="108" w:type="dxa"/>
            </w:tcMar>
            <w:vAlign w:val="center"/>
          </w:tcPr>
          <w:p w:rsidR="000F4C26" w:rsidRPr="009F31CD" w:rsidRDefault="000F4C26">
            <w:pPr>
              <w:pStyle w:val="Sansinterligne"/>
              <w:snapToGrid w:val="0"/>
              <w:jc w:val="left"/>
              <w:rPr>
                <w:color w:val="000000"/>
                <w:sz w:val="22"/>
                <w:lang w:val="en-US"/>
              </w:rPr>
            </w:pPr>
          </w:p>
        </w:tc>
        <w:tc>
          <w:tcPr>
            <w:tcW w:w="1701" w:type="dxa"/>
            <w:tcBorders>
              <w:top w:val="nil"/>
              <w:left w:val="single" w:sz="8" w:space="0" w:color="0000FF"/>
              <w:bottom w:val="nil"/>
              <w:right w:val="nil"/>
            </w:tcBorders>
            <w:shd w:val="clear" w:color="auto" w:fill="D3DFEE"/>
            <w:tcMar>
              <w:top w:w="0" w:type="dxa"/>
              <w:left w:w="108" w:type="dxa"/>
              <w:bottom w:w="0" w:type="dxa"/>
              <w:right w:w="108" w:type="dxa"/>
            </w:tcMar>
            <w:vAlign w:val="center"/>
            <w:hideMark/>
          </w:tcPr>
          <w:p w:rsidR="000F4C26" w:rsidRDefault="000F4C26">
            <w:pPr>
              <w:pStyle w:val="Sansinterligne"/>
              <w:snapToGrid w:val="0"/>
              <w:jc w:val="left"/>
              <w:rPr>
                <w:b/>
                <w:color w:val="000000"/>
                <w:sz w:val="22"/>
              </w:rPr>
            </w:pPr>
            <w:r>
              <w:rPr>
                <w:b/>
                <w:color w:val="000000"/>
                <w:sz w:val="22"/>
              </w:rPr>
              <w:t>Type de diffusion :</w:t>
            </w:r>
          </w:p>
        </w:tc>
        <w:tc>
          <w:tcPr>
            <w:tcW w:w="2551" w:type="dxa"/>
            <w:tcBorders>
              <w:top w:val="nil"/>
              <w:left w:val="nil"/>
              <w:bottom w:val="nil"/>
              <w:right w:val="single" w:sz="8" w:space="0" w:color="0000FF"/>
            </w:tcBorders>
            <w:shd w:val="clear" w:color="auto" w:fill="D3DFEE"/>
            <w:tcMar>
              <w:top w:w="0" w:type="dxa"/>
              <w:left w:w="108" w:type="dxa"/>
              <w:bottom w:w="0" w:type="dxa"/>
              <w:right w:w="108" w:type="dxa"/>
            </w:tcMar>
            <w:vAlign w:val="center"/>
            <w:hideMark/>
          </w:tcPr>
          <w:p w:rsidR="000F4C26" w:rsidRDefault="000F4C26">
            <w:pPr>
              <w:pStyle w:val="Sansinterligne"/>
              <w:snapToGrid w:val="0"/>
              <w:jc w:val="left"/>
              <w:rPr>
                <w:color w:val="000000"/>
                <w:sz w:val="22"/>
              </w:rPr>
            </w:pPr>
            <w:r>
              <w:rPr>
                <w:color w:val="000000"/>
                <w:sz w:val="22"/>
              </w:rPr>
              <w:t>Document électronique (.</w:t>
            </w:r>
            <w:proofErr w:type="spellStart"/>
            <w:r>
              <w:rPr>
                <w:color w:val="000000"/>
                <w:sz w:val="22"/>
              </w:rPr>
              <w:t>odt</w:t>
            </w:r>
            <w:proofErr w:type="spellEnd"/>
            <w:r>
              <w:rPr>
                <w:color w:val="000000"/>
                <w:sz w:val="22"/>
              </w:rPr>
              <w:t>)</w:t>
            </w:r>
          </w:p>
        </w:tc>
      </w:tr>
      <w:tr w:rsidR="000F4C26" w:rsidTr="00A65B14">
        <w:trPr>
          <w:trHeight w:val="750"/>
        </w:trPr>
        <w:tc>
          <w:tcPr>
            <w:tcW w:w="2183" w:type="dxa"/>
            <w:tcBorders>
              <w:top w:val="single" w:sz="8" w:space="0" w:color="0000FF"/>
              <w:left w:val="nil"/>
              <w:bottom w:val="nil"/>
              <w:right w:val="nil"/>
            </w:tcBorders>
            <w:shd w:val="clear" w:color="auto" w:fill="FFFFFF"/>
            <w:tcMar>
              <w:top w:w="0" w:type="dxa"/>
              <w:left w:w="108" w:type="dxa"/>
              <w:bottom w:w="0" w:type="dxa"/>
              <w:right w:w="108" w:type="dxa"/>
            </w:tcMar>
            <w:vAlign w:val="center"/>
          </w:tcPr>
          <w:p w:rsidR="000F4C26" w:rsidRDefault="000F4C26">
            <w:pPr>
              <w:pStyle w:val="Sansinterligne"/>
              <w:snapToGrid w:val="0"/>
              <w:jc w:val="left"/>
              <w:rPr>
                <w:b/>
                <w:bCs/>
                <w:color w:val="000000"/>
                <w:sz w:val="22"/>
              </w:rPr>
            </w:pPr>
          </w:p>
        </w:tc>
        <w:tc>
          <w:tcPr>
            <w:tcW w:w="2184" w:type="dxa"/>
            <w:tcBorders>
              <w:top w:val="single" w:sz="8" w:space="0" w:color="0000FF"/>
              <w:left w:val="nil"/>
              <w:bottom w:val="nil"/>
              <w:right w:val="nil"/>
            </w:tcBorders>
            <w:shd w:val="clear" w:color="auto" w:fill="FFFFFF"/>
            <w:tcMar>
              <w:top w:w="0" w:type="dxa"/>
              <w:left w:w="108" w:type="dxa"/>
              <w:bottom w:w="0" w:type="dxa"/>
              <w:right w:w="108" w:type="dxa"/>
            </w:tcMar>
            <w:vAlign w:val="center"/>
          </w:tcPr>
          <w:p w:rsidR="000F4C26" w:rsidRDefault="000F4C26">
            <w:pPr>
              <w:pStyle w:val="Sansinterligne"/>
              <w:snapToGrid w:val="0"/>
              <w:jc w:val="left"/>
              <w:rPr>
                <w:color w:val="000000"/>
                <w:sz w:val="22"/>
              </w:rPr>
            </w:pPr>
          </w:p>
        </w:tc>
        <w:tc>
          <w:tcPr>
            <w:tcW w:w="1133" w:type="dxa"/>
            <w:shd w:val="clear" w:color="auto" w:fill="FFFFFF"/>
            <w:tcMar>
              <w:top w:w="0" w:type="dxa"/>
              <w:left w:w="108" w:type="dxa"/>
              <w:bottom w:w="0" w:type="dxa"/>
              <w:right w:w="108" w:type="dxa"/>
            </w:tcMar>
            <w:vAlign w:val="center"/>
          </w:tcPr>
          <w:p w:rsidR="000F4C26" w:rsidRDefault="000F4C26">
            <w:pPr>
              <w:pStyle w:val="Sansinterligne"/>
              <w:snapToGrid w:val="0"/>
              <w:jc w:val="left"/>
              <w:rPr>
                <w:color w:val="000000"/>
                <w:sz w:val="22"/>
              </w:rPr>
            </w:pPr>
          </w:p>
        </w:tc>
        <w:tc>
          <w:tcPr>
            <w:tcW w:w="1701" w:type="dxa"/>
            <w:tcBorders>
              <w:top w:val="nil"/>
              <w:left w:val="single" w:sz="8" w:space="0" w:color="0000FF"/>
              <w:bottom w:val="single" w:sz="8" w:space="0" w:color="0000FF"/>
              <w:right w:val="nil"/>
            </w:tcBorders>
            <w:shd w:val="clear" w:color="auto" w:fill="FFFFFF"/>
            <w:tcMar>
              <w:top w:w="0" w:type="dxa"/>
              <w:left w:w="108" w:type="dxa"/>
              <w:bottom w:w="0" w:type="dxa"/>
              <w:right w:w="108" w:type="dxa"/>
            </w:tcMar>
            <w:vAlign w:val="center"/>
            <w:hideMark/>
          </w:tcPr>
          <w:p w:rsidR="000F4C26" w:rsidRDefault="000F4C26">
            <w:pPr>
              <w:pStyle w:val="Sansinterligne"/>
              <w:snapToGrid w:val="0"/>
              <w:jc w:val="left"/>
              <w:rPr>
                <w:b/>
                <w:color w:val="000000"/>
                <w:sz w:val="22"/>
              </w:rPr>
            </w:pPr>
            <w:r>
              <w:rPr>
                <w:b/>
                <w:color w:val="000000"/>
                <w:sz w:val="22"/>
              </w:rPr>
              <w:t>Confidentialité :</w:t>
            </w:r>
          </w:p>
        </w:tc>
        <w:tc>
          <w:tcPr>
            <w:tcW w:w="2551" w:type="dxa"/>
            <w:tcBorders>
              <w:top w:val="nil"/>
              <w:left w:val="nil"/>
              <w:bottom w:val="single" w:sz="8" w:space="0" w:color="0000FF"/>
              <w:right w:val="single" w:sz="8" w:space="0" w:color="0000FF"/>
            </w:tcBorders>
            <w:shd w:val="clear" w:color="auto" w:fill="FFFFFF"/>
            <w:tcMar>
              <w:top w:w="0" w:type="dxa"/>
              <w:left w:w="108" w:type="dxa"/>
              <w:bottom w:w="0" w:type="dxa"/>
              <w:right w:w="108" w:type="dxa"/>
            </w:tcMar>
            <w:vAlign w:val="center"/>
            <w:hideMark/>
          </w:tcPr>
          <w:p w:rsidR="000F4C26" w:rsidRDefault="000F4C26">
            <w:pPr>
              <w:pStyle w:val="Sansinterligne"/>
              <w:snapToGrid w:val="0"/>
              <w:jc w:val="center"/>
              <w:rPr>
                <w:color w:val="000000"/>
                <w:sz w:val="22"/>
              </w:rPr>
            </w:pPr>
            <w:r>
              <w:rPr>
                <w:color w:val="000000"/>
                <w:sz w:val="22"/>
              </w:rPr>
              <w:t>Standard / Étudiants UFR Maths-Info de l’université Paris Descartes</w:t>
            </w:r>
          </w:p>
        </w:tc>
      </w:tr>
      <w:tr w:rsidR="000F4C26" w:rsidTr="00A65B14">
        <w:trPr>
          <w:trHeight w:val="60"/>
        </w:trPr>
        <w:tc>
          <w:tcPr>
            <w:tcW w:w="2183" w:type="dxa"/>
            <w:tcBorders>
              <w:top w:val="nil"/>
              <w:left w:val="nil"/>
              <w:bottom w:val="single" w:sz="8" w:space="0" w:color="0000FF"/>
              <w:right w:val="nil"/>
            </w:tcBorders>
            <w:shd w:val="clear" w:color="auto" w:fill="FFFFFF"/>
            <w:tcMar>
              <w:top w:w="0" w:type="dxa"/>
              <w:left w:w="108" w:type="dxa"/>
              <w:bottom w:w="0" w:type="dxa"/>
              <w:right w:w="108" w:type="dxa"/>
            </w:tcMar>
            <w:vAlign w:val="center"/>
          </w:tcPr>
          <w:p w:rsidR="000F4C26" w:rsidRDefault="000F4C26">
            <w:pPr>
              <w:pStyle w:val="Sansinterligne"/>
              <w:snapToGrid w:val="0"/>
              <w:jc w:val="left"/>
              <w:rPr>
                <w:b/>
                <w:bCs/>
                <w:color w:val="000000"/>
                <w:sz w:val="22"/>
              </w:rPr>
            </w:pPr>
          </w:p>
        </w:tc>
        <w:tc>
          <w:tcPr>
            <w:tcW w:w="2184" w:type="dxa"/>
            <w:tcBorders>
              <w:top w:val="nil"/>
              <w:left w:val="nil"/>
              <w:bottom w:val="single" w:sz="8" w:space="0" w:color="0000FF"/>
              <w:right w:val="nil"/>
            </w:tcBorders>
            <w:shd w:val="clear" w:color="auto" w:fill="FFFFFF"/>
            <w:tcMar>
              <w:top w:w="0" w:type="dxa"/>
              <w:left w:w="108" w:type="dxa"/>
              <w:bottom w:w="0" w:type="dxa"/>
              <w:right w:w="108" w:type="dxa"/>
            </w:tcMar>
            <w:vAlign w:val="center"/>
          </w:tcPr>
          <w:p w:rsidR="000F4C26" w:rsidRDefault="000F4C26">
            <w:pPr>
              <w:pStyle w:val="Sansinterligne"/>
              <w:snapToGrid w:val="0"/>
              <w:jc w:val="left"/>
              <w:rPr>
                <w:color w:val="000000"/>
                <w:sz w:val="22"/>
              </w:rPr>
            </w:pPr>
          </w:p>
        </w:tc>
        <w:tc>
          <w:tcPr>
            <w:tcW w:w="1133" w:type="dxa"/>
            <w:tcBorders>
              <w:top w:val="nil"/>
              <w:left w:val="nil"/>
              <w:bottom w:val="single" w:sz="8" w:space="0" w:color="0000FF"/>
              <w:right w:val="nil"/>
            </w:tcBorders>
            <w:shd w:val="clear" w:color="auto" w:fill="FFFFFF"/>
            <w:tcMar>
              <w:top w:w="0" w:type="dxa"/>
              <w:left w:w="108" w:type="dxa"/>
              <w:bottom w:w="0" w:type="dxa"/>
              <w:right w:w="108" w:type="dxa"/>
            </w:tcMar>
            <w:vAlign w:val="center"/>
          </w:tcPr>
          <w:p w:rsidR="000F4C26" w:rsidRDefault="000F4C26">
            <w:pPr>
              <w:pStyle w:val="Sansinterligne"/>
              <w:snapToGrid w:val="0"/>
              <w:jc w:val="left"/>
              <w:rPr>
                <w:color w:val="000000"/>
                <w:sz w:val="22"/>
              </w:rPr>
            </w:pPr>
          </w:p>
        </w:tc>
        <w:tc>
          <w:tcPr>
            <w:tcW w:w="1701" w:type="dxa"/>
            <w:tcBorders>
              <w:top w:val="single" w:sz="8" w:space="0" w:color="0000FF"/>
              <w:left w:val="nil"/>
              <w:bottom w:val="single" w:sz="8" w:space="0" w:color="0000FF"/>
              <w:right w:val="nil"/>
            </w:tcBorders>
            <w:shd w:val="clear" w:color="auto" w:fill="FFFFFF"/>
            <w:tcMar>
              <w:top w:w="0" w:type="dxa"/>
              <w:left w:w="108" w:type="dxa"/>
              <w:bottom w:w="0" w:type="dxa"/>
              <w:right w:w="108" w:type="dxa"/>
            </w:tcMar>
            <w:vAlign w:val="center"/>
          </w:tcPr>
          <w:p w:rsidR="000F4C26" w:rsidRDefault="000F4C26">
            <w:pPr>
              <w:pStyle w:val="Sansinterligne"/>
              <w:snapToGrid w:val="0"/>
              <w:jc w:val="left"/>
              <w:rPr>
                <w:b/>
                <w:color w:val="000000"/>
                <w:sz w:val="22"/>
              </w:rPr>
            </w:pPr>
          </w:p>
        </w:tc>
        <w:tc>
          <w:tcPr>
            <w:tcW w:w="2551" w:type="dxa"/>
            <w:tcBorders>
              <w:top w:val="single" w:sz="8" w:space="0" w:color="0000FF"/>
              <w:left w:val="nil"/>
              <w:bottom w:val="single" w:sz="8" w:space="0" w:color="0000FF"/>
              <w:right w:val="nil"/>
            </w:tcBorders>
            <w:shd w:val="clear" w:color="auto" w:fill="FFFFFF"/>
            <w:tcMar>
              <w:top w:w="0" w:type="dxa"/>
              <w:left w:w="108" w:type="dxa"/>
              <w:bottom w:w="0" w:type="dxa"/>
              <w:right w:w="108" w:type="dxa"/>
            </w:tcMar>
            <w:vAlign w:val="center"/>
          </w:tcPr>
          <w:p w:rsidR="000F4C26" w:rsidRDefault="000F4C26">
            <w:pPr>
              <w:pStyle w:val="Sansinterligne"/>
              <w:snapToGrid w:val="0"/>
              <w:jc w:val="left"/>
              <w:rPr>
                <w:color w:val="000000"/>
                <w:sz w:val="22"/>
              </w:rPr>
            </w:pPr>
          </w:p>
        </w:tc>
      </w:tr>
    </w:tbl>
    <w:p w:rsidR="00194035" w:rsidRDefault="00194035" w:rsidP="00194035">
      <w:pPr>
        <w:pStyle w:val="Titre1"/>
        <w:numPr>
          <w:ilvl w:val="0"/>
          <w:numId w:val="2"/>
        </w:numPr>
      </w:pPr>
      <w:r>
        <w:lastRenderedPageBreak/>
        <w:t>Introduction (ou préambule)</w:t>
      </w:r>
    </w:p>
    <w:p w:rsidR="00194035" w:rsidRDefault="00194035" w:rsidP="00194035">
      <w:pPr>
        <w:pStyle w:val="Titre2"/>
        <w:numPr>
          <w:ilvl w:val="1"/>
          <w:numId w:val="2"/>
        </w:numPr>
        <w:ind w:left="792"/>
      </w:pPr>
      <w:bookmarkStart w:id="0" w:name="__RefHeading__5_382631300"/>
      <w:bookmarkEnd w:id="0"/>
      <w:r>
        <w:t>Objectifs et méthodes</w:t>
      </w:r>
    </w:p>
    <w:p w:rsidR="00194035" w:rsidRDefault="00194035" w:rsidP="00194035">
      <w:pPr>
        <w:pStyle w:val="Titre2"/>
        <w:numPr>
          <w:ilvl w:val="1"/>
          <w:numId w:val="2"/>
        </w:numPr>
        <w:ind w:left="792"/>
      </w:pPr>
      <w:bookmarkStart w:id="1" w:name="__RefHeading__7_382631300"/>
      <w:bookmarkEnd w:id="1"/>
      <w:r>
        <w:t>Documents de référenc</w:t>
      </w:r>
      <w:r>
        <w:t>e</w:t>
      </w:r>
    </w:p>
    <w:p w:rsidR="00194035" w:rsidRDefault="00194035" w:rsidP="00194035">
      <w:pPr>
        <w:pStyle w:val="Titre1"/>
        <w:numPr>
          <w:ilvl w:val="0"/>
          <w:numId w:val="2"/>
        </w:numPr>
      </w:pPr>
      <w:bookmarkStart w:id="2" w:name="__RefHeading__9_382631300"/>
      <w:bookmarkEnd w:id="2"/>
      <w:r>
        <w:t>Guide de lecture</w:t>
      </w:r>
    </w:p>
    <w:p w:rsidR="000B08B9" w:rsidRPr="000B08B9" w:rsidRDefault="000B08B9" w:rsidP="000B08B9">
      <w:pPr>
        <w:rPr>
          <w:lang w:eastAsia="zh-CN" w:bidi="en-US"/>
        </w:rPr>
      </w:pPr>
    </w:p>
    <w:p w:rsidR="00194035" w:rsidRDefault="00194035" w:rsidP="005F220A">
      <w:pPr>
        <w:pStyle w:val="Titre1"/>
        <w:numPr>
          <w:ilvl w:val="0"/>
          <w:numId w:val="2"/>
        </w:numPr>
        <w:tabs>
          <w:tab w:val="left" w:pos="1701"/>
          <w:tab w:val="left" w:pos="2552"/>
          <w:tab w:val="left" w:pos="2835"/>
        </w:tabs>
      </w:pPr>
      <w:bookmarkStart w:id="3" w:name="__RefHeading__11_382631300"/>
      <w:bookmarkEnd w:id="3"/>
      <w:r>
        <w:t>Concepts de base</w:t>
      </w:r>
    </w:p>
    <w:p w:rsidR="000B08B9" w:rsidRPr="000B08B9" w:rsidRDefault="000B08B9" w:rsidP="000B08B9">
      <w:pPr>
        <w:rPr>
          <w:lang w:eastAsia="zh-CN" w:bidi="en-US"/>
        </w:rPr>
      </w:pPr>
    </w:p>
    <w:p w:rsidR="00194035" w:rsidRDefault="00194035" w:rsidP="00194035">
      <w:pPr>
        <w:pStyle w:val="Titre1"/>
        <w:numPr>
          <w:ilvl w:val="0"/>
          <w:numId w:val="2"/>
        </w:numPr>
      </w:pPr>
      <w:bookmarkStart w:id="4" w:name="__RefHeading__13_382631300"/>
      <w:bookmarkEnd w:id="4"/>
      <w:r>
        <w:t>Mise en œuvre</w:t>
      </w:r>
    </w:p>
    <w:p w:rsidR="000B08B9" w:rsidRPr="000B08B9" w:rsidRDefault="000B08B9" w:rsidP="000B08B9">
      <w:pPr>
        <w:rPr>
          <w:lang w:eastAsia="zh-CN" w:bidi="en-US"/>
        </w:rPr>
      </w:pPr>
    </w:p>
    <w:p w:rsidR="00194035" w:rsidRDefault="00194035" w:rsidP="00194035">
      <w:pPr>
        <w:pStyle w:val="Titre1"/>
        <w:numPr>
          <w:ilvl w:val="0"/>
          <w:numId w:val="2"/>
        </w:numPr>
      </w:pPr>
      <w:bookmarkStart w:id="5" w:name="__RefHeading__15_382631300"/>
      <w:bookmarkEnd w:id="5"/>
      <w:r>
        <w:t>Liste des commandes</w:t>
      </w:r>
    </w:p>
    <w:p w:rsidR="00E6376C" w:rsidRDefault="00E6376C" w:rsidP="00E6376C">
      <w:pPr>
        <w:pStyle w:val="Titre1"/>
        <w:numPr>
          <w:ilvl w:val="0"/>
          <w:numId w:val="2"/>
        </w:numPr>
      </w:pPr>
      <w:r>
        <w:t>Messages d’erreur</w:t>
      </w:r>
    </w:p>
    <w:p w:rsidR="00E6376C" w:rsidRDefault="00E6376C" w:rsidP="00E6376C">
      <w:pPr>
        <w:pStyle w:val="Titre1"/>
        <w:numPr>
          <w:ilvl w:val="0"/>
          <w:numId w:val="2"/>
        </w:numPr>
      </w:pPr>
      <w:bookmarkStart w:id="6" w:name="__RefHeading__19_382631300"/>
      <w:bookmarkEnd w:id="6"/>
      <w:r>
        <w:t>Annexes</w:t>
      </w:r>
    </w:p>
    <w:p w:rsidR="00E6376C" w:rsidRDefault="00E6376C" w:rsidP="00E6376C">
      <w:pPr>
        <w:pStyle w:val="Titre1"/>
        <w:numPr>
          <w:ilvl w:val="0"/>
          <w:numId w:val="2"/>
        </w:numPr>
      </w:pPr>
      <w:bookmarkStart w:id="7" w:name="__RefHeading__21_382631300"/>
      <w:bookmarkEnd w:id="7"/>
      <w:r>
        <w:t>Glossaire</w:t>
      </w:r>
    </w:p>
    <w:p w:rsidR="00E6376C" w:rsidRDefault="00E6376C" w:rsidP="00E6376C">
      <w:pPr>
        <w:pStyle w:val="Titre1"/>
        <w:numPr>
          <w:ilvl w:val="0"/>
          <w:numId w:val="2"/>
        </w:numPr>
      </w:pPr>
      <w:bookmarkStart w:id="8" w:name="__RefHeading__23_382631300"/>
      <w:bookmarkEnd w:id="8"/>
      <w:r>
        <w:t>Référence</w:t>
      </w:r>
    </w:p>
    <w:p w:rsidR="00947BD0" w:rsidRDefault="00947BD0" w:rsidP="00947BD0">
      <w:pPr>
        <w:pStyle w:val="Paragraphedeliste"/>
        <w:ind w:left="1050"/>
        <w:rPr>
          <w:b/>
          <w:color w:val="FF0000"/>
          <w:sz w:val="72"/>
          <w:szCs w:val="72"/>
        </w:rPr>
      </w:pPr>
      <w:bookmarkStart w:id="9" w:name="_GoBack"/>
      <w:bookmarkEnd w:id="9"/>
    </w:p>
    <w:p w:rsidR="008E4320" w:rsidRPr="00947BD0" w:rsidRDefault="008E4320" w:rsidP="00947BD0">
      <w:pPr>
        <w:pStyle w:val="Paragraphedeliste"/>
        <w:numPr>
          <w:ilvl w:val="0"/>
          <w:numId w:val="17"/>
        </w:numPr>
        <w:rPr>
          <w:b/>
          <w:color w:val="FF0000"/>
          <w:sz w:val="72"/>
          <w:szCs w:val="72"/>
        </w:rPr>
      </w:pPr>
      <w:r w:rsidRPr="00947BD0">
        <w:rPr>
          <w:b/>
          <w:color w:val="FF0000"/>
          <w:sz w:val="72"/>
          <w:szCs w:val="72"/>
        </w:rPr>
        <w:lastRenderedPageBreak/>
        <w:t>Introduction :</w:t>
      </w:r>
    </w:p>
    <w:p w:rsidR="008E4320" w:rsidRPr="008E4320" w:rsidRDefault="008E4320" w:rsidP="0055152F">
      <w:pPr>
        <w:rPr>
          <w:b/>
          <w:sz w:val="40"/>
          <w:szCs w:val="40"/>
        </w:rPr>
      </w:pPr>
      <w:r w:rsidRPr="008E4320">
        <w:rPr>
          <w:b/>
          <w:sz w:val="40"/>
          <w:szCs w:val="40"/>
        </w:rPr>
        <w:t>Ce dit manuel est conçue pour expliquer comment utiliser notre application, en s’appuyant notamment sur d’autres documents, à travers ses commandes de bases, et ses messages d’erreurs.</w:t>
      </w:r>
    </w:p>
    <w:p w:rsidR="00E838EB" w:rsidRDefault="00E838EB" w:rsidP="00803AD0">
      <w:pPr>
        <w:pStyle w:val="Titre2"/>
        <w:numPr>
          <w:ilvl w:val="1"/>
          <w:numId w:val="5"/>
        </w:numPr>
        <w:rPr>
          <w:color w:val="0070C0"/>
          <w:sz w:val="48"/>
          <w:szCs w:val="48"/>
        </w:rPr>
      </w:pPr>
      <w:r w:rsidRPr="00E838EB">
        <w:rPr>
          <w:color w:val="0070C0"/>
          <w:sz w:val="48"/>
          <w:szCs w:val="48"/>
        </w:rPr>
        <w:t>Objectifs et méthodes</w:t>
      </w:r>
      <w:r>
        <w:rPr>
          <w:color w:val="0070C0"/>
          <w:sz w:val="48"/>
          <w:szCs w:val="48"/>
        </w:rPr>
        <w:t> :</w:t>
      </w:r>
    </w:p>
    <w:p w:rsidR="00E838EB" w:rsidRPr="0060172E" w:rsidRDefault="00E838EB" w:rsidP="0060172E">
      <w:pPr>
        <w:ind w:left="360"/>
        <w:rPr>
          <w:b/>
          <w:sz w:val="32"/>
          <w:lang w:eastAsia="zh-CN" w:bidi="en-US"/>
        </w:rPr>
      </w:pPr>
      <w:r w:rsidRPr="0060172E">
        <w:rPr>
          <w:b/>
          <w:sz w:val="32"/>
          <w:lang w:eastAsia="zh-CN" w:bidi="en-US"/>
        </w:rPr>
        <w:t xml:space="preserve">Notre projet consiste à développer un guichet automatique </w:t>
      </w:r>
      <w:r w:rsidR="008F2B8D" w:rsidRPr="0060172E">
        <w:rPr>
          <w:b/>
          <w:sz w:val="32"/>
          <w:lang w:eastAsia="zh-CN" w:bidi="en-US"/>
        </w:rPr>
        <w:t>bancaire, qui</w:t>
      </w:r>
      <w:r w:rsidRPr="0060172E">
        <w:rPr>
          <w:b/>
          <w:sz w:val="32"/>
          <w:lang w:eastAsia="zh-CN" w:bidi="en-US"/>
        </w:rPr>
        <w:t xml:space="preserve"> offre </w:t>
      </w:r>
      <w:r w:rsidR="008F2B8D" w:rsidRPr="0060172E">
        <w:rPr>
          <w:b/>
          <w:sz w:val="32"/>
          <w:lang w:eastAsia="zh-CN" w:bidi="en-US"/>
        </w:rPr>
        <w:t>toutes les commodités réalisables</w:t>
      </w:r>
      <w:r w:rsidRPr="0060172E">
        <w:rPr>
          <w:b/>
          <w:sz w:val="32"/>
          <w:lang w:eastAsia="zh-CN" w:bidi="en-US"/>
        </w:rPr>
        <w:t xml:space="preserve">. Et pour ça, nous avons </w:t>
      </w:r>
      <w:r w:rsidR="008F2B8D" w:rsidRPr="0060172E">
        <w:rPr>
          <w:b/>
          <w:sz w:val="32"/>
          <w:lang w:eastAsia="zh-CN" w:bidi="en-US"/>
        </w:rPr>
        <w:t>élaboré une</w:t>
      </w:r>
      <w:r w:rsidRPr="0060172E">
        <w:rPr>
          <w:b/>
          <w:sz w:val="32"/>
          <w:lang w:eastAsia="zh-CN" w:bidi="en-US"/>
        </w:rPr>
        <w:t xml:space="preserve"> base de données, interne, pour les clients de notre banque, externe, pour les clients qui ne figurent pas dans notre banque. Outre ça, nous avons programmé une CENTRALE, qui permet de gérer notre GAB, en gérant notamment les requêtes envoyer à la BDD ; n’oublions pas de hacher le mot de passe qui est enregistré dans la BDD.</w:t>
      </w:r>
    </w:p>
    <w:p w:rsidR="00E838EB" w:rsidRPr="0060172E" w:rsidRDefault="00E838EB" w:rsidP="00CD0607">
      <w:pPr>
        <w:ind w:left="360"/>
        <w:rPr>
          <w:b/>
          <w:sz w:val="32"/>
          <w:lang w:eastAsia="zh-CN" w:bidi="en-US"/>
        </w:rPr>
      </w:pPr>
      <w:r w:rsidRPr="0060172E">
        <w:rPr>
          <w:b/>
          <w:sz w:val="32"/>
          <w:lang w:eastAsia="zh-CN" w:bidi="en-US"/>
        </w:rPr>
        <w:t>Enfin, nous avons conçues une interface graphique pour</w:t>
      </w:r>
      <w:r w:rsidR="0060172E">
        <w:rPr>
          <w:b/>
          <w:sz w:val="32"/>
          <w:lang w:eastAsia="zh-CN" w:bidi="en-US"/>
        </w:rPr>
        <w:t xml:space="preserve"> </w:t>
      </w:r>
      <w:r w:rsidRPr="0060172E">
        <w:rPr>
          <w:b/>
          <w:sz w:val="32"/>
          <w:lang w:eastAsia="zh-CN" w:bidi="en-US"/>
        </w:rPr>
        <w:t>connecter tout ça et réaliser un site web pour gérer tour les clients.</w:t>
      </w:r>
    </w:p>
    <w:p w:rsidR="00803AD0" w:rsidRDefault="00803AD0" w:rsidP="00803AD0">
      <w:pPr>
        <w:pStyle w:val="Titre2"/>
        <w:numPr>
          <w:ilvl w:val="1"/>
          <w:numId w:val="5"/>
        </w:numPr>
        <w:rPr>
          <w:color w:val="0070C0"/>
          <w:sz w:val="48"/>
          <w:szCs w:val="48"/>
        </w:rPr>
      </w:pPr>
      <w:r w:rsidRPr="00803AD0">
        <w:rPr>
          <w:color w:val="0070C0"/>
          <w:sz w:val="48"/>
          <w:szCs w:val="48"/>
        </w:rPr>
        <w:t>Documents de référence</w:t>
      </w:r>
      <w:r>
        <w:rPr>
          <w:color w:val="0070C0"/>
          <w:sz w:val="48"/>
          <w:szCs w:val="48"/>
        </w:rPr>
        <w:t> :</w:t>
      </w:r>
    </w:p>
    <w:p w:rsidR="00803AD0" w:rsidRPr="0060172E" w:rsidRDefault="0060172E" w:rsidP="0060172E">
      <w:pPr>
        <w:pStyle w:val="Paragraphedeliste"/>
        <w:numPr>
          <w:ilvl w:val="0"/>
          <w:numId w:val="7"/>
        </w:numPr>
        <w:rPr>
          <w:b/>
          <w:sz w:val="32"/>
          <w:lang w:eastAsia="zh-CN" w:bidi="en-US"/>
        </w:rPr>
      </w:pPr>
      <w:r w:rsidRPr="0060172E">
        <w:rPr>
          <w:b/>
          <w:sz w:val="32"/>
          <w:lang w:eastAsia="zh-CN" w:bidi="en-US"/>
        </w:rPr>
        <w:t>Manuel d’installation.</w:t>
      </w:r>
    </w:p>
    <w:p w:rsidR="0060172E" w:rsidRPr="0060172E" w:rsidRDefault="0060172E" w:rsidP="0060172E">
      <w:pPr>
        <w:pStyle w:val="Paragraphedeliste"/>
        <w:numPr>
          <w:ilvl w:val="0"/>
          <w:numId w:val="7"/>
        </w:numPr>
        <w:rPr>
          <w:b/>
          <w:sz w:val="32"/>
          <w:lang w:eastAsia="zh-CN" w:bidi="en-US"/>
        </w:rPr>
      </w:pPr>
      <w:r w:rsidRPr="0060172E">
        <w:rPr>
          <w:b/>
          <w:sz w:val="32"/>
          <w:lang w:eastAsia="zh-CN" w:bidi="en-US"/>
        </w:rPr>
        <w:t>Le plan de tests.</w:t>
      </w:r>
    </w:p>
    <w:p w:rsidR="0060172E" w:rsidRPr="0060172E" w:rsidRDefault="0060172E" w:rsidP="0060172E">
      <w:pPr>
        <w:pStyle w:val="Paragraphedeliste"/>
        <w:numPr>
          <w:ilvl w:val="0"/>
          <w:numId w:val="7"/>
        </w:numPr>
        <w:rPr>
          <w:b/>
          <w:sz w:val="32"/>
          <w:lang w:eastAsia="zh-CN" w:bidi="en-US"/>
        </w:rPr>
      </w:pPr>
      <w:r w:rsidRPr="0060172E">
        <w:rPr>
          <w:b/>
          <w:sz w:val="32"/>
          <w:lang w:eastAsia="zh-CN" w:bidi="en-US"/>
        </w:rPr>
        <w:t>La documentions interne du code.</w:t>
      </w:r>
    </w:p>
    <w:p w:rsidR="0060172E" w:rsidRPr="0060172E" w:rsidRDefault="0060172E" w:rsidP="0060172E">
      <w:pPr>
        <w:pStyle w:val="Paragraphedeliste"/>
        <w:numPr>
          <w:ilvl w:val="0"/>
          <w:numId w:val="7"/>
        </w:numPr>
        <w:rPr>
          <w:b/>
          <w:sz w:val="32"/>
          <w:lang w:eastAsia="zh-CN" w:bidi="en-US"/>
        </w:rPr>
      </w:pPr>
      <w:r w:rsidRPr="0060172E">
        <w:rPr>
          <w:b/>
          <w:sz w:val="32"/>
          <w:lang w:eastAsia="zh-CN" w:bidi="en-US"/>
        </w:rPr>
        <w:t>La conception détaillée.</w:t>
      </w:r>
    </w:p>
    <w:p w:rsidR="0060172E" w:rsidRPr="0060172E" w:rsidRDefault="0060172E" w:rsidP="0060172E">
      <w:pPr>
        <w:pStyle w:val="Paragraphedeliste"/>
        <w:numPr>
          <w:ilvl w:val="0"/>
          <w:numId w:val="7"/>
        </w:numPr>
        <w:rPr>
          <w:b/>
          <w:sz w:val="32"/>
          <w:lang w:eastAsia="zh-CN" w:bidi="en-US"/>
        </w:rPr>
      </w:pPr>
      <w:r w:rsidRPr="0060172E">
        <w:rPr>
          <w:b/>
          <w:sz w:val="32"/>
          <w:lang w:eastAsia="zh-CN" w:bidi="en-US"/>
        </w:rPr>
        <w:t>La conception générale.</w:t>
      </w:r>
    </w:p>
    <w:p w:rsidR="0060172E" w:rsidRPr="0060172E" w:rsidRDefault="0060172E" w:rsidP="0060172E">
      <w:pPr>
        <w:pStyle w:val="Paragraphedeliste"/>
        <w:numPr>
          <w:ilvl w:val="0"/>
          <w:numId w:val="7"/>
        </w:numPr>
        <w:rPr>
          <w:b/>
          <w:sz w:val="32"/>
          <w:lang w:eastAsia="zh-CN" w:bidi="en-US"/>
        </w:rPr>
      </w:pPr>
      <w:r w:rsidRPr="0060172E">
        <w:rPr>
          <w:b/>
          <w:sz w:val="32"/>
          <w:lang w:eastAsia="zh-CN" w:bidi="en-US"/>
        </w:rPr>
        <w:t>Le cahier des charges.</w:t>
      </w:r>
    </w:p>
    <w:p w:rsidR="0060172E" w:rsidRPr="0060172E" w:rsidRDefault="0060172E" w:rsidP="0060172E">
      <w:pPr>
        <w:pStyle w:val="Paragraphedeliste"/>
        <w:numPr>
          <w:ilvl w:val="0"/>
          <w:numId w:val="7"/>
        </w:numPr>
        <w:rPr>
          <w:b/>
          <w:sz w:val="32"/>
          <w:lang w:eastAsia="zh-CN" w:bidi="en-US"/>
        </w:rPr>
      </w:pPr>
      <w:r w:rsidRPr="0060172E">
        <w:rPr>
          <w:b/>
          <w:sz w:val="32"/>
          <w:lang w:eastAsia="zh-CN" w:bidi="en-US"/>
        </w:rPr>
        <w:t>Le cahier de recettes.</w:t>
      </w:r>
    </w:p>
    <w:p w:rsidR="00803AD0" w:rsidRPr="00803AD0" w:rsidRDefault="00803AD0" w:rsidP="00E838EB">
      <w:pPr>
        <w:rPr>
          <w:b/>
          <w:sz w:val="24"/>
          <w:lang w:eastAsia="zh-CN" w:bidi="en-US"/>
        </w:rPr>
      </w:pPr>
    </w:p>
    <w:p w:rsidR="008E4320" w:rsidRDefault="0057628F" w:rsidP="00947BD0">
      <w:pPr>
        <w:pStyle w:val="Paragraphedeliste"/>
        <w:numPr>
          <w:ilvl w:val="0"/>
          <w:numId w:val="17"/>
        </w:numPr>
        <w:rPr>
          <w:b/>
          <w:color w:val="FF0000"/>
          <w:sz w:val="72"/>
          <w:szCs w:val="72"/>
        </w:rPr>
      </w:pPr>
      <w:r w:rsidRPr="0057628F">
        <w:rPr>
          <w:b/>
          <w:color w:val="FF0000"/>
          <w:sz w:val="72"/>
          <w:szCs w:val="72"/>
        </w:rPr>
        <w:lastRenderedPageBreak/>
        <w:t>Guide de lecture :</w:t>
      </w:r>
    </w:p>
    <w:p w:rsidR="0057628F" w:rsidRPr="00EA0117" w:rsidRDefault="0057628F" w:rsidP="0057628F">
      <w:pPr>
        <w:pStyle w:val="Paragraphedeliste"/>
        <w:numPr>
          <w:ilvl w:val="3"/>
          <w:numId w:val="9"/>
        </w:numPr>
        <w:rPr>
          <w:rFonts w:ascii="Cambria" w:eastAsia="Times New Roman" w:hAnsi="Cambria" w:cs="Times New Roman"/>
          <w:b/>
          <w:bCs/>
          <w:iCs/>
          <w:color w:val="0070C0"/>
          <w:kern w:val="3"/>
          <w:sz w:val="48"/>
          <w:szCs w:val="48"/>
          <w:lang w:eastAsia="zh-CN" w:bidi="en-US"/>
        </w:rPr>
      </w:pPr>
      <w:r w:rsidRPr="0057628F">
        <w:rPr>
          <w:rFonts w:ascii="Cambria" w:eastAsia="Times New Roman" w:hAnsi="Cambria" w:cs="Times New Roman"/>
          <w:b/>
          <w:bCs/>
          <w:iCs/>
          <w:color w:val="0070C0"/>
          <w:kern w:val="3"/>
          <w:sz w:val="48"/>
          <w:szCs w:val="48"/>
          <w:lang w:eastAsia="zh-CN" w:bidi="en-US"/>
        </w:rPr>
        <w:t>Encadrant</w:t>
      </w:r>
      <w:r w:rsidR="00EA0117">
        <w:rPr>
          <w:rFonts w:ascii="Cambria" w:eastAsia="Times New Roman" w:hAnsi="Cambria" w:cs="Times New Roman"/>
          <w:b/>
          <w:bCs/>
          <w:iCs/>
          <w:color w:val="0070C0"/>
          <w:kern w:val="3"/>
          <w:sz w:val="48"/>
          <w:szCs w:val="48"/>
          <w:lang w:eastAsia="zh-CN" w:bidi="en-US"/>
        </w:rPr>
        <w:t>/Professeur</w:t>
      </w:r>
      <w:r w:rsidRPr="0057628F">
        <w:rPr>
          <w:rFonts w:ascii="Cambria" w:eastAsia="Times New Roman" w:hAnsi="Cambria" w:cs="Times New Roman"/>
          <w:b/>
          <w:bCs/>
          <w:iCs/>
          <w:color w:val="0070C0"/>
          <w:kern w:val="3"/>
          <w:sz w:val="48"/>
          <w:szCs w:val="48"/>
          <w:lang w:eastAsia="zh-CN" w:bidi="en-US"/>
        </w:rPr>
        <w:t> :</w:t>
      </w:r>
      <w:r>
        <w:rPr>
          <w:rFonts w:ascii="Cambria" w:eastAsia="Times New Roman" w:hAnsi="Cambria" w:cs="Times New Roman"/>
          <w:b/>
          <w:bCs/>
          <w:iCs/>
          <w:color w:val="0070C0"/>
          <w:kern w:val="3"/>
          <w:sz w:val="48"/>
          <w:szCs w:val="48"/>
          <w:lang w:eastAsia="zh-CN" w:bidi="en-US"/>
        </w:rPr>
        <w:t xml:space="preserve"> </w:t>
      </w:r>
      <w:r w:rsidRPr="0057628F">
        <w:rPr>
          <w:b/>
          <w:sz w:val="32"/>
          <w:lang w:eastAsia="zh-CN" w:bidi="en-US"/>
        </w:rPr>
        <w:t xml:space="preserve">Utiliser le manuel d’installation pour savoir comment installer nos différents logiciels (Eclipse, </w:t>
      </w:r>
      <w:proofErr w:type="spellStart"/>
      <w:r w:rsidRPr="0057628F">
        <w:rPr>
          <w:b/>
          <w:sz w:val="32"/>
          <w:lang w:eastAsia="zh-CN" w:bidi="en-US"/>
        </w:rPr>
        <w:t>SceneBuilder</w:t>
      </w:r>
      <w:proofErr w:type="spellEnd"/>
      <w:r w:rsidRPr="0057628F">
        <w:rPr>
          <w:b/>
          <w:sz w:val="32"/>
          <w:lang w:eastAsia="zh-CN" w:bidi="en-US"/>
        </w:rPr>
        <w:t xml:space="preserve"> …</w:t>
      </w:r>
      <w:r w:rsidR="00EA0117" w:rsidRPr="0057628F">
        <w:rPr>
          <w:b/>
          <w:sz w:val="32"/>
          <w:lang w:eastAsia="zh-CN" w:bidi="en-US"/>
        </w:rPr>
        <w:t>)</w:t>
      </w:r>
      <w:r w:rsidR="00EA0117">
        <w:rPr>
          <w:b/>
          <w:sz w:val="32"/>
          <w:lang w:eastAsia="zh-CN" w:bidi="en-US"/>
        </w:rPr>
        <w:t>. Le</w:t>
      </w:r>
      <w:r>
        <w:rPr>
          <w:b/>
          <w:sz w:val="32"/>
          <w:lang w:eastAsia="zh-CN" w:bidi="en-US"/>
        </w:rPr>
        <w:t xml:space="preserve"> plan de tests, pour effectuer </w:t>
      </w:r>
      <w:proofErr w:type="gramStart"/>
      <w:r>
        <w:rPr>
          <w:b/>
          <w:sz w:val="32"/>
          <w:lang w:eastAsia="zh-CN" w:bidi="en-US"/>
        </w:rPr>
        <w:t>tout les tests demandés</w:t>
      </w:r>
      <w:proofErr w:type="gramEnd"/>
      <w:r>
        <w:rPr>
          <w:b/>
          <w:sz w:val="32"/>
          <w:lang w:eastAsia="zh-CN" w:bidi="en-US"/>
        </w:rPr>
        <w:t>, et savoir si notre objectif est atteint (</w:t>
      </w:r>
      <w:r w:rsidR="00DC1997">
        <w:rPr>
          <w:b/>
          <w:sz w:val="32"/>
          <w:lang w:eastAsia="zh-CN" w:bidi="en-US"/>
        </w:rPr>
        <w:t>dans le cahier des charges).</w:t>
      </w:r>
    </w:p>
    <w:p w:rsidR="00EA0117" w:rsidRPr="00EA0117" w:rsidRDefault="00EA0117" w:rsidP="00EA0117">
      <w:pPr>
        <w:pStyle w:val="Paragraphedeliste"/>
        <w:numPr>
          <w:ilvl w:val="3"/>
          <w:numId w:val="9"/>
        </w:numPr>
        <w:rPr>
          <w:rFonts w:ascii="Cambria" w:eastAsia="Times New Roman" w:hAnsi="Cambria" w:cs="Times New Roman"/>
          <w:b/>
          <w:bCs/>
          <w:iCs/>
          <w:color w:val="0070C0"/>
          <w:kern w:val="3"/>
          <w:sz w:val="48"/>
          <w:szCs w:val="48"/>
          <w:lang w:eastAsia="zh-CN" w:bidi="en-US"/>
        </w:rPr>
      </w:pPr>
      <w:r>
        <w:rPr>
          <w:rFonts w:ascii="Cambria" w:eastAsia="Times New Roman" w:hAnsi="Cambria" w:cs="Times New Roman"/>
          <w:b/>
          <w:bCs/>
          <w:iCs/>
          <w:color w:val="0070C0"/>
          <w:kern w:val="3"/>
          <w:sz w:val="48"/>
          <w:szCs w:val="48"/>
          <w:lang w:eastAsia="zh-CN" w:bidi="en-US"/>
        </w:rPr>
        <w:t xml:space="preserve">Débutant : </w:t>
      </w:r>
      <w:r w:rsidRPr="00EA0117">
        <w:rPr>
          <w:b/>
          <w:sz w:val="32"/>
          <w:lang w:eastAsia="zh-CN" w:bidi="en-US"/>
        </w:rPr>
        <w:t>lire le cahier des charges et de recettes pour savoir ce qui est demandé pour nous, lire la conception détaillée pour comprendre, comment on y parviendra.  Enfin savoir comment installer les différents outils, en lisant le manuel d’installation.</w:t>
      </w:r>
    </w:p>
    <w:p w:rsidR="0057628F" w:rsidRDefault="00D643BA" w:rsidP="00947BD0">
      <w:pPr>
        <w:pStyle w:val="Paragraphedeliste"/>
        <w:numPr>
          <w:ilvl w:val="0"/>
          <w:numId w:val="17"/>
        </w:numPr>
        <w:rPr>
          <w:b/>
          <w:color w:val="FF0000"/>
          <w:sz w:val="72"/>
          <w:szCs w:val="72"/>
        </w:rPr>
      </w:pPr>
      <w:r w:rsidRPr="00D643BA">
        <w:rPr>
          <w:b/>
          <w:color w:val="FF0000"/>
          <w:sz w:val="72"/>
          <w:szCs w:val="72"/>
        </w:rPr>
        <w:t>Concepts de base :</w:t>
      </w:r>
    </w:p>
    <w:p w:rsidR="00D643BA" w:rsidRDefault="00D643BA" w:rsidP="00D643BA">
      <w:pPr>
        <w:pStyle w:val="Paragraphedeliste"/>
        <w:numPr>
          <w:ilvl w:val="4"/>
          <w:numId w:val="11"/>
        </w:numPr>
        <w:rPr>
          <w:b/>
          <w:sz w:val="32"/>
          <w:lang w:eastAsia="zh-CN" w:bidi="en-US"/>
        </w:rPr>
      </w:pPr>
      <w:r>
        <w:rPr>
          <w:b/>
          <w:sz w:val="32"/>
          <w:lang w:eastAsia="zh-CN" w:bidi="en-US"/>
        </w:rPr>
        <w:t>Comprendre le ou les objectifs demandés.</w:t>
      </w:r>
    </w:p>
    <w:p w:rsidR="00D643BA" w:rsidRDefault="00D643BA" w:rsidP="00D643BA">
      <w:pPr>
        <w:pStyle w:val="Paragraphedeliste"/>
        <w:numPr>
          <w:ilvl w:val="4"/>
          <w:numId w:val="11"/>
        </w:numPr>
        <w:rPr>
          <w:b/>
          <w:sz w:val="32"/>
          <w:lang w:eastAsia="zh-CN" w:bidi="en-US"/>
        </w:rPr>
      </w:pPr>
      <w:r>
        <w:rPr>
          <w:b/>
          <w:sz w:val="32"/>
          <w:lang w:eastAsia="zh-CN" w:bidi="en-US"/>
        </w:rPr>
        <w:t>Maitriser les logiciels utilisés.</w:t>
      </w:r>
    </w:p>
    <w:p w:rsidR="00D643BA" w:rsidRDefault="00D643BA" w:rsidP="00D643BA">
      <w:pPr>
        <w:pStyle w:val="Paragraphedeliste"/>
        <w:numPr>
          <w:ilvl w:val="4"/>
          <w:numId w:val="11"/>
        </w:numPr>
        <w:rPr>
          <w:b/>
          <w:sz w:val="32"/>
          <w:lang w:eastAsia="zh-CN" w:bidi="en-US"/>
        </w:rPr>
      </w:pPr>
      <w:r>
        <w:rPr>
          <w:b/>
          <w:sz w:val="32"/>
          <w:lang w:eastAsia="zh-CN" w:bidi="en-US"/>
        </w:rPr>
        <w:t>Savoir effectuer les tests.</w:t>
      </w:r>
    </w:p>
    <w:p w:rsidR="00D643BA" w:rsidRDefault="00D643BA" w:rsidP="00D643BA">
      <w:pPr>
        <w:pStyle w:val="Paragraphedeliste"/>
        <w:numPr>
          <w:ilvl w:val="4"/>
          <w:numId w:val="11"/>
        </w:numPr>
        <w:rPr>
          <w:b/>
          <w:sz w:val="32"/>
          <w:lang w:eastAsia="zh-CN" w:bidi="en-US"/>
        </w:rPr>
      </w:pPr>
      <w:r>
        <w:rPr>
          <w:b/>
          <w:sz w:val="32"/>
          <w:lang w:eastAsia="zh-CN" w:bidi="en-US"/>
        </w:rPr>
        <w:t>Savoir lire le français</w:t>
      </w:r>
      <w:r w:rsidR="0028281E">
        <w:rPr>
          <w:b/>
          <w:sz w:val="32"/>
          <w:lang w:eastAsia="zh-CN" w:bidi="en-US"/>
        </w:rPr>
        <w:t xml:space="preserve"> et le comprendre.</w:t>
      </w:r>
    </w:p>
    <w:p w:rsidR="0028281E" w:rsidRDefault="0028281E" w:rsidP="0028281E">
      <w:pPr>
        <w:rPr>
          <w:b/>
          <w:color w:val="FF0000"/>
          <w:sz w:val="72"/>
          <w:szCs w:val="72"/>
        </w:rPr>
      </w:pPr>
    </w:p>
    <w:p w:rsidR="0028281E" w:rsidRDefault="0028281E" w:rsidP="00947BD0">
      <w:pPr>
        <w:pStyle w:val="Paragraphedeliste"/>
        <w:numPr>
          <w:ilvl w:val="0"/>
          <w:numId w:val="17"/>
        </w:numPr>
        <w:rPr>
          <w:b/>
          <w:color w:val="FF0000"/>
          <w:sz w:val="72"/>
          <w:szCs w:val="72"/>
        </w:rPr>
      </w:pPr>
      <w:r w:rsidRPr="0028281E">
        <w:rPr>
          <w:b/>
          <w:color w:val="FF0000"/>
          <w:sz w:val="72"/>
          <w:szCs w:val="72"/>
        </w:rPr>
        <w:t xml:space="preserve">Mise en œuvre : </w:t>
      </w:r>
    </w:p>
    <w:p w:rsidR="002B6C18" w:rsidRPr="002B6C18" w:rsidRDefault="002B6C18" w:rsidP="002B6C18">
      <w:pPr>
        <w:pStyle w:val="Paragraphedeliste"/>
        <w:ind w:left="1050"/>
        <w:rPr>
          <w:rFonts w:ascii="Cambria" w:eastAsia="Times New Roman" w:hAnsi="Cambria" w:cs="Times New Roman"/>
          <w:b/>
          <w:bCs/>
          <w:iCs/>
          <w:color w:val="0070C0"/>
          <w:kern w:val="3"/>
          <w:sz w:val="48"/>
          <w:szCs w:val="48"/>
          <w:lang w:eastAsia="zh-CN" w:bidi="en-US"/>
        </w:rPr>
      </w:pPr>
      <w:r w:rsidRPr="002B6C18">
        <w:rPr>
          <w:rFonts w:ascii="Cambria" w:eastAsia="Times New Roman" w:hAnsi="Cambria" w:cs="Times New Roman"/>
          <w:b/>
          <w:bCs/>
          <w:iCs/>
          <w:color w:val="0070C0"/>
          <w:kern w:val="3"/>
          <w:sz w:val="48"/>
          <w:szCs w:val="48"/>
          <w:lang w:eastAsia="zh-CN" w:bidi="en-US"/>
        </w:rPr>
        <w:t>Pout utiliser notre GAB</w:t>
      </w:r>
      <w:r>
        <w:rPr>
          <w:rFonts w:ascii="Cambria" w:eastAsia="Times New Roman" w:hAnsi="Cambria" w:cs="Times New Roman"/>
          <w:b/>
          <w:bCs/>
          <w:iCs/>
          <w:color w:val="0070C0"/>
          <w:kern w:val="3"/>
          <w:sz w:val="48"/>
          <w:szCs w:val="48"/>
          <w:lang w:eastAsia="zh-CN" w:bidi="en-US"/>
        </w:rPr>
        <w:t> :</w:t>
      </w:r>
    </w:p>
    <w:p w:rsidR="0028281E" w:rsidRDefault="0028281E" w:rsidP="0028281E">
      <w:pPr>
        <w:rPr>
          <w:b/>
          <w:sz w:val="32"/>
          <w:lang w:eastAsia="zh-CN" w:bidi="en-US"/>
        </w:rPr>
      </w:pPr>
      <w:r w:rsidRPr="0028281E">
        <w:rPr>
          <w:b/>
          <w:sz w:val="32"/>
          <w:lang w:eastAsia="zh-CN" w:bidi="en-US"/>
        </w:rPr>
        <w:t>Commencer par insérer une carte bancaire (carte de crédit)</w:t>
      </w:r>
      <w:r>
        <w:rPr>
          <w:b/>
          <w:sz w:val="32"/>
          <w:lang w:eastAsia="zh-CN" w:bidi="en-US"/>
        </w:rPr>
        <w:t xml:space="preserve"> dans le lecteur de </w:t>
      </w:r>
      <w:r w:rsidR="00CE4361">
        <w:rPr>
          <w:b/>
          <w:sz w:val="32"/>
          <w:lang w:eastAsia="zh-CN" w:bidi="en-US"/>
        </w:rPr>
        <w:t xml:space="preserve">carte. Après cette étape, vous devriez tapez votre code secret composé de quatre chiffres pour accéder à nos fonctionnalités. Si par malheur, vous composez trois fois un faux code, votre carte bancaire sera automatiquement avalée, et vous devriez consulter notre agence pour vous générer un autre code et </w:t>
      </w:r>
      <w:r w:rsidR="00CE4361">
        <w:rPr>
          <w:b/>
          <w:sz w:val="32"/>
          <w:lang w:eastAsia="zh-CN" w:bidi="en-US"/>
        </w:rPr>
        <w:lastRenderedPageBreak/>
        <w:t>vous donner une autre carte bancaire.</w:t>
      </w:r>
      <w:r w:rsidR="00EB34C1">
        <w:rPr>
          <w:b/>
          <w:sz w:val="32"/>
          <w:lang w:eastAsia="zh-CN" w:bidi="en-US"/>
        </w:rPr>
        <w:t xml:space="preserve"> Si votre code est </w:t>
      </w:r>
      <w:proofErr w:type="gramStart"/>
      <w:r w:rsidR="00EB34C1">
        <w:rPr>
          <w:b/>
          <w:sz w:val="32"/>
          <w:lang w:eastAsia="zh-CN" w:bidi="en-US"/>
        </w:rPr>
        <w:t>correcte</w:t>
      </w:r>
      <w:proofErr w:type="gramEnd"/>
      <w:r w:rsidR="00EB34C1">
        <w:rPr>
          <w:b/>
          <w:sz w:val="32"/>
          <w:lang w:eastAsia="zh-CN" w:bidi="en-US"/>
        </w:rPr>
        <w:t>, et s</w:t>
      </w:r>
      <w:r>
        <w:rPr>
          <w:b/>
          <w:sz w:val="32"/>
          <w:lang w:eastAsia="zh-CN" w:bidi="en-US"/>
        </w:rPr>
        <w:t xml:space="preserve">i votre carte est déjà </w:t>
      </w:r>
      <w:r w:rsidR="002B6C18">
        <w:rPr>
          <w:b/>
          <w:sz w:val="32"/>
          <w:lang w:eastAsia="zh-CN" w:bidi="en-US"/>
        </w:rPr>
        <w:t>enregistrée</w:t>
      </w:r>
      <w:r>
        <w:rPr>
          <w:b/>
          <w:sz w:val="32"/>
          <w:lang w:eastAsia="zh-CN" w:bidi="en-US"/>
        </w:rPr>
        <w:t xml:space="preserve"> dans notre base de donnée interne, </w:t>
      </w:r>
      <w:r w:rsidR="002B6C18">
        <w:rPr>
          <w:b/>
          <w:sz w:val="32"/>
          <w:lang w:eastAsia="zh-CN" w:bidi="en-US"/>
        </w:rPr>
        <w:t>vous pourriez choisir,</w:t>
      </w:r>
      <w:r w:rsidR="00690B64">
        <w:rPr>
          <w:b/>
          <w:sz w:val="32"/>
          <w:lang w:eastAsia="zh-CN" w:bidi="en-US"/>
        </w:rPr>
        <w:t xml:space="preserve"> dans un menu de </w:t>
      </w:r>
      <w:r w:rsidR="00CE4361">
        <w:rPr>
          <w:b/>
          <w:sz w:val="32"/>
          <w:lang w:eastAsia="zh-CN" w:bidi="en-US"/>
        </w:rPr>
        <w:t>boutons de</w:t>
      </w:r>
      <w:r w:rsidR="002B6C18">
        <w:rPr>
          <w:b/>
          <w:sz w:val="32"/>
          <w:lang w:eastAsia="zh-CN" w:bidi="en-US"/>
        </w:rPr>
        <w:t xml:space="preserve"> faire un dépôt d’argent, ou bien retirer une somme d’argent de votre compte bancaire</w:t>
      </w:r>
      <w:r w:rsidR="00690B64">
        <w:rPr>
          <w:b/>
          <w:sz w:val="32"/>
          <w:lang w:eastAsia="zh-CN" w:bidi="en-US"/>
        </w:rPr>
        <w:t xml:space="preserve"> </w:t>
      </w:r>
      <w:r w:rsidR="00475733">
        <w:rPr>
          <w:b/>
          <w:sz w:val="32"/>
          <w:lang w:eastAsia="zh-CN" w:bidi="en-US"/>
        </w:rPr>
        <w:t>(en</w:t>
      </w:r>
      <w:r w:rsidR="00690B64">
        <w:rPr>
          <w:b/>
          <w:sz w:val="32"/>
          <w:lang w:eastAsia="zh-CN" w:bidi="en-US"/>
        </w:rPr>
        <w:t xml:space="preserve"> vérifiant si vous n’avez pas dépasser les deux seuil hebdomadaire et quotidien)</w:t>
      </w:r>
      <w:r w:rsidR="002B6C18">
        <w:rPr>
          <w:b/>
          <w:sz w:val="32"/>
          <w:lang w:eastAsia="zh-CN" w:bidi="en-US"/>
        </w:rPr>
        <w:t xml:space="preserve"> En plus de ça, vous pourriez consulter votre solde, et votre historique, et choisir d’imprimer, le RIB ou vos transactions.</w:t>
      </w:r>
      <w:r w:rsidR="00690B64">
        <w:rPr>
          <w:b/>
          <w:sz w:val="32"/>
          <w:lang w:eastAsia="zh-CN" w:bidi="en-US"/>
        </w:rPr>
        <w:t xml:space="preserve"> En cas où vous êtes dans notre base externe </w:t>
      </w:r>
      <w:r w:rsidR="00CE4361">
        <w:rPr>
          <w:b/>
          <w:sz w:val="32"/>
          <w:lang w:eastAsia="zh-CN" w:bidi="en-US"/>
        </w:rPr>
        <w:t>(vous</w:t>
      </w:r>
      <w:r w:rsidR="00690B64">
        <w:rPr>
          <w:b/>
          <w:sz w:val="32"/>
          <w:lang w:eastAsia="zh-CN" w:bidi="en-US"/>
        </w:rPr>
        <w:t xml:space="preserve"> êtes externe </w:t>
      </w:r>
      <w:r w:rsidR="00475733">
        <w:rPr>
          <w:b/>
          <w:sz w:val="32"/>
          <w:lang w:eastAsia="zh-CN" w:bidi="en-US"/>
        </w:rPr>
        <w:t>à</w:t>
      </w:r>
      <w:r w:rsidR="00690B64">
        <w:rPr>
          <w:b/>
          <w:sz w:val="32"/>
          <w:lang w:eastAsia="zh-CN" w:bidi="en-US"/>
        </w:rPr>
        <w:t xml:space="preserve"> notre banque), vous pourriez tout de même retirer de l’argent.</w:t>
      </w:r>
      <w:r w:rsidR="005746FA">
        <w:rPr>
          <w:b/>
          <w:sz w:val="32"/>
          <w:lang w:eastAsia="zh-CN" w:bidi="en-US"/>
        </w:rPr>
        <w:t xml:space="preserve"> Lorsque vous avez finis, vous récupérez votre carte bancaire</w:t>
      </w:r>
      <w:r w:rsidR="005763E1">
        <w:rPr>
          <w:b/>
          <w:sz w:val="32"/>
          <w:lang w:eastAsia="zh-CN" w:bidi="en-US"/>
        </w:rPr>
        <w:t xml:space="preserve"> et vous choisissez de recevoir un ticket ou non, de vos opération</w:t>
      </w:r>
      <w:r w:rsidR="00FB624C">
        <w:rPr>
          <w:b/>
          <w:sz w:val="32"/>
          <w:lang w:eastAsia="zh-CN" w:bidi="en-US"/>
        </w:rPr>
        <w:t>s</w:t>
      </w:r>
      <w:r w:rsidR="005763E1">
        <w:rPr>
          <w:b/>
          <w:sz w:val="32"/>
          <w:lang w:eastAsia="zh-CN" w:bidi="en-US"/>
        </w:rPr>
        <w:t xml:space="preserve"> effectue</w:t>
      </w:r>
      <w:r w:rsidR="00FB624C">
        <w:rPr>
          <w:b/>
          <w:sz w:val="32"/>
          <w:lang w:eastAsia="zh-CN" w:bidi="en-US"/>
        </w:rPr>
        <w:t>r</w:t>
      </w:r>
      <w:r w:rsidR="005763E1">
        <w:rPr>
          <w:b/>
          <w:sz w:val="32"/>
          <w:lang w:eastAsia="zh-CN" w:bidi="en-US"/>
        </w:rPr>
        <w:t>, avec date et heure.</w:t>
      </w:r>
    </w:p>
    <w:p w:rsidR="00465EDB" w:rsidRDefault="00465EDB" w:rsidP="00947BD0">
      <w:pPr>
        <w:pStyle w:val="Paragraphedeliste"/>
        <w:numPr>
          <w:ilvl w:val="0"/>
          <w:numId w:val="17"/>
        </w:numPr>
        <w:rPr>
          <w:b/>
          <w:color w:val="FF0000"/>
          <w:sz w:val="72"/>
          <w:szCs w:val="72"/>
        </w:rPr>
      </w:pPr>
      <w:r w:rsidRPr="00465EDB">
        <w:rPr>
          <w:b/>
          <w:color w:val="FF0000"/>
          <w:sz w:val="72"/>
          <w:szCs w:val="72"/>
        </w:rPr>
        <w:t>Liste des commandes</w:t>
      </w:r>
      <w:r>
        <w:rPr>
          <w:b/>
          <w:color w:val="FF0000"/>
          <w:sz w:val="72"/>
          <w:szCs w:val="72"/>
        </w:rPr>
        <w:t> :</w:t>
      </w:r>
    </w:p>
    <w:p w:rsidR="00465EDB" w:rsidRDefault="00E06E0D" w:rsidP="00E06E0D">
      <w:pPr>
        <w:rPr>
          <w:b/>
          <w:sz w:val="32"/>
          <w:lang w:eastAsia="zh-CN" w:bidi="en-US"/>
        </w:rPr>
      </w:pPr>
      <w:r w:rsidRPr="00E06E0D">
        <w:rPr>
          <w:b/>
          <w:sz w:val="32"/>
          <w:lang w:eastAsia="zh-CN" w:bidi="en-US"/>
        </w:rPr>
        <w:t>Après avoir insérer la carte bancaire :</w:t>
      </w:r>
    </w:p>
    <w:p w:rsidR="00E06E0D" w:rsidRDefault="00E06E0D" w:rsidP="00E06E0D">
      <w:pPr>
        <w:pStyle w:val="Paragraphedeliste"/>
        <w:numPr>
          <w:ilvl w:val="0"/>
          <w:numId w:val="12"/>
        </w:numPr>
        <w:rPr>
          <w:b/>
          <w:sz w:val="32"/>
          <w:lang w:eastAsia="zh-CN" w:bidi="en-US"/>
        </w:rPr>
      </w:pPr>
      <w:r w:rsidRPr="00D258D5">
        <w:rPr>
          <w:rFonts w:ascii="Cambria" w:eastAsia="Times New Roman" w:hAnsi="Cambria" w:cs="Times New Roman"/>
          <w:b/>
          <w:bCs/>
          <w:iCs/>
          <w:color w:val="0070C0"/>
          <w:kern w:val="3"/>
          <w:sz w:val="48"/>
          <w:szCs w:val="48"/>
          <w:lang w:eastAsia="zh-CN" w:bidi="en-US"/>
        </w:rPr>
        <w:t>Entrer le code secret :</w:t>
      </w:r>
      <w:r>
        <w:rPr>
          <w:b/>
          <w:sz w:val="32"/>
          <w:lang w:eastAsia="zh-CN" w:bidi="en-US"/>
        </w:rPr>
        <w:t xml:space="preserve"> Une interface qui va nous afficher un champ, où on pourra tapez notre code secret composé de quatre chiffres. </w:t>
      </w:r>
    </w:p>
    <w:p w:rsidR="00E06E0D" w:rsidRDefault="00E06E0D" w:rsidP="00E06E0D">
      <w:pPr>
        <w:pStyle w:val="Paragraphedeliste"/>
        <w:numPr>
          <w:ilvl w:val="0"/>
          <w:numId w:val="12"/>
        </w:numPr>
        <w:rPr>
          <w:b/>
          <w:sz w:val="32"/>
          <w:lang w:eastAsia="zh-CN" w:bidi="en-US"/>
        </w:rPr>
      </w:pPr>
      <w:r w:rsidRPr="00D258D5">
        <w:rPr>
          <w:rFonts w:ascii="Cambria" w:eastAsia="Times New Roman" w:hAnsi="Cambria" w:cs="Times New Roman"/>
          <w:b/>
          <w:bCs/>
          <w:iCs/>
          <w:color w:val="0070C0"/>
          <w:kern w:val="3"/>
          <w:sz w:val="48"/>
          <w:szCs w:val="48"/>
          <w:lang w:eastAsia="zh-CN" w:bidi="en-US"/>
        </w:rPr>
        <w:t>Le bouton Retrait :</w:t>
      </w:r>
      <w:r>
        <w:rPr>
          <w:b/>
          <w:sz w:val="32"/>
          <w:lang w:eastAsia="zh-CN" w:bidi="en-US"/>
        </w:rPr>
        <w:t xml:space="preserve"> si nous avons choisie de retirer de l’argent, nous aurons une fenêtre composée des sommes proposées à retirer </w:t>
      </w:r>
      <w:proofErr w:type="gramStart"/>
      <w:r>
        <w:rPr>
          <w:b/>
          <w:sz w:val="32"/>
          <w:lang w:eastAsia="zh-CN" w:bidi="en-US"/>
        </w:rPr>
        <w:t>( 50</w:t>
      </w:r>
      <w:proofErr w:type="gramEnd"/>
      <w:r>
        <w:rPr>
          <w:b/>
          <w:sz w:val="32"/>
          <w:lang w:eastAsia="zh-CN" w:bidi="en-US"/>
        </w:rPr>
        <w:t xml:space="preserve"> €, 70 € …), et un autre bouton qui nous permettra de retirer un autre montant , qui ne figure pas </w:t>
      </w:r>
      <w:r w:rsidR="00F027BB">
        <w:rPr>
          <w:b/>
          <w:sz w:val="32"/>
          <w:lang w:eastAsia="zh-CN" w:bidi="en-US"/>
        </w:rPr>
        <w:t xml:space="preserve">sur ceux </w:t>
      </w:r>
      <w:r>
        <w:rPr>
          <w:b/>
          <w:sz w:val="32"/>
          <w:lang w:eastAsia="zh-CN" w:bidi="en-US"/>
        </w:rPr>
        <w:t>proposées. Pour ça, il suffit juste de cliquer à l’aide de la souris sur le montant souhaité et de confirmer l’opération, pour finaliser l’opération.</w:t>
      </w:r>
    </w:p>
    <w:p w:rsidR="00E06E0D" w:rsidRDefault="00E06E0D" w:rsidP="00E06E0D">
      <w:pPr>
        <w:pStyle w:val="Paragraphedeliste"/>
        <w:numPr>
          <w:ilvl w:val="0"/>
          <w:numId w:val="12"/>
        </w:numPr>
        <w:rPr>
          <w:b/>
          <w:sz w:val="32"/>
          <w:lang w:eastAsia="zh-CN" w:bidi="en-US"/>
        </w:rPr>
      </w:pPr>
      <w:r w:rsidRPr="00D258D5">
        <w:rPr>
          <w:rFonts w:ascii="Cambria" w:eastAsia="Times New Roman" w:hAnsi="Cambria" w:cs="Times New Roman"/>
          <w:b/>
          <w:bCs/>
          <w:iCs/>
          <w:color w:val="0070C0"/>
          <w:kern w:val="3"/>
          <w:sz w:val="48"/>
          <w:szCs w:val="48"/>
          <w:lang w:eastAsia="zh-CN" w:bidi="en-US"/>
        </w:rPr>
        <w:t xml:space="preserve">Le bouton </w:t>
      </w:r>
      <w:r w:rsidR="00364EAB" w:rsidRPr="00D258D5">
        <w:rPr>
          <w:rFonts w:ascii="Cambria" w:eastAsia="Times New Roman" w:hAnsi="Cambria" w:cs="Times New Roman"/>
          <w:b/>
          <w:bCs/>
          <w:iCs/>
          <w:color w:val="0070C0"/>
          <w:kern w:val="3"/>
          <w:sz w:val="48"/>
          <w:szCs w:val="48"/>
          <w:lang w:eastAsia="zh-CN" w:bidi="en-US"/>
        </w:rPr>
        <w:t>Dépôt</w:t>
      </w:r>
      <w:r>
        <w:rPr>
          <w:b/>
          <w:sz w:val="32"/>
          <w:lang w:eastAsia="zh-CN" w:bidi="en-US"/>
        </w:rPr>
        <w:t xml:space="preserve"> : </w:t>
      </w:r>
      <w:r w:rsidR="0062761E">
        <w:rPr>
          <w:b/>
          <w:sz w:val="32"/>
          <w:lang w:eastAsia="zh-CN" w:bidi="en-US"/>
        </w:rPr>
        <w:t xml:space="preserve">Si nous avons choisie de déposer de l’argent dans notre compte, nous aurons une fenêtre avec un label, un champ texte, qui nous permettra d’entrer la somme </w:t>
      </w:r>
      <w:r w:rsidR="00C1362A">
        <w:rPr>
          <w:b/>
          <w:sz w:val="32"/>
          <w:lang w:eastAsia="zh-CN" w:bidi="en-US"/>
        </w:rPr>
        <w:t>à</w:t>
      </w:r>
      <w:r w:rsidR="0062761E">
        <w:rPr>
          <w:b/>
          <w:sz w:val="32"/>
          <w:lang w:eastAsia="zh-CN" w:bidi="en-US"/>
        </w:rPr>
        <w:t xml:space="preserve"> déposer dans notre compte bancaire. Après </w:t>
      </w:r>
      <w:r w:rsidR="00C1362A">
        <w:rPr>
          <w:b/>
          <w:sz w:val="32"/>
          <w:lang w:eastAsia="zh-CN" w:bidi="en-US"/>
        </w:rPr>
        <w:t>ça, il</w:t>
      </w:r>
      <w:r w:rsidR="0062761E">
        <w:rPr>
          <w:b/>
          <w:sz w:val="32"/>
          <w:lang w:eastAsia="zh-CN" w:bidi="en-US"/>
        </w:rPr>
        <w:t xml:space="preserve"> </w:t>
      </w:r>
      <w:r w:rsidR="0062761E">
        <w:rPr>
          <w:b/>
          <w:sz w:val="32"/>
          <w:lang w:eastAsia="zh-CN" w:bidi="en-US"/>
        </w:rPr>
        <w:lastRenderedPageBreak/>
        <w:t xml:space="preserve">suffit juste de confirmer l’opération pour la </w:t>
      </w:r>
      <w:r w:rsidR="00C1362A">
        <w:rPr>
          <w:b/>
          <w:sz w:val="32"/>
          <w:lang w:eastAsia="zh-CN" w:bidi="en-US"/>
        </w:rPr>
        <w:t>finaliser ; en cliquant sur « Valider ».</w:t>
      </w:r>
    </w:p>
    <w:p w:rsidR="00C1362A" w:rsidRDefault="00924ED0" w:rsidP="00E06E0D">
      <w:pPr>
        <w:pStyle w:val="Paragraphedeliste"/>
        <w:numPr>
          <w:ilvl w:val="0"/>
          <w:numId w:val="12"/>
        </w:numPr>
        <w:rPr>
          <w:b/>
          <w:sz w:val="32"/>
          <w:lang w:eastAsia="zh-CN" w:bidi="en-US"/>
        </w:rPr>
      </w:pPr>
      <w:r w:rsidRPr="00924ED0">
        <w:rPr>
          <w:rFonts w:ascii="Cambria" w:eastAsia="Times New Roman" w:hAnsi="Cambria" w:cs="Times New Roman"/>
          <w:b/>
          <w:bCs/>
          <w:iCs/>
          <w:color w:val="0070C0"/>
          <w:kern w:val="3"/>
          <w:sz w:val="48"/>
          <w:szCs w:val="48"/>
          <w:lang w:eastAsia="zh-CN" w:bidi="en-US"/>
        </w:rPr>
        <w:t xml:space="preserve">Le </w:t>
      </w:r>
      <w:r>
        <w:rPr>
          <w:rFonts w:ascii="Cambria" w:eastAsia="Times New Roman" w:hAnsi="Cambria" w:cs="Times New Roman"/>
          <w:b/>
          <w:bCs/>
          <w:iCs/>
          <w:color w:val="0070C0"/>
          <w:kern w:val="3"/>
          <w:sz w:val="48"/>
          <w:szCs w:val="48"/>
          <w:lang w:eastAsia="zh-CN" w:bidi="en-US"/>
        </w:rPr>
        <w:t xml:space="preserve">bouton Solde : </w:t>
      </w:r>
      <w:r>
        <w:rPr>
          <w:b/>
          <w:sz w:val="32"/>
          <w:lang w:eastAsia="zh-CN" w:bidi="en-US"/>
        </w:rPr>
        <w:t>Si vous cliquez sur le bouton « Solde », vous aurez deux boutons qui vont s’afficher devant vous, le premier, Afficher, comme son nom l’indique permet d’afficher le solde de notre compte bancaire, le deuxième Imprimer, nous permet de l’imprimer.</w:t>
      </w:r>
    </w:p>
    <w:p w:rsidR="00767752" w:rsidRPr="004A35B3" w:rsidRDefault="00A728FD" w:rsidP="004A35B3">
      <w:pPr>
        <w:pStyle w:val="Paragraphedeliste"/>
        <w:numPr>
          <w:ilvl w:val="0"/>
          <w:numId w:val="12"/>
        </w:numPr>
        <w:rPr>
          <w:b/>
          <w:sz w:val="32"/>
          <w:lang w:eastAsia="zh-CN" w:bidi="en-US"/>
        </w:rPr>
      </w:pPr>
      <w:r>
        <w:rPr>
          <w:rFonts w:ascii="Cambria" w:eastAsia="Times New Roman" w:hAnsi="Cambria" w:cs="Times New Roman"/>
          <w:b/>
          <w:bCs/>
          <w:iCs/>
          <w:color w:val="0070C0"/>
          <w:kern w:val="3"/>
          <w:sz w:val="48"/>
          <w:szCs w:val="48"/>
          <w:lang w:eastAsia="zh-CN" w:bidi="en-US"/>
        </w:rPr>
        <w:t>Le bouton Relevé :</w:t>
      </w:r>
      <w:r>
        <w:rPr>
          <w:b/>
          <w:sz w:val="32"/>
          <w:lang w:eastAsia="zh-CN" w:bidi="en-US"/>
        </w:rPr>
        <w:t xml:space="preserve"> </w:t>
      </w:r>
      <w:r w:rsidR="00256709">
        <w:rPr>
          <w:b/>
          <w:sz w:val="32"/>
          <w:lang w:eastAsia="zh-CN" w:bidi="en-US"/>
        </w:rPr>
        <w:t>Si vous cliquez sur le bouton « </w:t>
      </w:r>
      <w:r w:rsidR="00256709">
        <w:rPr>
          <w:b/>
          <w:sz w:val="32"/>
          <w:lang w:eastAsia="zh-CN" w:bidi="en-US"/>
        </w:rPr>
        <w:t>Relevé</w:t>
      </w:r>
      <w:r w:rsidR="00256709">
        <w:rPr>
          <w:b/>
          <w:sz w:val="32"/>
          <w:lang w:eastAsia="zh-CN" w:bidi="en-US"/>
        </w:rPr>
        <w:t> »,</w:t>
      </w:r>
      <w:r w:rsidR="00256709">
        <w:rPr>
          <w:b/>
          <w:sz w:val="32"/>
          <w:lang w:eastAsia="zh-CN" w:bidi="en-US"/>
        </w:rPr>
        <w:t xml:space="preserve"> </w:t>
      </w:r>
      <w:r w:rsidR="00256709">
        <w:rPr>
          <w:b/>
          <w:sz w:val="32"/>
          <w:lang w:eastAsia="zh-CN" w:bidi="en-US"/>
        </w:rPr>
        <w:t>vous aurez deux boutons qui vont s’afficher devant vous</w:t>
      </w:r>
      <w:r w:rsidR="00256709">
        <w:rPr>
          <w:b/>
          <w:sz w:val="32"/>
          <w:lang w:eastAsia="zh-CN" w:bidi="en-US"/>
        </w:rPr>
        <w:t xml:space="preserve">. Le premier Historique : permet d’afficher une autre interface graphique, avec deux boutons, </w:t>
      </w:r>
      <w:r w:rsidR="00767752">
        <w:rPr>
          <w:b/>
          <w:sz w:val="32"/>
          <w:lang w:eastAsia="zh-CN" w:bidi="en-US"/>
        </w:rPr>
        <w:t>Afficher et Imprimer. Afficher nous permettra d’afficher l’historique sur notre interface graphique et Imprimer nous permettra d’imprimer l’historique de nos transactions</w:t>
      </w:r>
      <w:r w:rsidR="004A35B3">
        <w:rPr>
          <w:b/>
          <w:sz w:val="32"/>
          <w:lang w:eastAsia="zh-CN" w:bidi="en-US"/>
        </w:rPr>
        <w:t xml:space="preserve">. Le deuxième </w:t>
      </w:r>
      <w:r w:rsidR="00545188">
        <w:rPr>
          <w:b/>
          <w:sz w:val="32"/>
          <w:lang w:eastAsia="zh-CN" w:bidi="en-US"/>
        </w:rPr>
        <w:t>RIB,</w:t>
      </w:r>
      <w:r w:rsidR="004A35B3">
        <w:rPr>
          <w:b/>
          <w:sz w:val="32"/>
          <w:lang w:eastAsia="zh-CN" w:bidi="en-US"/>
        </w:rPr>
        <w:t xml:space="preserve"> en cliquant dessus nous permettra d’imprimer le RIB/BIC de notre compte </w:t>
      </w:r>
      <w:proofErr w:type="gramStart"/>
      <w:r w:rsidR="004A35B3">
        <w:rPr>
          <w:b/>
          <w:sz w:val="32"/>
          <w:lang w:eastAsia="zh-CN" w:bidi="en-US"/>
        </w:rPr>
        <w:t>bancaire .</w:t>
      </w:r>
      <w:proofErr w:type="gramEnd"/>
    </w:p>
    <w:p w:rsidR="00735E98" w:rsidRDefault="00735E98" w:rsidP="00947BD0">
      <w:pPr>
        <w:pStyle w:val="Paragraphedeliste"/>
        <w:numPr>
          <w:ilvl w:val="0"/>
          <w:numId w:val="17"/>
        </w:numPr>
        <w:rPr>
          <w:b/>
          <w:color w:val="FF0000"/>
          <w:sz w:val="72"/>
          <w:szCs w:val="72"/>
        </w:rPr>
      </w:pPr>
      <w:r w:rsidRPr="00735E98">
        <w:rPr>
          <w:b/>
          <w:color w:val="FF0000"/>
          <w:sz w:val="72"/>
          <w:szCs w:val="72"/>
        </w:rPr>
        <w:t>Messages d’erreur</w:t>
      </w:r>
      <w:r>
        <w:rPr>
          <w:b/>
          <w:color w:val="FF0000"/>
          <w:sz w:val="72"/>
          <w:szCs w:val="72"/>
        </w:rPr>
        <w:t> :</w:t>
      </w:r>
    </w:p>
    <w:p w:rsidR="00735E98" w:rsidRDefault="00545188" w:rsidP="00735E98">
      <w:pPr>
        <w:pStyle w:val="Paragraphedeliste"/>
        <w:numPr>
          <w:ilvl w:val="0"/>
          <w:numId w:val="13"/>
        </w:numPr>
        <w:rPr>
          <w:b/>
          <w:sz w:val="32"/>
          <w:lang w:eastAsia="zh-CN" w:bidi="en-US"/>
        </w:rPr>
      </w:pPr>
      <w:r w:rsidRPr="00545188">
        <w:rPr>
          <w:rFonts w:ascii="Cambria" w:eastAsia="Times New Roman" w:hAnsi="Cambria" w:cs="Times New Roman"/>
          <w:b/>
          <w:bCs/>
          <w:iCs/>
          <w:color w:val="0070C0"/>
          <w:kern w:val="3"/>
          <w:sz w:val="40"/>
          <w:szCs w:val="48"/>
          <w:lang w:eastAsia="zh-CN" w:bidi="en-US"/>
        </w:rPr>
        <w:t>Code secret incorrect</w:t>
      </w:r>
      <w:r w:rsidRPr="00D22C29">
        <w:rPr>
          <w:rFonts w:ascii="Cambria" w:eastAsia="Times New Roman" w:hAnsi="Cambria" w:cs="Times New Roman"/>
          <w:b/>
          <w:bCs/>
          <w:iCs/>
          <w:color w:val="0070C0"/>
          <w:kern w:val="3"/>
          <w:sz w:val="40"/>
          <w:szCs w:val="48"/>
          <w:lang w:eastAsia="zh-CN" w:bidi="en-US"/>
        </w:rPr>
        <w:t> :</w:t>
      </w:r>
      <w:r>
        <w:rPr>
          <w:b/>
          <w:sz w:val="32"/>
          <w:lang w:eastAsia="zh-CN" w:bidi="en-US"/>
        </w:rPr>
        <w:t xml:space="preserve"> Si vous tapez un faux code, un message d’erreur sera affiché pour vous faire part.</w:t>
      </w:r>
    </w:p>
    <w:p w:rsidR="0067701B" w:rsidRPr="0067701B" w:rsidRDefault="0067701B" w:rsidP="0067701B">
      <w:pPr>
        <w:pStyle w:val="Paragraphedeliste"/>
        <w:numPr>
          <w:ilvl w:val="0"/>
          <w:numId w:val="13"/>
        </w:numPr>
        <w:rPr>
          <w:b/>
          <w:sz w:val="32"/>
          <w:lang w:eastAsia="zh-CN" w:bidi="en-US"/>
        </w:rPr>
      </w:pPr>
      <w:r>
        <w:rPr>
          <w:rFonts w:ascii="Cambria" w:eastAsia="Times New Roman" w:hAnsi="Cambria" w:cs="Times New Roman"/>
          <w:b/>
          <w:bCs/>
          <w:iCs/>
          <w:color w:val="0070C0"/>
          <w:kern w:val="3"/>
          <w:sz w:val="40"/>
          <w:szCs w:val="48"/>
          <w:lang w:eastAsia="zh-CN" w:bidi="en-US"/>
        </w:rPr>
        <w:t>Session expirée :</w:t>
      </w:r>
      <w:r>
        <w:rPr>
          <w:b/>
          <w:sz w:val="32"/>
          <w:lang w:eastAsia="zh-CN" w:bidi="en-US"/>
        </w:rPr>
        <w:t xml:space="preserve"> Si vous restez un bon moment </w:t>
      </w:r>
      <w:r w:rsidR="00CD6E69">
        <w:rPr>
          <w:b/>
          <w:sz w:val="32"/>
          <w:lang w:eastAsia="zh-CN" w:bidi="en-US"/>
        </w:rPr>
        <w:t>(quelques</w:t>
      </w:r>
      <w:r>
        <w:rPr>
          <w:b/>
          <w:sz w:val="32"/>
          <w:lang w:eastAsia="zh-CN" w:bidi="en-US"/>
        </w:rPr>
        <w:t xml:space="preserve"> secondes) sans rien faire, et pour des mesures de </w:t>
      </w:r>
      <w:proofErr w:type="gramStart"/>
      <w:r>
        <w:rPr>
          <w:b/>
          <w:sz w:val="32"/>
          <w:lang w:eastAsia="zh-CN" w:bidi="en-US"/>
        </w:rPr>
        <w:t>sécurité</w:t>
      </w:r>
      <w:r w:rsidR="003A3394">
        <w:rPr>
          <w:b/>
          <w:sz w:val="32"/>
          <w:lang w:eastAsia="zh-CN" w:bidi="en-US"/>
        </w:rPr>
        <w:t>s ,</w:t>
      </w:r>
      <w:proofErr w:type="gramEnd"/>
      <w:r>
        <w:rPr>
          <w:b/>
          <w:sz w:val="32"/>
          <w:lang w:eastAsia="zh-CN" w:bidi="en-US"/>
        </w:rPr>
        <w:t xml:space="preserve"> un message vous sera afficher vous indiquant que votre session a expiré, et vous </w:t>
      </w:r>
      <w:r w:rsidR="00443E6E">
        <w:rPr>
          <w:b/>
          <w:sz w:val="32"/>
          <w:lang w:eastAsia="zh-CN" w:bidi="en-US"/>
        </w:rPr>
        <w:t>invitant à</w:t>
      </w:r>
      <w:r>
        <w:rPr>
          <w:b/>
          <w:sz w:val="32"/>
          <w:lang w:eastAsia="zh-CN" w:bidi="en-US"/>
        </w:rPr>
        <w:t xml:space="preserve"> récupérer votre carte bancaire.</w:t>
      </w:r>
    </w:p>
    <w:p w:rsidR="00545188" w:rsidRDefault="00545188" w:rsidP="00735E98">
      <w:pPr>
        <w:pStyle w:val="Paragraphedeliste"/>
        <w:numPr>
          <w:ilvl w:val="0"/>
          <w:numId w:val="13"/>
        </w:numPr>
        <w:rPr>
          <w:b/>
          <w:sz w:val="32"/>
          <w:lang w:eastAsia="zh-CN" w:bidi="en-US"/>
        </w:rPr>
      </w:pPr>
      <w:r w:rsidRPr="00D22C29">
        <w:rPr>
          <w:rFonts w:ascii="Cambria" w:eastAsia="Times New Roman" w:hAnsi="Cambria" w:cs="Times New Roman"/>
          <w:b/>
          <w:bCs/>
          <w:iCs/>
          <w:color w:val="0070C0"/>
          <w:kern w:val="3"/>
          <w:sz w:val="40"/>
          <w:szCs w:val="48"/>
          <w:lang w:eastAsia="zh-CN" w:bidi="en-US"/>
        </w:rPr>
        <w:t>Carte avalée :</w:t>
      </w:r>
      <w:r>
        <w:rPr>
          <w:b/>
          <w:sz w:val="32"/>
          <w:lang w:eastAsia="zh-CN" w:bidi="en-US"/>
        </w:rPr>
        <w:t xml:space="preserve"> </w:t>
      </w:r>
      <w:r w:rsidR="00D22C29">
        <w:rPr>
          <w:b/>
          <w:sz w:val="32"/>
          <w:lang w:eastAsia="zh-CN" w:bidi="en-US"/>
        </w:rPr>
        <w:t>S</w:t>
      </w:r>
      <w:r>
        <w:rPr>
          <w:b/>
          <w:sz w:val="32"/>
          <w:lang w:eastAsia="zh-CN" w:bidi="en-US"/>
        </w:rPr>
        <w:t xml:space="preserve">i vous tapez de faux codes 3 fois, votre carte sera avalée et votre code sera </w:t>
      </w:r>
      <w:r w:rsidR="00352CAD">
        <w:rPr>
          <w:b/>
          <w:sz w:val="32"/>
          <w:lang w:eastAsia="zh-CN" w:bidi="en-US"/>
        </w:rPr>
        <w:t>changé. Vous</w:t>
      </w:r>
      <w:r>
        <w:rPr>
          <w:b/>
          <w:sz w:val="32"/>
          <w:lang w:eastAsia="zh-CN" w:bidi="en-US"/>
        </w:rPr>
        <w:t xml:space="preserve"> serez dirigé vers une fenêtre expliqu</w:t>
      </w:r>
      <w:r w:rsidR="00EE59D2">
        <w:rPr>
          <w:b/>
          <w:sz w:val="32"/>
          <w:lang w:eastAsia="zh-CN" w:bidi="en-US"/>
        </w:rPr>
        <w:t>ant</w:t>
      </w:r>
      <w:r>
        <w:rPr>
          <w:b/>
          <w:sz w:val="32"/>
          <w:lang w:eastAsia="zh-CN" w:bidi="en-US"/>
        </w:rPr>
        <w:t xml:space="preserve"> que votre carte est avalée. </w:t>
      </w:r>
    </w:p>
    <w:p w:rsidR="00EE59D2" w:rsidRPr="00735E98" w:rsidRDefault="002C5CC0" w:rsidP="00735E98">
      <w:pPr>
        <w:pStyle w:val="Paragraphedeliste"/>
        <w:numPr>
          <w:ilvl w:val="0"/>
          <w:numId w:val="13"/>
        </w:numPr>
        <w:rPr>
          <w:b/>
          <w:sz w:val="32"/>
          <w:lang w:eastAsia="zh-CN" w:bidi="en-US"/>
        </w:rPr>
      </w:pPr>
      <w:r w:rsidRPr="00133CBC">
        <w:rPr>
          <w:rFonts w:ascii="Cambria" w:eastAsia="Times New Roman" w:hAnsi="Cambria" w:cs="Times New Roman"/>
          <w:b/>
          <w:bCs/>
          <w:iCs/>
          <w:color w:val="0070C0"/>
          <w:kern w:val="3"/>
          <w:sz w:val="40"/>
          <w:szCs w:val="48"/>
          <w:lang w:eastAsia="zh-CN" w:bidi="en-US"/>
        </w:rPr>
        <w:lastRenderedPageBreak/>
        <w:t>Seuil dépassé :</w:t>
      </w:r>
      <w:r>
        <w:rPr>
          <w:b/>
          <w:sz w:val="32"/>
          <w:lang w:eastAsia="zh-CN" w:bidi="en-US"/>
        </w:rPr>
        <w:t xml:space="preserve"> Lors du retrait, si vous choisissez d’entrer un </w:t>
      </w:r>
      <w:r w:rsidR="00416883">
        <w:rPr>
          <w:b/>
          <w:sz w:val="32"/>
          <w:lang w:eastAsia="zh-CN" w:bidi="en-US"/>
        </w:rPr>
        <w:t xml:space="preserve">autre </w:t>
      </w:r>
      <w:r>
        <w:rPr>
          <w:b/>
          <w:sz w:val="32"/>
          <w:lang w:eastAsia="zh-CN" w:bidi="en-US"/>
        </w:rPr>
        <w:t xml:space="preserve">montant </w:t>
      </w:r>
      <w:r w:rsidR="00EB468B">
        <w:rPr>
          <w:b/>
          <w:sz w:val="32"/>
          <w:lang w:eastAsia="zh-CN" w:bidi="en-US"/>
        </w:rPr>
        <w:t>à</w:t>
      </w:r>
      <w:r>
        <w:rPr>
          <w:b/>
          <w:sz w:val="32"/>
          <w:lang w:eastAsia="zh-CN" w:bidi="en-US"/>
        </w:rPr>
        <w:t xml:space="preserve"> retirer. </w:t>
      </w:r>
      <w:r w:rsidR="00416883">
        <w:rPr>
          <w:b/>
          <w:sz w:val="32"/>
          <w:lang w:eastAsia="zh-CN" w:bidi="en-US"/>
        </w:rPr>
        <w:t>Si vous rentrez un montant conséquent, qui dépasserais une certaine somme, un message d’erreur sera affiché, vous expliquant que vous avez dépassé soit votre seuil quotidien (le somme maximale que vous pourriez retirer par jour) ; soit votre seu</w:t>
      </w:r>
      <w:r w:rsidR="00C90C4B">
        <w:rPr>
          <w:b/>
          <w:sz w:val="32"/>
          <w:lang w:eastAsia="zh-CN" w:bidi="en-US"/>
        </w:rPr>
        <w:t>i</w:t>
      </w:r>
      <w:r w:rsidR="00416883">
        <w:rPr>
          <w:b/>
          <w:sz w:val="32"/>
          <w:lang w:eastAsia="zh-CN" w:bidi="en-US"/>
        </w:rPr>
        <w:t xml:space="preserve">l hebdomadaire </w:t>
      </w:r>
      <w:r w:rsidR="00B3061D">
        <w:rPr>
          <w:b/>
          <w:sz w:val="32"/>
          <w:lang w:eastAsia="zh-CN" w:bidi="en-US"/>
        </w:rPr>
        <w:t>(la</w:t>
      </w:r>
      <w:r w:rsidR="00416883">
        <w:rPr>
          <w:b/>
          <w:sz w:val="32"/>
          <w:lang w:eastAsia="zh-CN" w:bidi="en-US"/>
        </w:rPr>
        <w:t xml:space="preserve"> somme maximale que vous pourriez retirer en une </w:t>
      </w:r>
      <w:proofErr w:type="gramStart"/>
      <w:r w:rsidR="00416883">
        <w:rPr>
          <w:b/>
          <w:sz w:val="32"/>
          <w:lang w:eastAsia="zh-CN" w:bidi="en-US"/>
        </w:rPr>
        <w:t>semaine )</w:t>
      </w:r>
      <w:proofErr w:type="gramEnd"/>
      <w:r w:rsidR="00416883">
        <w:rPr>
          <w:b/>
          <w:sz w:val="32"/>
          <w:lang w:eastAsia="zh-CN" w:bidi="en-US"/>
        </w:rPr>
        <w:t>.</w:t>
      </w:r>
      <w:r w:rsidR="00133CBC">
        <w:rPr>
          <w:b/>
          <w:sz w:val="32"/>
          <w:lang w:eastAsia="zh-CN" w:bidi="en-US"/>
        </w:rPr>
        <w:t xml:space="preserve"> Et vous afficherai la somme que vous pourriez tapez pour y remédier. </w:t>
      </w:r>
    </w:p>
    <w:p w:rsidR="00E06E0D" w:rsidRPr="00735E98" w:rsidRDefault="00E06E0D" w:rsidP="00465EDB">
      <w:pPr>
        <w:pStyle w:val="Paragraphedeliste"/>
        <w:ind w:left="1050"/>
        <w:rPr>
          <w:b/>
          <w:sz w:val="32"/>
          <w:lang w:eastAsia="zh-CN" w:bidi="en-US"/>
        </w:rPr>
      </w:pPr>
    </w:p>
    <w:p w:rsidR="00465EDB" w:rsidRDefault="006618CE" w:rsidP="00947BD0">
      <w:pPr>
        <w:pStyle w:val="Paragraphedeliste"/>
        <w:numPr>
          <w:ilvl w:val="0"/>
          <w:numId w:val="17"/>
        </w:numPr>
        <w:rPr>
          <w:b/>
          <w:color w:val="FF0000"/>
          <w:sz w:val="72"/>
          <w:szCs w:val="72"/>
        </w:rPr>
      </w:pPr>
      <w:r w:rsidRPr="006618CE">
        <w:rPr>
          <w:b/>
          <w:color w:val="FF0000"/>
          <w:sz w:val="72"/>
          <w:szCs w:val="72"/>
        </w:rPr>
        <w:t>Glossaire :</w:t>
      </w:r>
    </w:p>
    <w:p w:rsidR="00B95647" w:rsidRDefault="00985D0A" w:rsidP="00AD0B14">
      <w:pPr>
        <w:pStyle w:val="Paragraphedeliste"/>
        <w:numPr>
          <w:ilvl w:val="0"/>
          <w:numId w:val="15"/>
        </w:numPr>
        <w:rPr>
          <w:b/>
          <w:sz w:val="32"/>
          <w:lang w:eastAsia="zh-CN" w:bidi="en-US"/>
        </w:rPr>
      </w:pPr>
      <w:proofErr w:type="spellStart"/>
      <w:r w:rsidRPr="00985D0A">
        <w:rPr>
          <w:rFonts w:ascii="Cambria" w:eastAsia="Times New Roman" w:hAnsi="Cambria" w:cs="Times New Roman"/>
          <w:b/>
          <w:bCs/>
          <w:iCs/>
          <w:color w:val="0070C0"/>
          <w:kern w:val="3"/>
          <w:sz w:val="40"/>
          <w:szCs w:val="48"/>
          <w:lang w:eastAsia="zh-CN" w:bidi="en-US"/>
        </w:rPr>
        <w:t>SceneBuilder</w:t>
      </w:r>
      <w:proofErr w:type="spellEnd"/>
      <w:r w:rsidRPr="00985D0A">
        <w:rPr>
          <w:rFonts w:ascii="Cambria" w:eastAsia="Times New Roman" w:hAnsi="Cambria" w:cs="Times New Roman"/>
          <w:b/>
          <w:bCs/>
          <w:iCs/>
          <w:color w:val="0070C0"/>
          <w:kern w:val="3"/>
          <w:sz w:val="40"/>
          <w:szCs w:val="48"/>
          <w:lang w:eastAsia="zh-CN" w:bidi="en-US"/>
        </w:rPr>
        <w:t> :</w:t>
      </w:r>
      <w:r>
        <w:rPr>
          <w:b/>
          <w:color w:val="FF0000"/>
          <w:sz w:val="72"/>
          <w:szCs w:val="72"/>
        </w:rPr>
        <w:t xml:space="preserve"> </w:t>
      </w:r>
      <w:r>
        <w:rPr>
          <w:b/>
          <w:sz w:val="32"/>
          <w:lang w:eastAsia="zh-CN" w:bidi="en-US"/>
        </w:rPr>
        <w:t>E</w:t>
      </w:r>
      <w:r w:rsidRPr="00985D0A">
        <w:rPr>
          <w:b/>
          <w:sz w:val="32"/>
          <w:lang w:eastAsia="zh-CN" w:bidi="en-US"/>
        </w:rPr>
        <w:t xml:space="preserve">st un outil interactif de conception d'interface graphique pour </w:t>
      </w:r>
      <w:proofErr w:type="spellStart"/>
      <w:r w:rsidRPr="00985D0A">
        <w:rPr>
          <w:b/>
          <w:sz w:val="32"/>
          <w:lang w:eastAsia="zh-CN" w:bidi="en-US"/>
        </w:rPr>
        <w:t>JavaFX</w:t>
      </w:r>
      <w:proofErr w:type="spellEnd"/>
      <w:r w:rsidRPr="00985D0A">
        <w:rPr>
          <w:b/>
          <w:sz w:val="32"/>
          <w:lang w:eastAsia="zh-CN" w:bidi="en-US"/>
        </w:rPr>
        <w:t xml:space="preserve">. Il permet de créer des interfaces utilisateurs rapidement et sans avoir besoin de </w:t>
      </w:r>
      <w:r w:rsidR="000A0437" w:rsidRPr="00985D0A">
        <w:rPr>
          <w:b/>
          <w:sz w:val="32"/>
          <w:lang w:eastAsia="zh-CN" w:bidi="en-US"/>
        </w:rPr>
        <w:t>coder :</w:t>
      </w:r>
      <w:r w:rsidRPr="00985D0A">
        <w:rPr>
          <w:b/>
          <w:sz w:val="32"/>
          <w:lang w:eastAsia="zh-CN" w:bidi="en-US"/>
        </w:rPr>
        <w:t xml:space="preserve"> il en résulte des fichiers au format XML qui sont ensuite chargés par le programme pour afficher une interface graphique à ses utilisateurs.</w:t>
      </w:r>
    </w:p>
    <w:p w:rsidR="00AD0B14" w:rsidRDefault="00AD0B14" w:rsidP="00AD0B14">
      <w:pPr>
        <w:pStyle w:val="Paragraphedeliste"/>
        <w:numPr>
          <w:ilvl w:val="0"/>
          <w:numId w:val="15"/>
        </w:numPr>
        <w:rPr>
          <w:b/>
          <w:sz w:val="32"/>
          <w:lang w:eastAsia="zh-CN" w:bidi="en-US"/>
        </w:rPr>
      </w:pPr>
      <w:r w:rsidRPr="00AD0B14">
        <w:rPr>
          <w:rFonts w:ascii="Cambria" w:eastAsia="Times New Roman" w:hAnsi="Cambria" w:cs="Times New Roman"/>
          <w:b/>
          <w:bCs/>
          <w:iCs/>
          <w:color w:val="0070C0"/>
          <w:kern w:val="3"/>
          <w:sz w:val="40"/>
          <w:szCs w:val="48"/>
          <w:lang w:eastAsia="zh-CN" w:bidi="en-US"/>
        </w:rPr>
        <w:t>Interface graphique :</w:t>
      </w:r>
      <w:r>
        <w:rPr>
          <w:b/>
          <w:sz w:val="32"/>
          <w:lang w:eastAsia="zh-CN" w:bidi="en-US"/>
        </w:rPr>
        <w:t xml:space="preserve"> E</w:t>
      </w:r>
      <w:r w:rsidRPr="00AD0B14">
        <w:rPr>
          <w:b/>
          <w:sz w:val="32"/>
          <w:lang w:eastAsia="zh-CN" w:bidi="en-US"/>
        </w:rPr>
        <w:t>st un dispositif de </w:t>
      </w:r>
      <w:hyperlink r:id="rId7" w:tooltip="Interface homme-machine" w:history="1">
        <w:r w:rsidRPr="00AD0B14">
          <w:rPr>
            <w:b/>
            <w:sz w:val="32"/>
            <w:lang w:eastAsia="zh-CN" w:bidi="en-US"/>
          </w:rPr>
          <w:t>dialogue homme-machine</w:t>
        </w:r>
      </w:hyperlink>
      <w:r w:rsidRPr="00AD0B14">
        <w:rPr>
          <w:b/>
          <w:sz w:val="32"/>
          <w:lang w:eastAsia="zh-CN" w:bidi="en-US"/>
        </w:rPr>
        <w:t>, dans lequel les objets à manipuler sont dessinés sous forme de </w:t>
      </w:r>
      <w:hyperlink r:id="rId8" w:tooltip="Pictogramme" w:history="1">
        <w:r w:rsidRPr="00AD0B14">
          <w:rPr>
            <w:b/>
            <w:sz w:val="32"/>
            <w:lang w:eastAsia="zh-CN" w:bidi="en-US"/>
          </w:rPr>
          <w:t>pictogrammes</w:t>
        </w:r>
      </w:hyperlink>
      <w:r w:rsidRPr="00AD0B14">
        <w:rPr>
          <w:b/>
          <w:sz w:val="32"/>
          <w:lang w:eastAsia="zh-CN" w:bidi="en-US"/>
        </w:rPr>
        <w:t> à l'</w:t>
      </w:r>
      <w:hyperlink r:id="rId9" w:tooltip="Écran (informatique)" w:history="1">
        <w:r w:rsidRPr="00AD0B14">
          <w:rPr>
            <w:b/>
            <w:sz w:val="32"/>
            <w:lang w:eastAsia="zh-CN" w:bidi="en-US"/>
          </w:rPr>
          <w:t>écran</w:t>
        </w:r>
      </w:hyperlink>
      <w:r w:rsidRPr="00AD0B14">
        <w:rPr>
          <w:b/>
          <w:sz w:val="32"/>
          <w:lang w:eastAsia="zh-CN" w:bidi="en-US"/>
        </w:rPr>
        <w:t>, de sorte que l'usager peut utiliser en imitant la manipulation physique de ces objets avec un </w:t>
      </w:r>
      <w:hyperlink r:id="rId10" w:tooltip="Dispositif de pointage" w:history="1">
        <w:r w:rsidRPr="00AD0B14">
          <w:rPr>
            <w:b/>
            <w:sz w:val="32"/>
            <w:lang w:eastAsia="zh-CN" w:bidi="en-US"/>
          </w:rPr>
          <w:t>dispositif de pointage</w:t>
        </w:r>
      </w:hyperlink>
      <w:r w:rsidRPr="00AD0B14">
        <w:rPr>
          <w:b/>
          <w:sz w:val="32"/>
          <w:lang w:eastAsia="zh-CN" w:bidi="en-US"/>
        </w:rPr>
        <w:t>, le plus souvent une </w:t>
      </w:r>
      <w:hyperlink r:id="rId11" w:history="1">
        <w:r w:rsidRPr="00AD0B14">
          <w:rPr>
            <w:b/>
            <w:sz w:val="32"/>
            <w:lang w:eastAsia="zh-CN" w:bidi="en-US"/>
          </w:rPr>
          <w:t>souris</w:t>
        </w:r>
      </w:hyperlink>
      <w:r w:rsidRPr="00AD0B14">
        <w:rPr>
          <w:b/>
          <w:sz w:val="32"/>
          <w:lang w:eastAsia="zh-CN" w:bidi="en-US"/>
        </w:rPr>
        <w:t>.</w:t>
      </w:r>
    </w:p>
    <w:p w:rsidR="00AD0B14" w:rsidRDefault="00AD0B14" w:rsidP="00AD0B14">
      <w:pPr>
        <w:pStyle w:val="Paragraphedeliste"/>
        <w:numPr>
          <w:ilvl w:val="0"/>
          <w:numId w:val="15"/>
        </w:numPr>
        <w:rPr>
          <w:b/>
          <w:sz w:val="32"/>
          <w:lang w:eastAsia="zh-CN" w:bidi="en-US"/>
        </w:rPr>
      </w:pPr>
      <w:r>
        <w:rPr>
          <w:rFonts w:ascii="Cambria" w:eastAsia="Times New Roman" w:hAnsi="Cambria" w:cs="Times New Roman"/>
          <w:b/>
          <w:bCs/>
          <w:iCs/>
          <w:color w:val="0070C0"/>
          <w:kern w:val="3"/>
          <w:sz w:val="40"/>
          <w:szCs w:val="48"/>
          <w:lang w:eastAsia="zh-CN" w:bidi="en-US"/>
        </w:rPr>
        <w:t xml:space="preserve">BDD (Base De </w:t>
      </w:r>
      <w:r w:rsidR="008D7479">
        <w:rPr>
          <w:rFonts w:ascii="Cambria" w:eastAsia="Times New Roman" w:hAnsi="Cambria" w:cs="Times New Roman"/>
          <w:b/>
          <w:bCs/>
          <w:iCs/>
          <w:color w:val="0070C0"/>
          <w:kern w:val="3"/>
          <w:sz w:val="40"/>
          <w:szCs w:val="48"/>
          <w:lang w:eastAsia="zh-CN" w:bidi="en-US"/>
        </w:rPr>
        <w:t>D</w:t>
      </w:r>
      <w:r>
        <w:rPr>
          <w:rFonts w:ascii="Cambria" w:eastAsia="Times New Roman" w:hAnsi="Cambria" w:cs="Times New Roman"/>
          <w:b/>
          <w:bCs/>
          <w:iCs/>
          <w:color w:val="0070C0"/>
          <w:kern w:val="3"/>
          <w:sz w:val="40"/>
          <w:szCs w:val="48"/>
          <w:lang w:eastAsia="zh-CN" w:bidi="en-US"/>
        </w:rPr>
        <w:t>onnées) :</w:t>
      </w:r>
      <w:r w:rsidRPr="00AD0B14">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w:t>
      </w:r>
      <w:r w:rsidRPr="00AD0B14">
        <w:rPr>
          <w:b/>
          <w:sz w:val="32"/>
          <w:lang w:eastAsia="zh-CN" w:bidi="en-US"/>
        </w:rPr>
        <w:t>permet de stocker et de retrouver l'intégralité de </w:t>
      </w:r>
      <w:hyperlink r:id="rId12" w:tooltip="Données brutes" w:history="1">
        <w:r w:rsidRPr="00AD0B14">
          <w:rPr>
            <w:b/>
            <w:sz w:val="32"/>
            <w:lang w:eastAsia="zh-CN" w:bidi="en-US"/>
          </w:rPr>
          <w:t>données brutes</w:t>
        </w:r>
      </w:hyperlink>
      <w:r w:rsidRPr="00AD0B14">
        <w:rPr>
          <w:b/>
          <w:sz w:val="32"/>
          <w:lang w:eastAsia="zh-CN" w:bidi="en-US"/>
        </w:rPr>
        <w:t> ou d'</w:t>
      </w:r>
      <w:hyperlink r:id="rId13" w:tooltip="Information" w:history="1">
        <w:r w:rsidRPr="00AD0B14">
          <w:rPr>
            <w:b/>
            <w:sz w:val="32"/>
            <w:lang w:eastAsia="zh-CN" w:bidi="en-US"/>
          </w:rPr>
          <w:t>informations</w:t>
        </w:r>
      </w:hyperlink>
      <w:r w:rsidRPr="00AD0B14">
        <w:rPr>
          <w:b/>
          <w:sz w:val="32"/>
          <w:lang w:eastAsia="zh-CN" w:bidi="en-US"/>
        </w:rPr>
        <w:t> en rapport avec un thème ou une activité ; celles-ci peuvent être de natures différentes et plus ou moins reliées entre elles</w:t>
      </w:r>
      <w:r>
        <w:rPr>
          <w:b/>
          <w:sz w:val="32"/>
          <w:lang w:eastAsia="zh-CN" w:bidi="en-US"/>
        </w:rPr>
        <w:t>.</w:t>
      </w:r>
    </w:p>
    <w:p w:rsidR="008B64F3" w:rsidRDefault="008B64F3" w:rsidP="00947BD0">
      <w:pPr>
        <w:pStyle w:val="Paragraphedeliste"/>
        <w:numPr>
          <w:ilvl w:val="0"/>
          <w:numId w:val="17"/>
        </w:numPr>
        <w:rPr>
          <w:b/>
          <w:color w:val="FF0000"/>
          <w:sz w:val="72"/>
          <w:szCs w:val="72"/>
        </w:rPr>
      </w:pPr>
      <w:proofErr w:type="spellStart"/>
      <w:r w:rsidRPr="008B64F3">
        <w:rPr>
          <w:b/>
          <w:color w:val="FF0000"/>
          <w:sz w:val="72"/>
          <w:szCs w:val="72"/>
        </w:rPr>
        <w:lastRenderedPageBreak/>
        <w:t>Réferences</w:t>
      </w:r>
      <w:proofErr w:type="spellEnd"/>
      <w:r w:rsidRPr="008B64F3">
        <w:rPr>
          <w:b/>
          <w:color w:val="FF0000"/>
          <w:sz w:val="72"/>
          <w:szCs w:val="72"/>
        </w:rPr>
        <w:t xml:space="preserve"> : </w:t>
      </w:r>
    </w:p>
    <w:p w:rsidR="008B64F3" w:rsidRPr="008B64F3" w:rsidRDefault="008B64F3" w:rsidP="008B64F3">
      <w:pPr>
        <w:pStyle w:val="Paragraphedeliste"/>
        <w:numPr>
          <w:ilvl w:val="0"/>
          <w:numId w:val="16"/>
        </w:numPr>
        <w:rPr>
          <w:b/>
          <w:sz w:val="32"/>
          <w:lang w:eastAsia="zh-CN" w:bidi="en-US"/>
        </w:rPr>
      </w:pPr>
      <w:r w:rsidRPr="008B64F3">
        <w:rPr>
          <w:b/>
          <w:sz w:val="32"/>
          <w:lang w:eastAsia="zh-CN" w:bidi="en-US"/>
        </w:rPr>
        <w:t>Manuel d’installation</w:t>
      </w:r>
      <w:r>
        <w:rPr>
          <w:b/>
          <w:sz w:val="32"/>
          <w:lang w:eastAsia="zh-CN" w:bidi="en-US"/>
        </w:rPr>
        <w:t>.</w:t>
      </w:r>
    </w:p>
    <w:p w:rsidR="008B64F3" w:rsidRPr="0060172E" w:rsidRDefault="008B64F3" w:rsidP="008B64F3">
      <w:pPr>
        <w:pStyle w:val="Paragraphedeliste"/>
        <w:numPr>
          <w:ilvl w:val="0"/>
          <w:numId w:val="16"/>
        </w:numPr>
        <w:rPr>
          <w:b/>
          <w:sz w:val="32"/>
          <w:lang w:eastAsia="zh-CN" w:bidi="en-US"/>
        </w:rPr>
      </w:pPr>
      <w:r w:rsidRPr="0060172E">
        <w:rPr>
          <w:b/>
          <w:sz w:val="32"/>
          <w:lang w:eastAsia="zh-CN" w:bidi="en-US"/>
        </w:rPr>
        <w:t>Le plan de tests.</w:t>
      </w:r>
    </w:p>
    <w:p w:rsidR="008B64F3" w:rsidRPr="0060172E" w:rsidRDefault="008B64F3" w:rsidP="008B64F3">
      <w:pPr>
        <w:pStyle w:val="Paragraphedeliste"/>
        <w:numPr>
          <w:ilvl w:val="0"/>
          <w:numId w:val="16"/>
        </w:numPr>
        <w:rPr>
          <w:b/>
          <w:sz w:val="32"/>
          <w:lang w:eastAsia="zh-CN" w:bidi="en-US"/>
        </w:rPr>
      </w:pPr>
      <w:r w:rsidRPr="0060172E">
        <w:rPr>
          <w:b/>
          <w:sz w:val="32"/>
          <w:lang w:eastAsia="zh-CN" w:bidi="en-US"/>
        </w:rPr>
        <w:t>La documentions interne du code.</w:t>
      </w:r>
    </w:p>
    <w:p w:rsidR="006618CE" w:rsidRPr="0028281E" w:rsidRDefault="006618CE" w:rsidP="0028281E">
      <w:pPr>
        <w:rPr>
          <w:b/>
          <w:sz w:val="32"/>
          <w:lang w:eastAsia="zh-CN" w:bidi="en-US"/>
        </w:rPr>
      </w:pPr>
    </w:p>
    <w:sectPr w:rsidR="006618CE" w:rsidRPr="002828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24A4"/>
      </v:shape>
    </w:pict>
  </w:numPicBullet>
  <w:abstractNum w:abstractNumId="0" w15:restartNumberingAfterBreak="0">
    <w:nsid w:val="067B3BC6"/>
    <w:multiLevelType w:val="hybridMultilevel"/>
    <w:tmpl w:val="2B084AF0"/>
    <w:lvl w:ilvl="0" w:tplc="A3C2B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5E0067"/>
    <w:multiLevelType w:val="multilevel"/>
    <w:tmpl w:val="0F70BE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EFD57E6"/>
    <w:multiLevelType w:val="hybridMultilevel"/>
    <w:tmpl w:val="C802B078"/>
    <w:lvl w:ilvl="0" w:tplc="040C000F">
      <w:start w:val="1"/>
      <w:numFmt w:val="decimal"/>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3" w15:restartNumberingAfterBreak="0">
    <w:nsid w:val="35C62570"/>
    <w:multiLevelType w:val="multilevel"/>
    <w:tmpl w:val="B63CD528"/>
    <w:lvl w:ilvl="0">
      <w:start w:val="1"/>
      <w:numFmt w:val="decimal"/>
      <w:lvlText w:val="%1"/>
      <w:lvlJc w:val="left"/>
      <w:pPr>
        <w:ind w:left="1050" w:hanging="1050"/>
      </w:pPr>
      <w:rPr>
        <w:rFonts w:hint="default"/>
        <w:color w:val="auto"/>
      </w:rPr>
    </w:lvl>
    <w:lvl w:ilvl="1">
      <w:start w:val="1"/>
      <w:numFmt w:val="decimal"/>
      <w:lvlText w:val="%1.%2"/>
      <w:lvlJc w:val="left"/>
      <w:pPr>
        <w:ind w:left="1410" w:hanging="1050"/>
      </w:pPr>
      <w:rPr>
        <w:rFonts w:hint="default"/>
        <w:color w:val="auto"/>
      </w:rPr>
    </w:lvl>
    <w:lvl w:ilvl="2">
      <w:start w:val="1"/>
      <w:numFmt w:val="decimal"/>
      <w:lvlText w:val="%1.%2.%3"/>
      <w:lvlJc w:val="left"/>
      <w:pPr>
        <w:ind w:left="1770" w:hanging="1050"/>
      </w:pPr>
      <w:rPr>
        <w:rFonts w:hint="default"/>
        <w:color w:val="auto"/>
      </w:rPr>
    </w:lvl>
    <w:lvl w:ilvl="3">
      <w:start w:val="1"/>
      <w:numFmt w:val="decimal"/>
      <w:lvlText w:val="%1.%2.%3.%4"/>
      <w:lvlJc w:val="left"/>
      <w:pPr>
        <w:ind w:left="2130" w:hanging="105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320" w:hanging="1440"/>
      </w:pPr>
      <w:rPr>
        <w:rFonts w:hint="default"/>
        <w:color w:val="auto"/>
      </w:rPr>
    </w:lvl>
  </w:abstractNum>
  <w:abstractNum w:abstractNumId="4" w15:restartNumberingAfterBreak="0">
    <w:nsid w:val="38CA6B0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0A2C01"/>
    <w:multiLevelType w:val="hybridMultilevel"/>
    <w:tmpl w:val="B6F09B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E20068"/>
    <w:multiLevelType w:val="hybridMultilevel"/>
    <w:tmpl w:val="8AE6093C"/>
    <w:lvl w:ilvl="0" w:tplc="040C0001">
      <w:start w:val="1"/>
      <w:numFmt w:val="bullet"/>
      <w:lvlText w:val=""/>
      <w:lvlJc w:val="left"/>
      <w:pPr>
        <w:ind w:left="1770" w:hanging="360"/>
      </w:pPr>
      <w:rPr>
        <w:rFonts w:ascii="Symbol" w:hAnsi="Symbo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7" w15:restartNumberingAfterBreak="0">
    <w:nsid w:val="4A751EA7"/>
    <w:multiLevelType w:val="hybridMultilevel"/>
    <w:tmpl w:val="23C47D10"/>
    <w:lvl w:ilvl="0" w:tplc="040C0001">
      <w:start w:val="1"/>
      <w:numFmt w:val="bullet"/>
      <w:lvlText w:val=""/>
      <w:lvlJc w:val="left"/>
      <w:pPr>
        <w:ind w:left="1770" w:hanging="360"/>
      </w:pPr>
      <w:rPr>
        <w:rFonts w:ascii="Symbol" w:hAnsi="Symbo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8" w15:restartNumberingAfterBreak="0">
    <w:nsid w:val="5C8522F6"/>
    <w:multiLevelType w:val="hybridMultilevel"/>
    <w:tmpl w:val="EDDEE2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5B2786"/>
    <w:multiLevelType w:val="multilevel"/>
    <w:tmpl w:val="D548D04E"/>
    <w:styleLink w:val="Outline"/>
    <w:lvl w:ilvl="0">
      <w:start w:val="1"/>
      <w:numFmt w:val="decimal"/>
      <w:pStyle w:val="Titre1"/>
      <w:lvlText w:val="%1."/>
      <w:lvlJc w:val="left"/>
      <w:pPr>
        <w:ind w:left="360" w:hanging="360"/>
      </w:pPr>
    </w:lvl>
    <w:lvl w:ilvl="1">
      <w:start w:val="1"/>
      <w:numFmt w:val="decimal"/>
      <w:pStyle w:val="Titre2"/>
      <w:lvlText w:val="%1.%2."/>
      <w:lvlJc w:val="left"/>
      <w:pPr>
        <w:ind w:left="43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FD217F"/>
    <w:multiLevelType w:val="hybridMultilevel"/>
    <w:tmpl w:val="7AD6F5FA"/>
    <w:lvl w:ilvl="0" w:tplc="040C0019">
      <w:start w:val="1"/>
      <w:numFmt w:val="lowerLetter"/>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1" w15:restartNumberingAfterBreak="0">
    <w:nsid w:val="73333555"/>
    <w:multiLevelType w:val="hybridMultilevel"/>
    <w:tmpl w:val="6798B2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5EA70F3"/>
    <w:multiLevelType w:val="multilevel"/>
    <w:tmpl w:val="0F70BE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7B53269"/>
    <w:multiLevelType w:val="hybridMultilevel"/>
    <w:tmpl w:val="3F006A3C"/>
    <w:lvl w:ilvl="0" w:tplc="040C0007">
      <w:start w:val="1"/>
      <w:numFmt w:val="bullet"/>
      <w:lvlText w:val=""/>
      <w:lvlPicBulletId w:val="0"/>
      <w:lvlJc w:val="left"/>
      <w:pPr>
        <w:ind w:left="1770" w:hanging="360"/>
      </w:pPr>
      <w:rPr>
        <w:rFonts w:ascii="Symbol" w:hAnsi="Symbo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4" w15:restartNumberingAfterBreak="0">
    <w:nsid w:val="7CE1176D"/>
    <w:multiLevelType w:val="multilevel"/>
    <w:tmpl w:val="B63CD528"/>
    <w:lvl w:ilvl="0">
      <w:start w:val="1"/>
      <w:numFmt w:val="decimal"/>
      <w:lvlText w:val="%1"/>
      <w:lvlJc w:val="left"/>
      <w:pPr>
        <w:ind w:left="1050" w:hanging="1050"/>
      </w:pPr>
      <w:rPr>
        <w:rFonts w:hint="default"/>
        <w:color w:val="auto"/>
      </w:rPr>
    </w:lvl>
    <w:lvl w:ilvl="1">
      <w:start w:val="1"/>
      <w:numFmt w:val="decimal"/>
      <w:lvlText w:val="%1.%2"/>
      <w:lvlJc w:val="left"/>
      <w:pPr>
        <w:ind w:left="1410" w:hanging="1050"/>
      </w:pPr>
      <w:rPr>
        <w:rFonts w:hint="default"/>
        <w:color w:val="auto"/>
      </w:rPr>
    </w:lvl>
    <w:lvl w:ilvl="2">
      <w:start w:val="1"/>
      <w:numFmt w:val="decimal"/>
      <w:lvlText w:val="%1.%2.%3"/>
      <w:lvlJc w:val="left"/>
      <w:pPr>
        <w:ind w:left="1770" w:hanging="1050"/>
      </w:pPr>
      <w:rPr>
        <w:rFonts w:hint="default"/>
        <w:color w:val="auto"/>
      </w:rPr>
    </w:lvl>
    <w:lvl w:ilvl="3">
      <w:start w:val="1"/>
      <w:numFmt w:val="decimal"/>
      <w:lvlText w:val="%1.%2.%3.%4"/>
      <w:lvlJc w:val="left"/>
      <w:pPr>
        <w:ind w:left="2130" w:hanging="105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320" w:hanging="1440"/>
      </w:pPr>
      <w:rPr>
        <w:rFonts w:hint="default"/>
        <w:color w:val="auto"/>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3"/>
  </w:num>
  <w:num w:numId="5">
    <w:abstractNumId w:val="4"/>
  </w:num>
  <w:num w:numId="6">
    <w:abstractNumId w:val="9"/>
  </w:num>
  <w:num w:numId="7">
    <w:abstractNumId w:val="5"/>
  </w:num>
  <w:num w:numId="8">
    <w:abstractNumId w:val="11"/>
  </w:num>
  <w:num w:numId="9">
    <w:abstractNumId w:val="1"/>
  </w:num>
  <w:num w:numId="10">
    <w:abstractNumId w:val="8"/>
  </w:num>
  <w:num w:numId="11">
    <w:abstractNumId w:val="12"/>
  </w:num>
  <w:num w:numId="12">
    <w:abstractNumId w:val="10"/>
  </w:num>
  <w:num w:numId="13">
    <w:abstractNumId w:val="13"/>
  </w:num>
  <w:num w:numId="14">
    <w:abstractNumId w:val="2"/>
  </w:num>
  <w:num w:numId="15">
    <w:abstractNumId w:val="6"/>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4A"/>
    <w:rsid w:val="000A0437"/>
    <w:rsid w:val="000B08B9"/>
    <w:rsid w:val="000E3CB4"/>
    <w:rsid w:val="000F4C26"/>
    <w:rsid w:val="00133CBC"/>
    <w:rsid w:val="00194035"/>
    <w:rsid w:val="001A377F"/>
    <w:rsid w:val="001A4CD8"/>
    <w:rsid w:val="0025414A"/>
    <w:rsid w:val="00256709"/>
    <w:rsid w:val="0028281E"/>
    <w:rsid w:val="002B6C18"/>
    <w:rsid w:val="002C5CC0"/>
    <w:rsid w:val="003419AD"/>
    <w:rsid w:val="00352CAD"/>
    <w:rsid w:val="0036108F"/>
    <w:rsid w:val="00364EAB"/>
    <w:rsid w:val="003A3394"/>
    <w:rsid w:val="003D3B56"/>
    <w:rsid w:val="003E253C"/>
    <w:rsid w:val="00416883"/>
    <w:rsid w:val="00443E6E"/>
    <w:rsid w:val="00465EDB"/>
    <w:rsid w:val="00475733"/>
    <w:rsid w:val="004A35B3"/>
    <w:rsid w:val="00545188"/>
    <w:rsid w:val="0055152F"/>
    <w:rsid w:val="005746FA"/>
    <w:rsid w:val="0057628F"/>
    <w:rsid w:val="005763E1"/>
    <w:rsid w:val="005F220A"/>
    <w:rsid w:val="0060172E"/>
    <w:rsid w:val="0062761E"/>
    <w:rsid w:val="0065778F"/>
    <w:rsid w:val="006618CE"/>
    <w:rsid w:val="0067701B"/>
    <w:rsid w:val="00690B64"/>
    <w:rsid w:val="00735E98"/>
    <w:rsid w:val="00761CC9"/>
    <w:rsid w:val="00767752"/>
    <w:rsid w:val="00803AD0"/>
    <w:rsid w:val="008B64F3"/>
    <w:rsid w:val="008D7479"/>
    <w:rsid w:val="008E4320"/>
    <w:rsid w:val="008F2B8D"/>
    <w:rsid w:val="00924ED0"/>
    <w:rsid w:val="00947BD0"/>
    <w:rsid w:val="00985D0A"/>
    <w:rsid w:val="009C1774"/>
    <w:rsid w:val="009F31CD"/>
    <w:rsid w:val="00A567FB"/>
    <w:rsid w:val="00A65B14"/>
    <w:rsid w:val="00A71BF3"/>
    <w:rsid w:val="00A728FD"/>
    <w:rsid w:val="00AD0B14"/>
    <w:rsid w:val="00AD71DA"/>
    <w:rsid w:val="00B3061D"/>
    <w:rsid w:val="00B95647"/>
    <w:rsid w:val="00C1362A"/>
    <w:rsid w:val="00C90C4B"/>
    <w:rsid w:val="00CD0607"/>
    <w:rsid w:val="00CD6E69"/>
    <w:rsid w:val="00CE4361"/>
    <w:rsid w:val="00CE4929"/>
    <w:rsid w:val="00D22C29"/>
    <w:rsid w:val="00D258D5"/>
    <w:rsid w:val="00D643BA"/>
    <w:rsid w:val="00DC1997"/>
    <w:rsid w:val="00E06E0D"/>
    <w:rsid w:val="00E6376C"/>
    <w:rsid w:val="00E66997"/>
    <w:rsid w:val="00E838EB"/>
    <w:rsid w:val="00EA0117"/>
    <w:rsid w:val="00EB34C1"/>
    <w:rsid w:val="00EB468B"/>
    <w:rsid w:val="00EE59D2"/>
    <w:rsid w:val="00F027BB"/>
    <w:rsid w:val="00F3014C"/>
    <w:rsid w:val="00F41A06"/>
    <w:rsid w:val="00FB624C"/>
    <w:rsid w:val="00FD3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D61F"/>
  <w15:chartTrackingRefBased/>
  <w15:docId w15:val="{F6F8491B-DD72-4FCF-B280-1DB4DB1C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8EB"/>
    <w:pPr>
      <w:numPr>
        <w:numId w:val="1"/>
      </w:numPr>
      <w:suppressAutoHyphens/>
      <w:autoSpaceDN w:val="0"/>
      <w:spacing w:before="600" w:after="0" w:line="360" w:lineRule="auto"/>
      <w:jc w:val="both"/>
      <w:outlineLvl w:val="0"/>
    </w:pPr>
    <w:rPr>
      <w:rFonts w:ascii="Verdana" w:eastAsia="Times New Roman" w:hAnsi="Verdana" w:cs="Times New Roman"/>
      <w:b/>
      <w:bCs/>
      <w:iCs/>
      <w:kern w:val="3"/>
      <w:sz w:val="32"/>
      <w:szCs w:val="32"/>
      <w:lang w:eastAsia="zh-CN" w:bidi="en-US"/>
    </w:rPr>
  </w:style>
  <w:style w:type="paragraph" w:styleId="Titre2">
    <w:name w:val="heading 2"/>
    <w:basedOn w:val="Normal"/>
    <w:next w:val="Normal"/>
    <w:link w:val="Titre2Car"/>
    <w:uiPriority w:val="9"/>
    <w:unhideWhenUsed/>
    <w:qFormat/>
    <w:rsid w:val="00E838EB"/>
    <w:pPr>
      <w:numPr>
        <w:ilvl w:val="1"/>
        <w:numId w:val="1"/>
      </w:numPr>
      <w:suppressAutoHyphens/>
      <w:autoSpaceDN w:val="0"/>
      <w:spacing w:before="320" w:after="0" w:line="360" w:lineRule="auto"/>
      <w:jc w:val="both"/>
      <w:outlineLvl w:val="1"/>
    </w:pPr>
    <w:rPr>
      <w:rFonts w:ascii="Cambria" w:eastAsia="Times New Roman" w:hAnsi="Cambria" w:cs="Times New Roman"/>
      <w:b/>
      <w:bCs/>
      <w:iCs/>
      <w:kern w:val="3"/>
      <w:sz w:val="28"/>
      <w:szCs w:val="28"/>
      <w:lang w:eastAsia="zh-CN" w:bidi="en-US"/>
    </w:rPr>
  </w:style>
  <w:style w:type="paragraph" w:styleId="Titre3">
    <w:name w:val="heading 3"/>
    <w:basedOn w:val="Normal"/>
    <w:next w:val="Normal"/>
    <w:link w:val="Titre3Car"/>
    <w:uiPriority w:val="9"/>
    <w:semiHidden/>
    <w:unhideWhenUsed/>
    <w:qFormat/>
    <w:rsid w:val="00E838EB"/>
    <w:pPr>
      <w:numPr>
        <w:ilvl w:val="2"/>
        <w:numId w:val="1"/>
      </w:numPr>
      <w:suppressAutoHyphens/>
      <w:autoSpaceDN w:val="0"/>
      <w:spacing w:before="320" w:after="0" w:line="360" w:lineRule="auto"/>
      <w:jc w:val="both"/>
      <w:outlineLvl w:val="2"/>
    </w:pPr>
    <w:rPr>
      <w:rFonts w:ascii="Cambria" w:eastAsia="Times New Roman" w:hAnsi="Cambria" w:cs="Times New Roman"/>
      <w:b/>
      <w:bCs/>
      <w:iCs/>
      <w:kern w:val="3"/>
      <w:sz w:val="26"/>
      <w:szCs w:val="26"/>
      <w:lang w:eastAsia="zh-CN" w:bidi="en-US"/>
    </w:rPr>
  </w:style>
  <w:style w:type="paragraph" w:styleId="Titre4">
    <w:name w:val="heading 4"/>
    <w:basedOn w:val="Normal"/>
    <w:next w:val="Normal"/>
    <w:link w:val="Titre4Car"/>
    <w:uiPriority w:val="9"/>
    <w:semiHidden/>
    <w:unhideWhenUsed/>
    <w:qFormat/>
    <w:rsid w:val="00E838EB"/>
    <w:pPr>
      <w:numPr>
        <w:ilvl w:val="3"/>
        <w:numId w:val="1"/>
      </w:numPr>
      <w:suppressAutoHyphens/>
      <w:autoSpaceDN w:val="0"/>
      <w:spacing w:before="280" w:after="0" w:line="360" w:lineRule="auto"/>
      <w:jc w:val="both"/>
      <w:outlineLvl w:val="3"/>
    </w:pPr>
    <w:rPr>
      <w:rFonts w:ascii="Cambria" w:eastAsia="Times New Roman" w:hAnsi="Cambria" w:cs="Times New Roman"/>
      <w:b/>
      <w:bCs/>
      <w:iCs/>
      <w:kern w:val="3"/>
      <w:sz w:val="24"/>
      <w:szCs w:val="24"/>
      <w:lang w:eastAsia="zh-CN"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5414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414A"/>
    <w:rPr>
      <w:rFonts w:ascii="Segoe UI" w:hAnsi="Segoe UI" w:cs="Segoe UI"/>
      <w:sz w:val="18"/>
      <w:szCs w:val="18"/>
    </w:rPr>
  </w:style>
  <w:style w:type="paragraph" w:customStyle="1" w:styleId="Standard">
    <w:name w:val="Standard"/>
    <w:rsid w:val="000F4C26"/>
    <w:pPr>
      <w:suppressAutoHyphens/>
      <w:autoSpaceDN w:val="0"/>
      <w:spacing w:before="240" w:after="240" w:line="240" w:lineRule="auto"/>
      <w:ind w:firstLine="360"/>
      <w:jc w:val="both"/>
    </w:pPr>
    <w:rPr>
      <w:rFonts w:ascii="Times New Roman" w:eastAsia="Times New Roman" w:hAnsi="Times New Roman" w:cs="Calibri"/>
      <w:kern w:val="3"/>
      <w:sz w:val="24"/>
      <w:lang w:eastAsia="zh-CN" w:bidi="en-US"/>
    </w:rPr>
  </w:style>
  <w:style w:type="paragraph" w:styleId="Lgende">
    <w:name w:val="caption"/>
    <w:basedOn w:val="Standard"/>
    <w:next w:val="Standard"/>
    <w:semiHidden/>
    <w:unhideWhenUsed/>
    <w:qFormat/>
    <w:rsid w:val="000F4C26"/>
    <w:rPr>
      <w:b/>
      <w:bCs/>
      <w:sz w:val="18"/>
      <w:szCs w:val="18"/>
    </w:rPr>
  </w:style>
  <w:style w:type="paragraph" w:styleId="Sansinterligne">
    <w:name w:val="No Spacing"/>
    <w:basedOn w:val="Standard"/>
    <w:qFormat/>
    <w:rsid w:val="000F4C26"/>
    <w:pPr>
      <w:spacing w:after="0"/>
      <w:ind w:firstLine="0"/>
    </w:pPr>
  </w:style>
  <w:style w:type="character" w:customStyle="1" w:styleId="Titre1Car">
    <w:name w:val="Titre 1 Car"/>
    <w:basedOn w:val="Policepardfaut"/>
    <w:link w:val="Titre1"/>
    <w:uiPriority w:val="9"/>
    <w:rsid w:val="00E838EB"/>
    <w:rPr>
      <w:rFonts w:ascii="Verdana" w:eastAsia="Times New Roman" w:hAnsi="Verdana" w:cs="Times New Roman"/>
      <w:b/>
      <w:bCs/>
      <w:iCs/>
      <w:kern w:val="3"/>
      <w:sz w:val="32"/>
      <w:szCs w:val="32"/>
      <w:lang w:eastAsia="zh-CN" w:bidi="en-US"/>
    </w:rPr>
  </w:style>
  <w:style w:type="character" w:customStyle="1" w:styleId="Titre2Car">
    <w:name w:val="Titre 2 Car"/>
    <w:basedOn w:val="Policepardfaut"/>
    <w:link w:val="Titre2"/>
    <w:uiPriority w:val="9"/>
    <w:rsid w:val="00E838EB"/>
    <w:rPr>
      <w:rFonts w:ascii="Cambria" w:eastAsia="Times New Roman" w:hAnsi="Cambria" w:cs="Times New Roman"/>
      <w:b/>
      <w:bCs/>
      <w:iCs/>
      <w:kern w:val="3"/>
      <w:sz w:val="28"/>
      <w:szCs w:val="28"/>
      <w:lang w:eastAsia="zh-CN" w:bidi="en-US"/>
    </w:rPr>
  </w:style>
  <w:style w:type="character" w:customStyle="1" w:styleId="Titre3Car">
    <w:name w:val="Titre 3 Car"/>
    <w:basedOn w:val="Policepardfaut"/>
    <w:link w:val="Titre3"/>
    <w:uiPriority w:val="9"/>
    <w:semiHidden/>
    <w:rsid w:val="00E838EB"/>
    <w:rPr>
      <w:rFonts w:ascii="Cambria" w:eastAsia="Times New Roman" w:hAnsi="Cambria" w:cs="Times New Roman"/>
      <w:b/>
      <w:bCs/>
      <w:iCs/>
      <w:kern w:val="3"/>
      <w:sz w:val="26"/>
      <w:szCs w:val="26"/>
      <w:lang w:eastAsia="zh-CN" w:bidi="en-US"/>
    </w:rPr>
  </w:style>
  <w:style w:type="character" w:customStyle="1" w:styleId="Titre4Car">
    <w:name w:val="Titre 4 Car"/>
    <w:basedOn w:val="Policepardfaut"/>
    <w:link w:val="Titre4"/>
    <w:uiPriority w:val="9"/>
    <w:semiHidden/>
    <w:rsid w:val="00E838EB"/>
    <w:rPr>
      <w:rFonts w:ascii="Cambria" w:eastAsia="Times New Roman" w:hAnsi="Cambria" w:cs="Times New Roman"/>
      <w:b/>
      <w:bCs/>
      <w:iCs/>
      <w:kern w:val="3"/>
      <w:sz w:val="24"/>
      <w:szCs w:val="24"/>
      <w:lang w:eastAsia="zh-CN" w:bidi="en-US"/>
    </w:rPr>
  </w:style>
  <w:style w:type="numbering" w:customStyle="1" w:styleId="Outline">
    <w:name w:val="Outline"/>
    <w:rsid w:val="00E838EB"/>
    <w:pPr>
      <w:numPr>
        <w:numId w:val="1"/>
      </w:numPr>
    </w:pPr>
  </w:style>
  <w:style w:type="paragraph" w:styleId="Paragraphedeliste">
    <w:name w:val="List Paragraph"/>
    <w:basedOn w:val="Normal"/>
    <w:uiPriority w:val="34"/>
    <w:qFormat/>
    <w:rsid w:val="00803AD0"/>
    <w:pPr>
      <w:ind w:left="720"/>
      <w:contextualSpacing/>
    </w:pPr>
  </w:style>
  <w:style w:type="character" w:styleId="Marquedecommentaire">
    <w:name w:val="annotation reference"/>
    <w:basedOn w:val="Policepardfaut"/>
    <w:uiPriority w:val="99"/>
    <w:semiHidden/>
    <w:unhideWhenUsed/>
    <w:rsid w:val="002C5CC0"/>
    <w:rPr>
      <w:sz w:val="16"/>
      <w:szCs w:val="16"/>
    </w:rPr>
  </w:style>
  <w:style w:type="paragraph" w:styleId="Commentaire">
    <w:name w:val="annotation text"/>
    <w:basedOn w:val="Normal"/>
    <w:link w:val="CommentaireCar"/>
    <w:uiPriority w:val="99"/>
    <w:semiHidden/>
    <w:unhideWhenUsed/>
    <w:rsid w:val="002C5CC0"/>
    <w:pPr>
      <w:spacing w:line="240" w:lineRule="auto"/>
    </w:pPr>
    <w:rPr>
      <w:sz w:val="20"/>
      <w:szCs w:val="20"/>
    </w:rPr>
  </w:style>
  <w:style w:type="character" w:customStyle="1" w:styleId="CommentaireCar">
    <w:name w:val="Commentaire Car"/>
    <w:basedOn w:val="Policepardfaut"/>
    <w:link w:val="Commentaire"/>
    <w:uiPriority w:val="99"/>
    <w:semiHidden/>
    <w:rsid w:val="002C5CC0"/>
    <w:rPr>
      <w:sz w:val="20"/>
      <w:szCs w:val="20"/>
    </w:rPr>
  </w:style>
  <w:style w:type="paragraph" w:styleId="Objetducommentaire">
    <w:name w:val="annotation subject"/>
    <w:basedOn w:val="Commentaire"/>
    <w:next w:val="Commentaire"/>
    <w:link w:val="ObjetducommentaireCar"/>
    <w:uiPriority w:val="99"/>
    <w:semiHidden/>
    <w:unhideWhenUsed/>
    <w:rsid w:val="002C5CC0"/>
    <w:rPr>
      <w:b/>
      <w:bCs/>
    </w:rPr>
  </w:style>
  <w:style w:type="character" w:customStyle="1" w:styleId="ObjetducommentaireCar">
    <w:name w:val="Objet du commentaire Car"/>
    <w:basedOn w:val="CommentaireCar"/>
    <w:link w:val="Objetducommentaire"/>
    <w:uiPriority w:val="99"/>
    <w:semiHidden/>
    <w:rsid w:val="002C5CC0"/>
    <w:rPr>
      <w:b/>
      <w:bCs/>
      <w:sz w:val="20"/>
      <w:szCs w:val="20"/>
    </w:rPr>
  </w:style>
  <w:style w:type="character" w:styleId="Lienhypertexte">
    <w:name w:val="Hyperlink"/>
    <w:basedOn w:val="Policepardfaut"/>
    <w:uiPriority w:val="99"/>
    <w:semiHidden/>
    <w:unhideWhenUsed/>
    <w:rsid w:val="00AD0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35229">
      <w:bodyDiv w:val="1"/>
      <w:marLeft w:val="0"/>
      <w:marRight w:val="0"/>
      <w:marTop w:val="0"/>
      <w:marBottom w:val="0"/>
      <w:divBdr>
        <w:top w:val="none" w:sz="0" w:space="0" w:color="auto"/>
        <w:left w:val="none" w:sz="0" w:space="0" w:color="auto"/>
        <w:bottom w:val="none" w:sz="0" w:space="0" w:color="auto"/>
        <w:right w:val="none" w:sz="0" w:space="0" w:color="auto"/>
      </w:divBdr>
    </w:div>
    <w:div w:id="422184245">
      <w:bodyDiv w:val="1"/>
      <w:marLeft w:val="0"/>
      <w:marRight w:val="0"/>
      <w:marTop w:val="0"/>
      <w:marBottom w:val="0"/>
      <w:divBdr>
        <w:top w:val="none" w:sz="0" w:space="0" w:color="auto"/>
        <w:left w:val="none" w:sz="0" w:space="0" w:color="auto"/>
        <w:bottom w:val="none" w:sz="0" w:space="0" w:color="auto"/>
        <w:right w:val="none" w:sz="0" w:space="0" w:color="auto"/>
      </w:divBdr>
    </w:div>
    <w:div w:id="720716151">
      <w:bodyDiv w:val="1"/>
      <w:marLeft w:val="0"/>
      <w:marRight w:val="0"/>
      <w:marTop w:val="0"/>
      <w:marBottom w:val="0"/>
      <w:divBdr>
        <w:top w:val="none" w:sz="0" w:space="0" w:color="auto"/>
        <w:left w:val="none" w:sz="0" w:space="0" w:color="auto"/>
        <w:bottom w:val="none" w:sz="0" w:space="0" w:color="auto"/>
        <w:right w:val="none" w:sz="0" w:space="0" w:color="auto"/>
      </w:divBdr>
    </w:div>
    <w:div w:id="787775359">
      <w:bodyDiv w:val="1"/>
      <w:marLeft w:val="0"/>
      <w:marRight w:val="0"/>
      <w:marTop w:val="0"/>
      <w:marBottom w:val="0"/>
      <w:divBdr>
        <w:top w:val="none" w:sz="0" w:space="0" w:color="auto"/>
        <w:left w:val="none" w:sz="0" w:space="0" w:color="auto"/>
        <w:bottom w:val="none" w:sz="0" w:space="0" w:color="auto"/>
        <w:right w:val="none" w:sz="0" w:space="0" w:color="auto"/>
      </w:divBdr>
    </w:div>
    <w:div w:id="1035733879">
      <w:bodyDiv w:val="1"/>
      <w:marLeft w:val="0"/>
      <w:marRight w:val="0"/>
      <w:marTop w:val="0"/>
      <w:marBottom w:val="0"/>
      <w:divBdr>
        <w:top w:val="none" w:sz="0" w:space="0" w:color="auto"/>
        <w:left w:val="none" w:sz="0" w:space="0" w:color="auto"/>
        <w:bottom w:val="none" w:sz="0" w:space="0" w:color="auto"/>
        <w:right w:val="none" w:sz="0" w:space="0" w:color="auto"/>
      </w:divBdr>
    </w:div>
    <w:div w:id="1290279815">
      <w:bodyDiv w:val="1"/>
      <w:marLeft w:val="0"/>
      <w:marRight w:val="0"/>
      <w:marTop w:val="0"/>
      <w:marBottom w:val="0"/>
      <w:divBdr>
        <w:top w:val="none" w:sz="0" w:space="0" w:color="auto"/>
        <w:left w:val="none" w:sz="0" w:space="0" w:color="auto"/>
        <w:bottom w:val="none" w:sz="0" w:space="0" w:color="auto"/>
        <w:right w:val="none" w:sz="0" w:space="0" w:color="auto"/>
      </w:divBdr>
    </w:div>
    <w:div w:id="143269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ictogramme" TargetMode="External"/><Relationship Id="rId13" Type="http://schemas.openxmlformats.org/officeDocument/2006/relationships/hyperlink" Target="https://fr.wikipedia.org/wiki/Information" TargetMode="External"/><Relationship Id="rId3" Type="http://schemas.openxmlformats.org/officeDocument/2006/relationships/settings" Target="settings.xml"/><Relationship Id="rId7" Type="http://schemas.openxmlformats.org/officeDocument/2006/relationships/hyperlink" Target="https://fr.wikipedia.org/wiki/Interface_homme-machine" TargetMode="External"/><Relationship Id="rId12" Type="http://schemas.openxmlformats.org/officeDocument/2006/relationships/hyperlink" Target="https://fr.wikipedia.org/wiki/Donn%C3%A9es_bru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hyperlink" Target="https://fr.wikipedia.org/wiki/Souris_(informatique)"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fr.wikipedia.org/wiki/Dispositif_de_pointage" TargetMode="External"/><Relationship Id="rId4" Type="http://schemas.openxmlformats.org/officeDocument/2006/relationships/webSettings" Target="webSettings.xml"/><Relationship Id="rId9" Type="http://schemas.openxmlformats.org/officeDocument/2006/relationships/hyperlink" Target="https://fr.wikipedia.org/wiki/%C3%89cran_(informatique)"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1219</Words>
  <Characters>6707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2019-04-15T13:57:00Z</dcterms:created>
  <dcterms:modified xsi:type="dcterms:W3CDTF">2019-04-15T13:57:00Z</dcterms:modified>
</cp:coreProperties>
</file>