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AD208" w14:textId="28D86150" w:rsidR="00F20EB7" w:rsidRDefault="00F20EB7" w:rsidP="00F20EB7">
      <w:pPr>
        <w:spacing w:after="0"/>
      </w:pPr>
    </w:p>
    <w:p w14:paraId="1019FCD4" w14:textId="5004FE6C" w:rsidR="00F20EB7" w:rsidRDefault="00F20EB7" w:rsidP="00F20EB7">
      <w:pPr>
        <w:spacing w:after="0"/>
      </w:pPr>
    </w:p>
    <w:p w14:paraId="6AA151EB" w14:textId="3357DFC5" w:rsidR="00F20EB7" w:rsidRDefault="00151C85" w:rsidP="00F20EB7">
      <w:pPr>
        <w:spacing w:after="0"/>
      </w:pPr>
      <w:r>
        <w:t>2. Identified the frequent item sets with minimum support threshold of 5%.</w:t>
      </w:r>
    </w:p>
    <w:p w14:paraId="4D305452" w14:textId="25A102C6" w:rsidR="00151C85" w:rsidRDefault="00151C85" w:rsidP="00F20EB7">
      <w:pPr>
        <w:spacing w:after="0"/>
      </w:pPr>
      <w:r>
        <w:t xml:space="preserve">There are 39 frequent </w:t>
      </w:r>
      <w:proofErr w:type="spellStart"/>
      <w:r>
        <w:t>itemsets</w:t>
      </w:r>
      <w:proofErr w:type="spellEnd"/>
    </w:p>
    <w:p w14:paraId="2CF43834" w14:textId="399309E9" w:rsidR="00151C85" w:rsidRDefault="00151C85" w:rsidP="00F20EB7">
      <w:pPr>
        <w:spacing w:after="0"/>
      </w:pPr>
      <w:r>
        <w:rPr>
          <w:noProof/>
        </w:rPr>
        <w:drawing>
          <wp:inline distT="0" distB="0" distL="0" distR="0" wp14:anchorId="26DD44D6" wp14:editId="2C3CF516">
            <wp:extent cx="4495800" cy="229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22927" r="10259" b="5929"/>
                    <a:stretch/>
                  </pic:blipFill>
                  <pic:spPr bwMode="auto">
                    <a:xfrm>
                      <a:off x="0" y="0"/>
                      <a:ext cx="4495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FCF8" w14:textId="09C8A152" w:rsidR="00151C85" w:rsidRDefault="00151C85" w:rsidP="00F20EB7">
      <w:pPr>
        <w:spacing w:after="0"/>
      </w:pPr>
    </w:p>
    <w:p w14:paraId="70E1777D" w14:textId="669E23D8" w:rsidR="00151C85" w:rsidRDefault="00151C85" w:rsidP="00F20EB7">
      <w:pPr>
        <w:spacing w:after="0"/>
      </w:pPr>
      <w:r>
        <w:rPr>
          <w:noProof/>
        </w:rPr>
        <w:drawing>
          <wp:inline distT="0" distB="0" distL="0" distR="0" wp14:anchorId="4421C574" wp14:editId="69D334D1">
            <wp:extent cx="4622800" cy="22987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24227" r="8930" b="4471"/>
                    <a:stretch/>
                  </pic:blipFill>
                  <pic:spPr bwMode="auto">
                    <a:xfrm>
                      <a:off x="0" y="0"/>
                      <a:ext cx="4622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20137" w14:textId="22857C77" w:rsidR="003C1DCB" w:rsidRDefault="003C1DCB" w:rsidP="00F20EB7">
      <w:pPr>
        <w:spacing w:after="0"/>
      </w:pPr>
    </w:p>
    <w:p w14:paraId="7604A0C4" w14:textId="5DA85510" w:rsidR="003C1DCB" w:rsidRDefault="00A15473" w:rsidP="00F20EB7">
      <w:pPr>
        <w:spacing w:after="0"/>
      </w:pPr>
      <w:r>
        <w:t>3) The rules were generated with 10% minimum confidence. There were 49 rules</w:t>
      </w:r>
    </w:p>
    <w:p w14:paraId="1DD43C87" w14:textId="0409E0AE" w:rsidR="00755213" w:rsidRDefault="00755213" w:rsidP="00F20EB7">
      <w:pPr>
        <w:spacing w:after="0"/>
      </w:pPr>
      <w:r>
        <w:rPr>
          <w:noProof/>
        </w:rPr>
        <w:drawing>
          <wp:inline distT="0" distB="0" distL="0" distR="0" wp14:anchorId="05C1FD2E" wp14:editId="21ACED6A">
            <wp:extent cx="4216400" cy="227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23439" r="13693" b="6047"/>
                    <a:stretch/>
                  </pic:blipFill>
                  <pic:spPr bwMode="auto">
                    <a:xfrm>
                      <a:off x="0" y="0"/>
                      <a:ext cx="4216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2A36" w14:textId="50491988" w:rsidR="00755213" w:rsidRDefault="00755213" w:rsidP="00F20EB7">
      <w:pPr>
        <w:spacing w:after="0"/>
      </w:pPr>
    </w:p>
    <w:p w14:paraId="518AA913" w14:textId="0CF4E308" w:rsidR="005334E3" w:rsidRDefault="00755213" w:rsidP="00F20EB7">
      <w:pPr>
        <w:spacing w:after="0"/>
      </w:pPr>
      <w:r>
        <w:t xml:space="preserve">4) The rules with highest lift were </w:t>
      </w:r>
      <w:r w:rsidR="00547F4C">
        <w:t xml:space="preserve">{Perfume} -&gt; {Toothbrush}. </w:t>
      </w:r>
      <w:proofErr w:type="gramStart"/>
      <w:r w:rsidR="00547F4C">
        <w:t>So</w:t>
      </w:r>
      <w:proofErr w:type="gramEnd"/>
      <w:r w:rsidR="00547F4C">
        <w:t xml:space="preserve"> from the previous result it can be observed that Support for Perfume is 0.089</w:t>
      </w:r>
      <w:r w:rsidR="005334E3">
        <w:t xml:space="preserve">9 </w:t>
      </w:r>
      <w:r w:rsidR="00547F4C">
        <w:t>and for toothbrush is 0.06</w:t>
      </w:r>
      <w:r w:rsidR="005334E3">
        <w:t xml:space="preserve">73 and support for Perfume </w:t>
      </w:r>
      <w:r w:rsidR="005334E3">
        <w:lastRenderedPageBreak/>
        <w:t xml:space="preserve">and Toothbrush is 0.0218. </w:t>
      </w:r>
      <w:proofErr w:type="gramStart"/>
      <w:r w:rsidR="005334E3">
        <w:t>So</w:t>
      </w:r>
      <w:proofErr w:type="gramEnd"/>
      <w:r w:rsidR="005334E3">
        <w:t xml:space="preserve"> Lift is basically how much more left hand item in our case Perfume is found with right that is toothbrush than without toothbrush. One way of calculating lift is </w:t>
      </w:r>
      <w:proofErr w:type="gramStart"/>
      <w:r w:rsidR="005334E3">
        <w:t>Sup(</w:t>
      </w:r>
      <w:proofErr w:type="gramEnd"/>
      <w:r w:rsidR="005334E3">
        <w:t>Perfume and Toothbrush)/ Sup(Perfume) X Sup(Toothbrush)</w:t>
      </w:r>
    </w:p>
    <w:p w14:paraId="123B66BC" w14:textId="25E9724E" w:rsidR="005334E3" w:rsidRDefault="005334E3" w:rsidP="00F20EB7">
      <w:pPr>
        <w:spacing w:after="0"/>
      </w:pPr>
      <w:r>
        <w:t>= 0.0218/ 0.0899*0.0673</w:t>
      </w:r>
      <w:r w:rsidR="00651CB6">
        <w:t xml:space="preserve"> </w:t>
      </w:r>
    </w:p>
    <w:p w14:paraId="07D2D250" w14:textId="66C8A29E" w:rsidR="00651CB6" w:rsidRDefault="00651CB6" w:rsidP="00F20EB7">
      <w:pPr>
        <w:spacing w:after="0"/>
      </w:pPr>
      <w:r>
        <w:t xml:space="preserve">= 3.601 </w:t>
      </w:r>
    </w:p>
    <w:p w14:paraId="3A1387AE" w14:textId="6069FF2C" w:rsidR="00651CB6" w:rsidRDefault="00651CB6" w:rsidP="00F20EB7">
      <w:pPr>
        <w:spacing w:after="0"/>
      </w:pPr>
      <w:r>
        <w:t>Which we got from the result</w:t>
      </w:r>
    </w:p>
    <w:p w14:paraId="5D6F3125" w14:textId="08180E4B" w:rsidR="00651CB6" w:rsidRDefault="00651CB6" w:rsidP="00F20EB7">
      <w:pPr>
        <w:spacing w:after="0"/>
      </w:pPr>
      <w:r>
        <w:rPr>
          <w:noProof/>
        </w:rPr>
        <w:drawing>
          <wp:inline distT="0" distB="0" distL="0" distR="0" wp14:anchorId="2EC33571" wp14:editId="385EA356">
            <wp:extent cx="4114800" cy="170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41560" r="17018" b="5456"/>
                    <a:stretch/>
                  </pic:blipFill>
                  <pic:spPr bwMode="auto">
                    <a:xfrm>
                      <a:off x="0" y="0"/>
                      <a:ext cx="41148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FF4E" w14:textId="0E9725AF" w:rsidR="00C049B6" w:rsidRDefault="00C049B6" w:rsidP="00F20EB7">
      <w:pPr>
        <w:spacing w:after="0"/>
      </w:pPr>
    </w:p>
    <w:p w14:paraId="66608B0E" w14:textId="77777777" w:rsidR="00620416" w:rsidRDefault="00C049B6" w:rsidP="00F20EB7">
      <w:pPr>
        <w:spacing w:after="0"/>
      </w:pPr>
      <w:r>
        <w:t xml:space="preserve">5) </w:t>
      </w:r>
    </w:p>
    <w:p w14:paraId="578D75F3" w14:textId="483D98FE" w:rsidR="00C049B6" w:rsidRDefault="00620416" w:rsidP="00F20EB7">
      <w:pPr>
        <w:spacing w:after="0"/>
      </w:pPr>
      <w:proofErr w:type="gramStart"/>
      <w:r>
        <w:t>Leverage :</w:t>
      </w:r>
      <w:proofErr w:type="gramEnd"/>
      <w:r>
        <w:t xml:space="preserve">- </w:t>
      </w:r>
      <w:r w:rsidR="00C049B6">
        <w:t xml:space="preserve">So Leverage is basically used to measure the correlation between item sets considering support under independence assumption </w:t>
      </w:r>
      <w:r w:rsidR="00E66742">
        <w:t xml:space="preserve">. </w:t>
      </w:r>
      <w:r w:rsidR="007B2238">
        <w:t>It can also be interpreted as measure of deviation from independence</w:t>
      </w:r>
    </w:p>
    <w:p w14:paraId="288011F3" w14:textId="77777777" w:rsidR="00E66742" w:rsidRDefault="00E66742" w:rsidP="00F20EB7">
      <w:pPr>
        <w:spacing w:after="0"/>
      </w:pPr>
      <w:proofErr w:type="gramStart"/>
      <w:r>
        <w:t>So</w:t>
      </w:r>
      <w:proofErr w:type="gramEnd"/>
      <w:r>
        <w:t xml:space="preserve"> leverage is calculated for {Perfume} -&gt; {Toothbrush} as </w:t>
      </w:r>
    </w:p>
    <w:p w14:paraId="3E41F159" w14:textId="543D668D" w:rsidR="00E66742" w:rsidRDefault="00E66742" w:rsidP="00F20EB7">
      <w:pPr>
        <w:spacing w:after="0"/>
      </w:pPr>
      <w:proofErr w:type="gramStart"/>
      <w:r>
        <w:t>Support(</w:t>
      </w:r>
      <w:proofErr w:type="gramEnd"/>
      <w:r>
        <w:t>Perfume and Toothbrush)  - Support(Perfume) X Support(Toothbrush)</w:t>
      </w:r>
    </w:p>
    <w:p w14:paraId="7FBADF85" w14:textId="76DCB3D3" w:rsidR="00E66742" w:rsidRDefault="00E66742" w:rsidP="00F20EB7">
      <w:pPr>
        <w:spacing w:after="0"/>
      </w:pPr>
      <w:r>
        <w:t>= 0.0218 – (0.0899*0.0673)</w:t>
      </w:r>
    </w:p>
    <w:p w14:paraId="0BEBA39C" w14:textId="4D1DAC24" w:rsidR="00E66742" w:rsidRDefault="00E66742" w:rsidP="00F20EB7">
      <w:pPr>
        <w:spacing w:after="0"/>
      </w:pPr>
      <w:r>
        <w:t>= 0.0157</w:t>
      </w:r>
    </w:p>
    <w:p w14:paraId="0661C39D" w14:textId="5434BE7B" w:rsidR="007B2238" w:rsidRDefault="00620416" w:rsidP="00F20EB7">
      <w:pPr>
        <w:spacing w:after="0"/>
      </w:pPr>
      <w:proofErr w:type="gramStart"/>
      <w:r>
        <w:t>So</w:t>
      </w:r>
      <w:proofErr w:type="gramEnd"/>
      <w:r>
        <w:t xml:space="preserve"> for leverage if it is &gt;1 then it is positively correlated</w:t>
      </w:r>
    </w:p>
    <w:p w14:paraId="067C5977" w14:textId="6F0B8347" w:rsidR="00620416" w:rsidRDefault="00620416" w:rsidP="00F20EB7">
      <w:pPr>
        <w:spacing w:after="0"/>
      </w:pPr>
      <w:r>
        <w:t>Leverage&lt;1 then it is negatively correlated</w:t>
      </w:r>
    </w:p>
    <w:p w14:paraId="27B83275" w14:textId="7C0096C5" w:rsidR="00620416" w:rsidRDefault="00620416" w:rsidP="00F20EB7">
      <w:pPr>
        <w:spacing w:after="0"/>
      </w:pPr>
      <w:r>
        <w:t>And If leverage = 0 both antecedent and consequent are independent.</w:t>
      </w:r>
    </w:p>
    <w:p w14:paraId="3DA4F023" w14:textId="7B9D5031" w:rsidR="00620416" w:rsidRDefault="00620416" w:rsidP="00F20EB7">
      <w:pPr>
        <w:spacing w:after="0"/>
      </w:pPr>
    </w:p>
    <w:p w14:paraId="5D1A7411" w14:textId="61311AD2" w:rsidR="00620416" w:rsidRDefault="00620416" w:rsidP="00F20EB7">
      <w:pPr>
        <w:spacing w:after="0"/>
      </w:pPr>
      <w:proofErr w:type="gramStart"/>
      <w:r>
        <w:t>Conviction:-</w:t>
      </w:r>
      <w:proofErr w:type="gramEnd"/>
      <w:r>
        <w:t xml:space="preserve"> </w:t>
      </w:r>
      <w:r w:rsidR="00635AC9">
        <w:br/>
      </w:r>
    </w:p>
    <w:p w14:paraId="33DECCAC" w14:textId="055EA8EC" w:rsidR="00635AC9" w:rsidRDefault="00635AC9" w:rsidP="00F20EB7">
      <w:pPr>
        <w:spacing w:after="0"/>
      </w:pPr>
    </w:p>
    <w:p w14:paraId="1B830F52" w14:textId="0DEF8F5D" w:rsidR="00635AC9" w:rsidRDefault="00635AC9" w:rsidP="00F20EB7">
      <w:pPr>
        <w:spacing w:after="0"/>
      </w:pPr>
    </w:p>
    <w:p w14:paraId="3A5B9CB5" w14:textId="67978EE3" w:rsidR="00635AC9" w:rsidRDefault="00635AC9" w:rsidP="00F20EB7">
      <w:pPr>
        <w:spacing w:after="0"/>
      </w:pPr>
    </w:p>
    <w:p w14:paraId="3C519114" w14:textId="1D63BEFD" w:rsidR="00635AC9" w:rsidRDefault="00635AC9" w:rsidP="00F20EB7">
      <w:pPr>
        <w:spacing w:after="0"/>
      </w:pPr>
      <w:r>
        <w:t>6)</w:t>
      </w:r>
    </w:p>
    <w:p w14:paraId="16A2B213" w14:textId="4AD8E0D5" w:rsidR="00635AC9" w:rsidRDefault="00635AC9" w:rsidP="00F20EB7">
      <w:pPr>
        <w:spacing w:after="0"/>
      </w:pPr>
      <w:r>
        <w:t xml:space="preserve">a) 5 rules with highest confidence </w:t>
      </w:r>
    </w:p>
    <w:p w14:paraId="7D3622E4" w14:textId="290ADD78" w:rsidR="00635AC9" w:rsidRDefault="00635AC9" w:rsidP="00F20EB7">
      <w:pPr>
        <w:spacing w:after="0"/>
      </w:pPr>
    </w:p>
    <w:p w14:paraId="019890F5" w14:textId="77777777" w:rsidR="00E66742" w:rsidRDefault="00E66742" w:rsidP="00F20EB7">
      <w:pPr>
        <w:spacing w:after="0"/>
      </w:pPr>
    </w:p>
    <w:p w14:paraId="30B282AE" w14:textId="64513527" w:rsidR="00975711" w:rsidRDefault="00635AC9">
      <w:r>
        <w:rPr>
          <w:noProof/>
        </w:rPr>
        <w:drawing>
          <wp:inline distT="0" distB="0" distL="0" distR="0" wp14:anchorId="692F40FF" wp14:editId="2F1E4C37">
            <wp:extent cx="39497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35257" r="19123" b="46228"/>
                    <a:stretch/>
                  </pic:blipFill>
                  <pic:spPr bwMode="auto">
                    <a:xfrm>
                      <a:off x="0" y="0"/>
                      <a:ext cx="39497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FE53" w14:textId="411ADF46" w:rsidR="00635AC9" w:rsidRDefault="00635AC9">
      <w:r>
        <w:t>b) 5 rules with highest lift</w:t>
      </w:r>
    </w:p>
    <w:p w14:paraId="3EF469B4" w14:textId="7CF215C3" w:rsidR="00F10E46" w:rsidRDefault="00F10E46">
      <w:r>
        <w:rPr>
          <w:noProof/>
        </w:rPr>
        <w:drawing>
          <wp:inline distT="0" distB="0" distL="0" distR="0" wp14:anchorId="0EB1120C" wp14:editId="2B9FDE42">
            <wp:extent cx="4324350" cy="84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40181" r="13361" b="33623"/>
                    <a:stretch/>
                  </pic:blipFill>
                  <pic:spPr bwMode="auto">
                    <a:xfrm>
                      <a:off x="0" y="0"/>
                      <a:ext cx="43243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9D82B" w14:textId="6547651F" w:rsidR="00CF60D6" w:rsidRDefault="00CF60D6">
      <w:r>
        <w:lastRenderedPageBreak/>
        <w:t>c) 5 rules with highest leverage</w:t>
      </w:r>
    </w:p>
    <w:p w14:paraId="7EFF423B" w14:textId="4210EA38" w:rsidR="00CF60D6" w:rsidRDefault="00CF60D6">
      <w:r>
        <w:rPr>
          <w:noProof/>
        </w:rPr>
        <w:drawing>
          <wp:inline distT="0" distB="0" distL="0" distR="0" wp14:anchorId="3F50A139" wp14:editId="0ECEB91A">
            <wp:extent cx="4248150" cy="99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62045" r="14690" b="7032"/>
                    <a:stretch/>
                  </pic:blipFill>
                  <pic:spPr bwMode="auto">
                    <a:xfrm>
                      <a:off x="0" y="0"/>
                      <a:ext cx="4248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4189" w14:textId="13DED864" w:rsidR="00CF60D6" w:rsidRDefault="00CF60D6">
      <w:r>
        <w:t>d) 5 rules with highest conviction</w:t>
      </w:r>
    </w:p>
    <w:p w14:paraId="67203B0F" w14:textId="00F54EB2" w:rsidR="00CF60D6" w:rsidRDefault="004C19D0">
      <w:r>
        <w:rPr>
          <w:noProof/>
        </w:rPr>
        <w:drawing>
          <wp:inline distT="0" distB="0" distL="0" distR="0" wp14:anchorId="48504F83" wp14:editId="52BE8D35">
            <wp:extent cx="4260850" cy="889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7" t="43136" r="13473" b="29289"/>
                    <a:stretch/>
                  </pic:blipFill>
                  <pic:spPr bwMode="auto">
                    <a:xfrm>
                      <a:off x="0" y="0"/>
                      <a:ext cx="42608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8C580" w14:textId="601D9A3D" w:rsidR="00613763" w:rsidRDefault="00613763"/>
    <w:p w14:paraId="6AB2FA30" w14:textId="6F34F015" w:rsidR="00613763" w:rsidRDefault="00613763"/>
    <w:p w14:paraId="5CEB3E01" w14:textId="47B68740" w:rsidR="00613763" w:rsidRDefault="00613763"/>
    <w:p w14:paraId="406F88C1" w14:textId="11DE1A2D" w:rsidR="00613763" w:rsidRDefault="00613763"/>
    <w:p w14:paraId="109EDD75" w14:textId="39A29251" w:rsidR="00613763" w:rsidRDefault="00613763"/>
    <w:p w14:paraId="2CD40BD6" w14:textId="5DD6E57C" w:rsidR="00613763" w:rsidRDefault="00613763"/>
    <w:p w14:paraId="182EB099" w14:textId="4EC11D1C" w:rsidR="00613763" w:rsidRDefault="00613763">
      <w:r>
        <w:t>Part II</w:t>
      </w:r>
    </w:p>
    <w:p w14:paraId="6186905D" w14:textId="025D2DC9" w:rsidR="00613763" w:rsidRDefault="00613763"/>
    <w:p w14:paraId="4BB21E02" w14:textId="038EFF3B" w:rsidR="00613763" w:rsidRDefault="00613763" w:rsidP="00613763">
      <w:pPr>
        <w:pStyle w:val="ListParagraph"/>
        <w:numPr>
          <w:ilvl w:val="0"/>
          <w:numId w:val="1"/>
        </w:numPr>
      </w:pPr>
      <w:proofErr w:type="spellStart"/>
      <w:r>
        <w:t>Perfomed</w:t>
      </w:r>
      <w:proofErr w:type="spellEnd"/>
      <w:r>
        <w:t xml:space="preserve"> </w:t>
      </w:r>
      <w:proofErr w:type="spellStart"/>
      <w:r>
        <w:t>OneHotEncoder</w:t>
      </w:r>
      <w:proofErr w:type="spellEnd"/>
      <w:r>
        <w:t xml:space="preserve"> and converted categorical region </w:t>
      </w:r>
      <w:r w:rsidR="00D218FC">
        <w:t xml:space="preserve">into </w:t>
      </w:r>
      <w:proofErr w:type="spellStart"/>
      <w:r w:rsidR="00D218FC">
        <w:t>inner_</w:t>
      </w:r>
      <w:proofErr w:type="gramStart"/>
      <w:r w:rsidR="00D218FC">
        <w:t>city</w:t>
      </w:r>
      <w:proofErr w:type="spellEnd"/>
      <w:r w:rsidR="00D218FC">
        <w:t xml:space="preserve"> ,</w:t>
      </w:r>
      <w:proofErr w:type="gramEnd"/>
      <w:r w:rsidR="00D218FC">
        <w:t xml:space="preserve"> town , rural, suburban. </w:t>
      </w:r>
    </w:p>
    <w:p w14:paraId="1FE234A8" w14:textId="0751B86D" w:rsidR="00D218FC" w:rsidRDefault="00D218FC" w:rsidP="00D218FC">
      <w:pPr>
        <w:pStyle w:val="ListParagraph"/>
      </w:pPr>
      <w:r>
        <w:rPr>
          <w:noProof/>
        </w:rPr>
        <w:drawing>
          <wp:inline distT="0" distB="0" distL="0" distR="0" wp14:anchorId="06A04049" wp14:editId="7AAD5C4E">
            <wp:extent cx="4191000" cy="927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46484" r="14137" b="24759"/>
                    <a:stretch/>
                  </pic:blipFill>
                  <pic:spPr bwMode="auto">
                    <a:xfrm>
                      <a:off x="0" y="0"/>
                      <a:ext cx="41910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DF59" w14:textId="1FB14A8D" w:rsidR="00D218FC" w:rsidRDefault="00D218FC" w:rsidP="00D218FC">
      <w:pPr>
        <w:pStyle w:val="ListParagraph"/>
      </w:pPr>
    </w:p>
    <w:p w14:paraId="6F85C84E" w14:textId="44BA6901" w:rsidR="00D218FC" w:rsidRDefault="00D218FC" w:rsidP="00D218FC">
      <w:pPr>
        <w:pStyle w:val="ListParagraph"/>
      </w:pPr>
      <w:r>
        <w:rPr>
          <w:noProof/>
        </w:rPr>
        <w:drawing>
          <wp:inline distT="0" distB="0" distL="0" distR="0" wp14:anchorId="74CF794F" wp14:editId="2FDB656C">
            <wp:extent cx="423545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24029" r="14691" b="25547"/>
                    <a:stretch/>
                  </pic:blipFill>
                  <pic:spPr bwMode="auto">
                    <a:xfrm>
                      <a:off x="0" y="0"/>
                      <a:ext cx="42354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B376A" w14:textId="4C69A524" w:rsidR="00B20346" w:rsidRDefault="00B20346" w:rsidP="00D218FC">
      <w:pPr>
        <w:pStyle w:val="ListParagraph"/>
      </w:pPr>
    </w:p>
    <w:p w14:paraId="0BF1226F" w14:textId="3CC2B352" w:rsidR="00B20346" w:rsidRDefault="00B20346" w:rsidP="00D218FC">
      <w:pPr>
        <w:pStyle w:val="ListParagraph"/>
      </w:pPr>
    </w:p>
    <w:p w14:paraId="14663712" w14:textId="637224AC" w:rsidR="00B20346" w:rsidRDefault="00B20346" w:rsidP="00B20346"/>
    <w:p w14:paraId="60FB71D6" w14:textId="7E44C967" w:rsidR="00B20346" w:rsidRDefault="00B20346" w:rsidP="00B20346">
      <w:pPr>
        <w:pStyle w:val="ListParagraph"/>
        <w:numPr>
          <w:ilvl w:val="0"/>
          <w:numId w:val="1"/>
        </w:numPr>
      </w:pPr>
      <w:r>
        <w:lastRenderedPageBreak/>
        <w:t xml:space="preserve">After Applying Hierarchical Clustering and using Centroid Linkage method it can be inferred that 3 clear clusters can be seen. </w:t>
      </w:r>
    </w:p>
    <w:p w14:paraId="3DDE6A67" w14:textId="77777777" w:rsidR="00B20346" w:rsidRDefault="00B20346" w:rsidP="00B20346">
      <w:pPr>
        <w:pStyle w:val="ListParagraph"/>
      </w:pPr>
    </w:p>
    <w:p w14:paraId="2CF5BAB2" w14:textId="294B03D2" w:rsidR="00B20346" w:rsidRDefault="00B20346" w:rsidP="00B20346">
      <w:pPr>
        <w:pStyle w:val="ListParagraph"/>
      </w:pPr>
      <w:r>
        <w:rPr>
          <w:noProof/>
        </w:rPr>
        <w:drawing>
          <wp:inline distT="0" distB="0" distL="0" distR="0" wp14:anchorId="1D405BD9" wp14:editId="2A0C8A2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3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E08D6"/>
    <w:multiLevelType w:val="hybridMultilevel"/>
    <w:tmpl w:val="2B98F35E"/>
    <w:lvl w:ilvl="0" w:tplc="CCF2D8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054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B7"/>
    <w:rsid w:val="000123BF"/>
    <w:rsid w:val="00151C85"/>
    <w:rsid w:val="003C1DCB"/>
    <w:rsid w:val="004C19D0"/>
    <w:rsid w:val="005334E3"/>
    <w:rsid w:val="00547F4C"/>
    <w:rsid w:val="00613763"/>
    <w:rsid w:val="00620416"/>
    <w:rsid w:val="00635AC9"/>
    <w:rsid w:val="00651CB6"/>
    <w:rsid w:val="006F5970"/>
    <w:rsid w:val="00755213"/>
    <w:rsid w:val="007B2238"/>
    <w:rsid w:val="00975711"/>
    <w:rsid w:val="00A15473"/>
    <w:rsid w:val="00B20346"/>
    <w:rsid w:val="00C049B6"/>
    <w:rsid w:val="00CF60D6"/>
    <w:rsid w:val="00D218FC"/>
    <w:rsid w:val="00D66A8A"/>
    <w:rsid w:val="00E66742"/>
    <w:rsid w:val="00F10E46"/>
    <w:rsid w:val="00F20EB7"/>
    <w:rsid w:val="00FD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8942E"/>
  <w15:chartTrackingRefBased/>
  <w15:docId w15:val="{394FB6DE-C35E-4868-B04D-CED30A7DB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EB7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29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Hinal Gandhi</dc:creator>
  <cp:keywords/>
  <dc:description/>
  <cp:lastModifiedBy>Pradeep, Mohanish</cp:lastModifiedBy>
  <cp:revision>2</cp:revision>
  <dcterms:created xsi:type="dcterms:W3CDTF">2022-09-18T04:12:00Z</dcterms:created>
  <dcterms:modified xsi:type="dcterms:W3CDTF">2024-05-17T03:01:00Z</dcterms:modified>
</cp:coreProperties>
</file>