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2550883"/>
        <w:docPartObj>
          <w:docPartGallery w:val="Cover Pages"/>
          <w:docPartUnique/>
        </w:docPartObj>
      </w:sdtPr>
      <w:sdtContent>
        <w:p w14:paraId="033C702E" w14:textId="6404FA07" w:rsidR="004A0277" w:rsidRDefault="004A0277">
          <w:r>
            <w:rPr>
              <w:noProof/>
            </w:rPr>
            <mc:AlternateContent>
              <mc:Choice Requires="wpg">
                <w:drawing>
                  <wp:anchor distT="0" distB="0" distL="114300" distR="114300" simplePos="0" relativeHeight="251659264" behindDoc="1" locked="0" layoutInCell="1" allowOverlap="1" wp14:anchorId="40A83887" wp14:editId="108D6625">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37F325" w14:textId="2396EB9F" w:rsidR="004A0277" w:rsidRPr="008F07CE" w:rsidRDefault="004A0277">
                                  <w:pPr>
                                    <w:pStyle w:val="NoSpacing"/>
                                    <w:spacing w:before="120"/>
                                    <w:jc w:val="center"/>
                                    <w:rPr>
                                      <w:b/>
                                      <w:bCs/>
                                      <w:color w:val="FFFFFF" w:themeColor="background1"/>
                                    </w:rPr>
                                  </w:pPr>
                                  <w:r w:rsidRPr="008F07CE">
                                    <w:rPr>
                                      <w:b/>
                                      <w:bCs/>
                                      <w:color w:val="FFFFFF" w:themeColor="background1"/>
                                    </w:rPr>
                                    <w:t>Submitted by:</w:t>
                                  </w:r>
                                  <w:r w:rsidR="008F07CE" w:rsidRPr="008F07CE">
                                    <w:rPr>
                                      <w:b/>
                                      <w:bCs/>
                                      <w:color w:val="FFFFFF" w:themeColor="background1"/>
                                    </w:rPr>
                                    <w:t xml:space="preserve"> </w:t>
                                  </w:r>
                                  <w:r w:rsidRPr="008F07CE">
                                    <w:rPr>
                                      <w:b/>
                                      <w:bCs/>
                                      <w:color w:val="FFFFFF" w:themeColor="background1"/>
                                    </w:rPr>
                                    <w:t>Group 10</w:t>
                                  </w:r>
                                </w:p>
                                <w:p w14:paraId="1673978D" w14:textId="301D9417" w:rsidR="008F07CE" w:rsidRDefault="008F07CE" w:rsidP="008F07CE">
                                  <w:pPr>
                                    <w:pStyle w:val="NoSpacing"/>
                                    <w:jc w:val="center"/>
                                    <w:rPr>
                                      <w:color w:val="FFFFFF" w:themeColor="background1"/>
                                    </w:rPr>
                                  </w:pPr>
                                  <w:r>
                                    <w:rPr>
                                      <w:color w:val="FFFFFF" w:themeColor="background1"/>
                                    </w:rPr>
                                    <w:t>Alina Adhikari</w:t>
                                  </w:r>
                                </w:p>
                                <w:p w14:paraId="60F0EBEF" w14:textId="1FD31846" w:rsidR="008F07CE" w:rsidRDefault="008F07CE" w:rsidP="008F07CE">
                                  <w:pPr>
                                    <w:pStyle w:val="NoSpacing"/>
                                    <w:jc w:val="center"/>
                                    <w:rPr>
                                      <w:color w:val="FFFFFF" w:themeColor="background1"/>
                                    </w:rPr>
                                  </w:pPr>
                                  <w:r>
                                    <w:rPr>
                                      <w:color w:val="FFFFFF" w:themeColor="background1"/>
                                    </w:rPr>
                                    <w:t>Mohanish Pradeep</w:t>
                                  </w:r>
                                </w:p>
                                <w:p w14:paraId="20F8608B" w14:textId="4BB91DED" w:rsidR="008F07CE" w:rsidRDefault="008F07CE" w:rsidP="008F07CE">
                                  <w:pPr>
                                    <w:pStyle w:val="NoSpacing"/>
                                    <w:jc w:val="center"/>
                                    <w:rPr>
                                      <w:color w:val="FFFFFF" w:themeColor="background1"/>
                                    </w:rPr>
                                  </w:pPr>
                                  <w:r>
                                    <w:rPr>
                                      <w:color w:val="FFFFFF" w:themeColor="background1"/>
                                    </w:rPr>
                                    <w:t>Nathan Vaz</w:t>
                                  </w:r>
                                </w:p>
                                <w:p w14:paraId="691DF034" w14:textId="06ECAE13" w:rsidR="008F07CE" w:rsidRDefault="008F07CE" w:rsidP="008F07CE">
                                  <w:pPr>
                                    <w:pStyle w:val="NoSpacing"/>
                                    <w:jc w:val="center"/>
                                    <w:rPr>
                                      <w:color w:val="FFFFFF" w:themeColor="background1"/>
                                    </w:rPr>
                                  </w:pPr>
                                  <w:r>
                                    <w:rPr>
                                      <w:color w:val="FFFFFF" w:themeColor="background1"/>
                                    </w:rPr>
                                    <w:t>Shriyansh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8700F5" w14:textId="487E7AA4" w:rsidR="004A0277" w:rsidRDefault="0026578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Advancements in Rice Cultivation Monitoring in Vietnam                            Project Value Case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A83887"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1237F325" w14:textId="2396EB9F" w:rsidR="004A0277" w:rsidRPr="008F07CE" w:rsidRDefault="004A0277">
                            <w:pPr>
                              <w:pStyle w:val="NoSpacing"/>
                              <w:spacing w:before="120"/>
                              <w:jc w:val="center"/>
                              <w:rPr>
                                <w:b/>
                                <w:bCs/>
                                <w:color w:val="FFFFFF" w:themeColor="background1"/>
                              </w:rPr>
                            </w:pPr>
                            <w:r w:rsidRPr="008F07CE">
                              <w:rPr>
                                <w:b/>
                                <w:bCs/>
                                <w:color w:val="FFFFFF" w:themeColor="background1"/>
                              </w:rPr>
                              <w:t>Submitted by:</w:t>
                            </w:r>
                            <w:r w:rsidR="008F07CE" w:rsidRPr="008F07CE">
                              <w:rPr>
                                <w:b/>
                                <w:bCs/>
                                <w:color w:val="FFFFFF" w:themeColor="background1"/>
                              </w:rPr>
                              <w:t xml:space="preserve"> </w:t>
                            </w:r>
                            <w:r w:rsidRPr="008F07CE">
                              <w:rPr>
                                <w:b/>
                                <w:bCs/>
                                <w:color w:val="FFFFFF" w:themeColor="background1"/>
                              </w:rPr>
                              <w:t>Group 10</w:t>
                            </w:r>
                          </w:p>
                          <w:p w14:paraId="1673978D" w14:textId="301D9417" w:rsidR="008F07CE" w:rsidRDefault="008F07CE" w:rsidP="008F07CE">
                            <w:pPr>
                              <w:pStyle w:val="NoSpacing"/>
                              <w:jc w:val="center"/>
                              <w:rPr>
                                <w:color w:val="FFFFFF" w:themeColor="background1"/>
                              </w:rPr>
                            </w:pPr>
                            <w:r>
                              <w:rPr>
                                <w:color w:val="FFFFFF" w:themeColor="background1"/>
                              </w:rPr>
                              <w:t>Alina Adhikari</w:t>
                            </w:r>
                          </w:p>
                          <w:p w14:paraId="60F0EBEF" w14:textId="1FD31846" w:rsidR="008F07CE" w:rsidRDefault="008F07CE" w:rsidP="008F07CE">
                            <w:pPr>
                              <w:pStyle w:val="NoSpacing"/>
                              <w:jc w:val="center"/>
                              <w:rPr>
                                <w:color w:val="FFFFFF" w:themeColor="background1"/>
                              </w:rPr>
                            </w:pPr>
                            <w:r>
                              <w:rPr>
                                <w:color w:val="FFFFFF" w:themeColor="background1"/>
                              </w:rPr>
                              <w:t>Mohanish Pradeep</w:t>
                            </w:r>
                          </w:p>
                          <w:p w14:paraId="20F8608B" w14:textId="4BB91DED" w:rsidR="008F07CE" w:rsidRDefault="008F07CE" w:rsidP="008F07CE">
                            <w:pPr>
                              <w:pStyle w:val="NoSpacing"/>
                              <w:jc w:val="center"/>
                              <w:rPr>
                                <w:color w:val="FFFFFF" w:themeColor="background1"/>
                              </w:rPr>
                            </w:pPr>
                            <w:r>
                              <w:rPr>
                                <w:color w:val="FFFFFF" w:themeColor="background1"/>
                              </w:rPr>
                              <w:t>Nathan Vaz</w:t>
                            </w:r>
                          </w:p>
                          <w:p w14:paraId="691DF034" w14:textId="06ECAE13" w:rsidR="008F07CE" w:rsidRDefault="008F07CE" w:rsidP="008F07CE">
                            <w:pPr>
                              <w:pStyle w:val="NoSpacing"/>
                              <w:jc w:val="center"/>
                              <w:rPr>
                                <w:color w:val="FFFFFF" w:themeColor="background1"/>
                              </w:rPr>
                            </w:pPr>
                            <w:r>
                              <w:rPr>
                                <w:color w:val="FFFFFF" w:themeColor="background1"/>
                              </w:rPr>
                              <w:t>Shriyansh</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8700F5" w14:textId="487E7AA4" w:rsidR="004A0277" w:rsidRDefault="0026578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Advancements in Rice Cultivation Monitoring in Vietnam                            Project Value Case</w:t>
                                </w:r>
                              </w:p>
                            </w:sdtContent>
                          </w:sdt>
                        </w:txbxContent>
                      </v:textbox>
                    </v:shape>
                    <w10:wrap anchorx="page" anchory="page"/>
                  </v:group>
                </w:pict>
              </mc:Fallback>
            </mc:AlternateContent>
          </w:r>
        </w:p>
        <w:p w14:paraId="703DE99C" w14:textId="61ECEAD8" w:rsidR="004A0277" w:rsidRDefault="004A0277">
          <w:pPr>
            <w:rPr>
              <w:rFonts w:asciiTheme="majorHAnsi" w:eastAsiaTheme="majorEastAsia" w:hAnsiTheme="majorHAnsi" w:cstheme="majorBidi"/>
              <w:color w:val="0F4761" w:themeColor="accent1" w:themeShade="BF"/>
              <w:kern w:val="0"/>
              <w:sz w:val="32"/>
              <w:szCs w:val="32"/>
              <w14:ligatures w14:val="none"/>
            </w:rPr>
          </w:pPr>
          <w:r>
            <w:br w:type="page"/>
          </w:r>
        </w:p>
      </w:sdtContent>
    </w:sdt>
    <w:sdt>
      <w:sdtPr>
        <w:rPr>
          <w:rFonts w:asciiTheme="minorHAnsi" w:eastAsiaTheme="minorHAnsi" w:hAnsiTheme="minorHAnsi" w:cstheme="minorBidi"/>
          <w:color w:val="auto"/>
          <w:kern w:val="2"/>
          <w:sz w:val="22"/>
          <w:szCs w:val="22"/>
          <w14:ligatures w14:val="standardContextual"/>
        </w:rPr>
        <w:id w:val="312920443"/>
        <w:docPartObj>
          <w:docPartGallery w:val="Table of Contents"/>
          <w:docPartUnique/>
        </w:docPartObj>
      </w:sdtPr>
      <w:sdtEndPr>
        <w:rPr>
          <w:b/>
          <w:bCs/>
          <w:noProof/>
        </w:rPr>
      </w:sdtEndPr>
      <w:sdtContent>
        <w:p w14:paraId="39CA1CE1" w14:textId="705461EE" w:rsidR="00C32978" w:rsidRDefault="00C32978">
          <w:pPr>
            <w:pStyle w:val="TOCHeading"/>
          </w:pPr>
          <w:r>
            <w:t>Table of Contents</w:t>
          </w:r>
        </w:p>
        <w:p w14:paraId="7F49EF6A" w14:textId="16415E32" w:rsidR="0001077B" w:rsidRDefault="00C32978">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64544109" w:history="1">
            <w:r w:rsidR="0001077B" w:rsidRPr="00E12319">
              <w:rPr>
                <w:rStyle w:val="Hyperlink"/>
                <w:noProof/>
              </w:rPr>
              <w:t>EXECUTIVE SUMMARY</w:t>
            </w:r>
            <w:r w:rsidR="0001077B">
              <w:rPr>
                <w:noProof/>
                <w:webHidden/>
              </w:rPr>
              <w:tab/>
            </w:r>
            <w:r w:rsidR="0001077B">
              <w:rPr>
                <w:noProof/>
                <w:webHidden/>
              </w:rPr>
              <w:fldChar w:fldCharType="begin"/>
            </w:r>
            <w:r w:rsidR="0001077B">
              <w:rPr>
                <w:noProof/>
                <w:webHidden/>
              </w:rPr>
              <w:instrText xml:space="preserve"> PAGEREF _Toc164544109 \h </w:instrText>
            </w:r>
            <w:r w:rsidR="0001077B">
              <w:rPr>
                <w:noProof/>
                <w:webHidden/>
              </w:rPr>
            </w:r>
            <w:r w:rsidR="0001077B">
              <w:rPr>
                <w:noProof/>
                <w:webHidden/>
              </w:rPr>
              <w:fldChar w:fldCharType="separate"/>
            </w:r>
            <w:r w:rsidR="0001077B">
              <w:rPr>
                <w:noProof/>
                <w:webHidden/>
              </w:rPr>
              <w:t>2</w:t>
            </w:r>
            <w:r w:rsidR="0001077B">
              <w:rPr>
                <w:noProof/>
                <w:webHidden/>
              </w:rPr>
              <w:fldChar w:fldCharType="end"/>
            </w:r>
          </w:hyperlink>
        </w:p>
        <w:p w14:paraId="5272C1D9" w14:textId="19469820" w:rsidR="0001077B" w:rsidRDefault="00000000">
          <w:pPr>
            <w:pStyle w:val="TOC1"/>
            <w:tabs>
              <w:tab w:val="left" w:pos="480"/>
              <w:tab w:val="right" w:leader="dot" w:pos="10790"/>
            </w:tabs>
            <w:rPr>
              <w:rFonts w:eastAsiaTheme="minorEastAsia"/>
              <w:noProof/>
              <w:sz w:val="24"/>
              <w:szCs w:val="24"/>
            </w:rPr>
          </w:pPr>
          <w:hyperlink w:anchor="_Toc164544110" w:history="1">
            <w:r w:rsidR="0001077B" w:rsidRPr="00E12319">
              <w:rPr>
                <w:rStyle w:val="Hyperlink"/>
                <w:noProof/>
              </w:rPr>
              <w:t>1</w:t>
            </w:r>
            <w:r w:rsidR="0001077B">
              <w:rPr>
                <w:rFonts w:eastAsiaTheme="minorEastAsia"/>
                <w:noProof/>
                <w:sz w:val="24"/>
                <w:szCs w:val="24"/>
              </w:rPr>
              <w:tab/>
            </w:r>
            <w:r w:rsidR="0001077B" w:rsidRPr="00E12319">
              <w:rPr>
                <w:rStyle w:val="Hyperlink"/>
                <w:noProof/>
                <w:shd w:val="clear" w:color="auto" w:fill="FFFFFF"/>
              </w:rPr>
              <w:t>BUSINESS ISSUE AND OPPORTUNITY</w:t>
            </w:r>
            <w:r w:rsidR="0001077B">
              <w:rPr>
                <w:noProof/>
                <w:webHidden/>
              </w:rPr>
              <w:tab/>
            </w:r>
            <w:r w:rsidR="0001077B">
              <w:rPr>
                <w:noProof/>
                <w:webHidden/>
              </w:rPr>
              <w:fldChar w:fldCharType="begin"/>
            </w:r>
            <w:r w:rsidR="0001077B">
              <w:rPr>
                <w:noProof/>
                <w:webHidden/>
              </w:rPr>
              <w:instrText xml:space="preserve"> PAGEREF _Toc164544110 \h </w:instrText>
            </w:r>
            <w:r w:rsidR="0001077B">
              <w:rPr>
                <w:noProof/>
                <w:webHidden/>
              </w:rPr>
            </w:r>
            <w:r w:rsidR="0001077B">
              <w:rPr>
                <w:noProof/>
                <w:webHidden/>
              </w:rPr>
              <w:fldChar w:fldCharType="separate"/>
            </w:r>
            <w:r w:rsidR="0001077B">
              <w:rPr>
                <w:noProof/>
                <w:webHidden/>
              </w:rPr>
              <w:t>3</w:t>
            </w:r>
            <w:r w:rsidR="0001077B">
              <w:rPr>
                <w:noProof/>
                <w:webHidden/>
              </w:rPr>
              <w:fldChar w:fldCharType="end"/>
            </w:r>
          </w:hyperlink>
        </w:p>
        <w:p w14:paraId="178383EA" w14:textId="3927D296" w:rsidR="0001077B" w:rsidRDefault="00000000">
          <w:pPr>
            <w:pStyle w:val="TOC1"/>
            <w:tabs>
              <w:tab w:val="left" w:pos="480"/>
              <w:tab w:val="right" w:leader="dot" w:pos="10790"/>
            </w:tabs>
            <w:rPr>
              <w:rFonts w:eastAsiaTheme="minorEastAsia"/>
              <w:noProof/>
              <w:sz w:val="24"/>
              <w:szCs w:val="24"/>
            </w:rPr>
          </w:pPr>
          <w:hyperlink w:anchor="_Toc164544111" w:history="1">
            <w:r w:rsidR="0001077B" w:rsidRPr="00E12319">
              <w:rPr>
                <w:rStyle w:val="Hyperlink"/>
                <w:rFonts w:ascii="Calibri" w:hAnsi="Calibri" w:cs="Calibri"/>
                <w:noProof/>
              </w:rPr>
              <w:t>2</w:t>
            </w:r>
            <w:r w:rsidR="0001077B">
              <w:rPr>
                <w:rFonts w:eastAsiaTheme="minorEastAsia"/>
                <w:noProof/>
                <w:sz w:val="24"/>
                <w:szCs w:val="24"/>
              </w:rPr>
              <w:tab/>
            </w:r>
            <w:r w:rsidR="0001077B" w:rsidRPr="00E12319">
              <w:rPr>
                <w:rStyle w:val="Hyperlink"/>
                <w:rFonts w:ascii="Calibri" w:hAnsi="Calibri" w:cs="Calibri"/>
                <w:noProof/>
              </w:rPr>
              <w:t>BUSINESS APPLICATIONS</w:t>
            </w:r>
            <w:r w:rsidR="0001077B">
              <w:rPr>
                <w:noProof/>
                <w:webHidden/>
              </w:rPr>
              <w:tab/>
            </w:r>
            <w:r w:rsidR="0001077B">
              <w:rPr>
                <w:noProof/>
                <w:webHidden/>
              </w:rPr>
              <w:fldChar w:fldCharType="begin"/>
            </w:r>
            <w:r w:rsidR="0001077B">
              <w:rPr>
                <w:noProof/>
                <w:webHidden/>
              </w:rPr>
              <w:instrText xml:space="preserve"> PAGEREF _Toc164544111 \h </w:instrText>
            </w:r>
            <w:r w:rsidR="0001077B">
              <w:rPr>
                <w:noProof/>
                <w:webHidden/>
              </w:rPr>
            </w:r>
            <w:r w:rsidR="0001077B">
              <w:rPr>
                <w:noProof/>
                <w:webHidden/>
              </w:rPr>
              <w:fldChar w:fldCharType="separate"/>
            </w:r>
            <w:r w:rsidR="0001077B">
              <w:rPr>
                <w:noProof/>
                <w:webHidden/>
              </w:rPr>
              <w:t>3</w:t>
            </w:r>
            <w:r w:rsidR="0001077B">
              <w:rPr>
                <w:noProof/>
                <w:webHidden/>
              </w:rPr>
              <w:fldChar w:fldCharType="end"/>
            </w:r>
          </w:hyperlink>
        </w:p>
        <w:p w14:paraId="2B6878EF" w14:textId="1E93130B" w:rsidR="0001077B" w:rsidRDefault="00000000">
          <w:pPr>
            <w:pStyle w:val="TOC2"/>
            <w:tabs>
              <w:tab w:val="left" w:pos="960"/>
              <w:tab w:val="right" w:leader="dot" w:pos="10790"/>
            </w:tabs>
            <w:rPr>
              <w:rFonts w:eastAsiaTheme="minorEastAsia"/>
              <w:noProof/>
              <w:sz w:val="24"/>
              <w:szCs w:val="24"/>
            </w:rPr>
          </w:pPr>
          <w:hyperlink w:anchor="_Toc164544112" w:history="1">
            <w:r w:rsidR="0001077B" w:rsidRPr="00E12319">
              <w:rPr>
                <w:rStyle w:val="Hyperlink"/>
                <w:rFonts w:ascii="Calibri" w:hAnsi="Calibri" w:cs="Calibri"/>
                <w:noProof/>
              </w:rPr>
              <w:t>2.1</w:t>
            </w:r>
            <w:r w:rsidR="0001077B">
              <w:rPr>
                <w:rFonts w:eastAsiaTheme="minorEastAsia"/>
                <w:noProof/>
                <w:sz w:val="24"/>
                <w:szCs w:val="24"/>
              </w:rPr>
              <w:tab/>
            </w:r>
            <w:r w:rsidR="0001077B" w:rsidRPr="00E12319">
              <w:rPr>
                <w:rStyle w:val="Hyperlink"/>
                <w:rFonts w:ascii="Calibri" w:hAnsi="Calibri" w:cs="Calibri"/>
                <w:noProof/>
              </w:rPr>
              <w:t>Precision Agriculture for farmers</w:t>
            </w:r>
            <w:r w:rsidR="0001077B" w:rsidRPr="00E12319">
              <w:rPr>
                <w:rStyle w:val="Hyperlink"/>
                <w:rFonts w:ascii="Calibri" w:hAnsi="Calibri" w:cs="Calibri"/>
                <w:noProof/>
                <w:shd w:val="clear" w:color="auto" w:fill="FFFFFF"/>
              </w:rPr>
              <w:t xml:space="preserve"> to make data-driven decisions and optimize crop management strategies</w:t>
            </w:r>
            <w:r w:rsidR="0001077B" w:rsidRPr="00E12319">
              <w:rPr>
                <w:rStyle w:val="Hyperlink"/>
                <w:rFonts w:ascii="Calibri" w:hAnsi="Calibri" w:cs="Calibri"/>
                <w:noProof/>
              </w:rPr>
              <w:t>:</w:t>
            </w:r>
            <w:r w:rsidR="0001077B">
              <w:rPr>
                <w:noProof/>
                <w:webHidden/>
              </w:rPr>
              <w:tab/>
            </w:r>
            <w:r w:rsidR="0001077B">
              <w:rPr>
                <w:noProof/>
                <w:webHidden/>
              </w:rPr>
              <w:fldChar w:fldCharType="begin"/>
            </w:r>
            <w:r w:rsidR="0001077B">
              <w:rPr>
                <w:noProof/>
                <w:webHidden/>
              </w:rPr>
              <w:instrText xml:space="preserve"> PAGEREF _Toc164544112 \h </w:instrText>
            </w:r>
            <w:r w:rsidR="0001077B">
              <w:rPr>
                <w:noProof/>
                <w:webHidden/>
              </w:rPr>
            </w:r>
            <w:r w:rsidR="0001077B">
              <w:rPr>
                <w:noProof/>
                <w:webHidden/>
              </w:rPr>
              <w:fldChar w:fldCharType="separate"/>
            </w:r>
            <w:r w:rsidR="0001077B">
              <w:rPr>
                <w:noProof/>
                <w:webHidden/>
              </w:rPr>
              <w:t>3</w:t>
            </w:r>
            <w:r w:rsidR="0001077B">
              <w:rPr>
                <w:noProof/>
                <w:webHidden/>
              </w:rPr>
              <w:fldChar w:fldCharType="end"/>
            </w:r>
          </w:hyperlink>
        </w:p>
        <w:p w14:paraId="61F422E4" w14:textId="576D0205" w:rsidR="0001077B" w:rsidRDefault="00000000">
          <w:pPr>
            <w:pStyle w:val="TOC2"/>
            <w:tabs>
              <w:tab w:val="left" w:pos="960"/>
              <w:tab w:val="right" w:leader="dot" w:pos="10790"/>
            </w:tabs>
            <w:rPr>
              <w:rFonts w:eastAsiaTheme="minorEastAsia"/>
              <w:noProof/>
              <w:sz w:val="24"/>
              <w:szCs w:val="24"/>
            </w:rPr>
          </w:pPr>
          <w:hyperlink w:anchor="_Toc164544113" w:history="1">
            <w:r w:rsidR="0001077B" w:rsidRPr="00E12319">
              <w:rPr>
                <w:rStyle w:val="Hyperlink"/>
                <w:rFonts w:ascii="Calibri" w:hAnsi="Calibri" w:cs="Calibri"/>
                <w:noProof/>
              </w:rPr>
              <w:t>2.2</w:t>
            </w:r>
            <w:r w:rsidR="0001077B">
              <w:rPr>
                <w:rFonts w:eastAsiaTheme="minorEastAsia"/>
                <w:noProof/>
                <w:sz w:val="24"/>
                <w:szCs w:val="24"/>
              </w:rPr>
              <w:tab/>
            </w:r>
            <w:r w:rsidR="0001077B" w:rsidRPr="00E12319">
              <w:rPr>
                <w:rStyle w:val="Hyperlink"/>
                <w:rFonts w:ascii="Calibri" w:hAnsi="Calibri" w:cs="Calibri"/>
                <w:noProof/>
              </w:rPr>
              <w:t>Land Use Planning:</w:t>
            </w:r>
            <w:r w:rsidR="0001077B">
              <w:rPr>
                <w:noProof/>
                <w:webHidden/>
              </w:rPr>
              <w:tab/>
            </w:r>
            <w:r w:rsidR="0001077B">
              <w:rPr>
                <w:noProof/>
                <w:webHidden/>
              </w:rPr>
              <w:fldChar w:fldCharType="begin"/>
            </w:r>
            <w:r w:rsidR="0001077B">
              <w:rPr>
                <w:noProof/>
                <w:webHidden/>
              </w:rPr>
              <w:instrText xml:space="preserve"> PAGEREF _Toc164544113 \h </w:instrText>
            </w:r>
            <w:r w:rsidR="0001077B">
              <w:rPr>
                <w:noProof/>
                <w:webHidden/>
              </w:rPr>
            </w:r>
            <w:r w:rsidR="0001077B">
              <w:rPr>
                <w:noProof/>
                <w:webHidden/>
              </w:rPr>
              <w:fldChar w:fldCharType="separate"/>
            </w:r>
            <w:r w:rsidR="0001077B">
              <w:rPr>
                <w:noProof/>
                <w:webHidden/>
              </w:rPr>
              <w:t>3</w:t>
            </w:r>
            <w:r w:rsidR="0001077B">
              <w:rPr>
                <w:noProof/>
                <w:webHidden/>
              </w:rPr>
              <w:fldChar w:fldCharType="end"/>
            </w:r>
          </w:hyperlink>
        </w:p>
        <w:p w14:paraId="6DEB7C43" w14:textId="3FBFAC72" w:rsidR="0001077B" w:rsidRDefault="00000000">
          <w:pPr>
            <w:pStyle w:val="TOC2"/>
            <w:tabs>
              <w:tab w:val="left" w:pos="960"/>
              <w:tab w:val="right" w:leader="dot" w:pos="10790"/>
            </w:tabs>
            <w:rPr>
              <w:rFonts w:eastAsiaTheme="minorEastAsia"/>
              <w:noProof/>
              <w:sz w:val="24"/>
              <w:szCs w:val="24"/>
            </w:rPr>
          </w:pPr>
          <w:hyperlink w:anchor="_Toc164544114" w:history="1">
            <w:r w:rsidR="0001077B" w:rsidRPr="00E12319">
              <w:rPr>
                <w:rStyle w:val="Hyperlink"/>
                <w:rFonts w:ascii="Calibri" w:hAnsi="Calibri" w:cs="Calibri"/>
                <w:noProof/>
              </w:rPr>
              <w:t>2.3</w:t>
            </w:r>
            <w:r w:rsidR="0001077B">
              <w:rPr>
                <w:rFonts w:eastAsiaTheme="minorEastAsia"/>
                <w:noProof/>
                <w:sz w:val="24"/>
                <w:szCs w:val="24"/>
              </w:rPr>
              <w:tab/>
            </w:r>
            <w:r w:rsidR="0001077B" w:rsidRPr="00E12319">
              <w:rPr>
                <w:rStyle w:val="Hyperlink"/>
                <w:rFonts w:ascii="Calibri" w:hAnsi="Calibri" w:cs="Calibri"/>
                <w:noProof/>
              </w:rPr>
              <w:t>Policy Making and Governance:</w:t>
            </w:r>
            <w:r w:rsidR="0001077B">
              <w:rPr>
                <w:noProof/>
                <w:webHidden/>
              </w:rPr>
              <w:tab/>
            </w:r>
            <w:r w:rsidR="0001077B">
              <w:rPr>
                <w:noProof/>
                <w:webHidden/>
              </w:rPr>
              <w:fldChar w:fldCharType="begin"/>
            </w:r>
            <w:r w:rsidR="0001077B">
              <w:rPr>
                <w:noProof/>
                <w:webHidden/>
              </w:rPr>
              <w:instrText xml:space="preserve"> PAGEREF _Toc164544114 \h </w:instrText>
            </w:r>
            <w:r w:rsidR="0001077B">
              <w:rPr>
                <w:noProof/>
                <w:webHidden/>
              </w:rPr>
            </w:r>
            <w:r w:rsidR="0001077B">
              <w:rPr>
                <w:noProof/>
                <w:webHidden/>
              </w:rPr>
              <w:fldChar w:fldCharType="separate"/>
            </w:r>
            <w:r w:rsidR="0001077B">
              <w:rPr>
                <w:noProof/>
                <w:webHidden/>
              </w:rPr>
              <w:t>4</w:t>
            </w:r>
            <w:r w:rsidR="0001077B">
              <w:rPr>
                <w:noProof/>
                <w:webHidden/>
              </w:rPr>
              <w:fldChar w:fldCharType="end"/>
            </w:r>
          </w:hyperlink>
        </w:p>
        <w:p w14:paraId="7E0B04B5" w14:textId="571D1E25" w:rsidR="0001077B" w:rsidRDefault="00000000">
          <w:pPr>
            <w:pStyle w:val="TOC2"/>
            <w:tabs>
              <w:tab w:val="left" w:pos="960"/>
              <w:tab w:val="right" w:leader="dot" w:pos="10790"/>
            </w:tabs>
            <w:rPr>
              <w:rFonts w:eastAsiaTheme="minorEastAsia"/>
              <w:noProof/>
              <w:sz w:val="24"/>
              <w:szCs w:val="24"/>
            </w:rPr>
          </w:pPr>
          <w:hyperlink w:anchor="_Toc164544115" w:history="1">
            <w:r w:rsidR="0001077B" w:rsidRPr="00E12319">
              <w:rPr>
                <w:rStyle w:val="Hyperlink"/>
                <w:rFonts w:ascii="Calibri" w:hAnsi="Calibri" w:cs="Calibri"/>
                <w:noProof/>
              </w:rPr>
              <w:t>2.4</w:t>
            </w:r>
            <w:r w:rsidR="0001077B">
              <w:rPr>
                <w:rFonts w:eastAsiaTheme="minorEastAsia"/>
                <w:noProof/>
                <w:sz w:val="24"/>
                <w:szCs w:val="24"/>
              </w:rPr>
              <w:tab/>
            </w:r>
            <w:r w:rsidR="0001077B" w:rsidRPr="00E12319">
              <w:rPr>
                <w:rStyle w:val="Hyperlink"/>
                <w:rFonts w:ascii="Calibri" w:hAnsi="Calibri" w:cs="Calibri"/>
                <w:noProof/>
              </w:rPr>
              <w:t>Enhancing Food security by optimizing rice cultivation:</w:t>
            </w:r>
            <w:r w:rsidR="0001077B">
              <w:rPr>
                <w:noProof/>
                <w:webHidden/>
              </w:rPr>
              <w:tab/>
            </w:r>
            <w:r w:rsidR="0001077B">
              <w:rPr>
                <w:noProof/>
                <w:webHidden/>
              </w:rPr>
              <w:fldChar w:fldCharType="begin"/>
            </w:r>
            <w:r w:rsidR="0001077B">
              <w:rPr>
                <w:noProof/>
                <w:webHidden/>
              </w:rPr>
              <w:instrText xml:space="preserve"> PAGEREF _Toc164544115 \h </w:instrText>
            </w:r>
            <w:r w:rsidR="0001077B">
              <w:rPr>
                <w:noProof/>
                <w:webHidden/>
              </w:rPr>
            </w:r>
            <w:r w:rsidR="0001077B">
              <w:rPr>
                <w:noProof/>
                <w:webHidden/>
              </w:rPr>
              <w:fldChar w:fldCharType="separate"/>
            </w:r>
            <w:r w:rsidR="0001077B">
              <w:rPr>
                <w:noProof/>
                <w:webHidden/>
              </w:rPr>
              <w:t>4</w:t>
            </w:r>
            <w:r w:rsidR="0001077B">
              <w:rPr>
                <w:noProof/>
                <w:webHidden/>
              </w:rPr>
              <w:fldChar w:fldCharType="end"/>
            </w:r>
          </w:hyperlink>
        </w:p>
        <w:p w14:paraId="07C08307" w14:textId="78C88A89" w:rsidR="0001077B" w:rsidRDefault="00000000">
          <w:pPr>
            <w:pStyle w:val="TOC2"/>
            <w:tabs>
              <w:tab w:val="left" w:pos="960"/>
              <w:tab w:val="right" w:leader="dot" w:pos="10790"/>
            </w:tabs>
            <w:rPr>
              <w:rFonts w:eastAsiaTheme="minorEastAsia"/>
              <w:noProof/>
              <w:sz w:val="24"/>
              <w:szCs w:val="24"/>
            </w:rPr>
          </w:pPr>
          <w:hyperlink w:anchor="_Toc164544116" w:history="1">
            <w:r w:rsidR="0001077B" w:rsidRPr="00E12319">
              <w:rPr>
                <w:rStyle w:val="Hyperlink"/>
                <w:rFonts w:ascii="Calibri" w:hAnsi="Calibri" w:cs="Calibri"/>
                <w:noProof/>
              </w:rPr>
              <w:t>2.5</w:t>
            </w:r>
            <w:r w:rsidR="0001077B">
              <w:rPr>
                <w:rFonts w:eastAsiaTheme="minorEastAsia"/>
                <w:noProof/>
                <w:sz w:val="24"/>
                <w:szCs w:val="24"/>
              </w:rPr>
              <w:tab/>
            </w:r>
            <w:r w:rsidR="0001077B" w:rsidRPr="00E12319">
              <w:rPr>
                <w:rStyle w:val="Hyperlink"/>
                <w:rFonts w:ascii="Calibri" w:hAnsi="Calibri" w:cs="Calibri"/>
                <w:noProof/>
              </w:rPr>
              <w:t>Users of the data:</w:t>
            </w:r>
            <w:r w:rsidR="0001077B">
              <w:rPr>
                <w:noProof/>
                <w:webHidden/>
              </w:rPr>
              <w:tab/>
            </w:r>
            <w:r w:rsidR="0001077B">
              <w:rPr>
                <w:noProof/>
                <w:webHidden/>
              </w:rPr>
              <w:fldChar w:fldCharType="begin"/>
            </w:r>
            <w:r w:rsidR="0001077B">
              <w:rPr>
                <w:noProof/>
                <w:webHidden/>
              </w:rPr>
              <w:instrText xml:space="preserve"> PAGEREF _Toc164544116 \h </w:instrText>
            </w:r>
            <w:r w:rsidR="0001077B">
              <w:rPr>
                <w:noProof/>
                <w:webHidden/>
              </w:rPr>
            </w:r>
            <w:r w:rsidR="0001077B">
              <w:rPr>
                <w:noProof/>
                <w:webHidden/>
              </w:rPr>
              <w:fldChar w:fldCharType="separate"/>
            </w:r>
            <w:r w:rsidR="0001077B">
              <w:rPr>
                <w:noProof/>
                <w:webHidden/>
              </w:rPr>
              <w:t>5</w:t>
            </w:r>
            <w:r w:rsidR="0001077B">
              <w:rPr>
                <w:noProof/>
                <w:webHidden/>
              </w:rPr>
              <w:fldChar w:fldCharType="end"/>
            </w:r>
          </w:hyperlink>
        </w:p>
        <w:p w14:paraId="7F6F4CFA" w14:textId="4D1A15B6" w:rsidR="0001077B" w:rsidRDefault="00000000">
          <w:pPr>
            <w:pStyle w:val="TOC1"/>
            <w:tabs>
              <w:tab w:val="left" w:pos="480"/>
              <w:tab w:val="right" w:leader="dot" w:pos="10790"/>
            </w:tabs>
            <w:rPr>
              <w:rFonts w:eastAsiaTheme="minorEastAsia"/>
              <w:noProof/>
              <w:sz w:val="24"/>
              <w:szCs w:val="24"/>
            </w:rPr>
          </w:pPr>
          <w:hyperlink w:anchor="_Toc164544117" w:history="1">
            <w:r w:rsidR="0001077B" w:rsidRPr="00E12319">
              <w:rPr>
                <w:rStyle w:val="Hyperlink"/>
                <w:rFonts w:ascii="Calibri" w:hAnsi="Calibri" w:cs="Calibri"/>
                <w:noProof/>
              </w:rPr>
              <w:t>3</w:t>
            </w:r>
            <w:r w:rsidR="0001077B">
              <w:rPr>
                <w:rFonts w:eastAsiaTheme="minorEastAsia"/>
                <w:noProof/>
                <w:sz w:val="24"/>
                <w:szCs w:val="24"/>
              </w:rPr>
              <w:tab/>
            </w:r>
            <w:r w:rsidR="0001077B" w:rsidRPr="00E12319">
              <w:rPr>
                <w:rStyle w:val="Hyperlink"/>
                <w:rFonts w:ascii="Calibri" w:hAnsi="Calibri" w:cs="Calibri"/>
                <w:noProof/>
                <w:shd w:val="clear" w:color="auto" w:fill="FFFFFF"/>
              </w:rPr>
              <w:t>BUSINESS CASE</w:t>
            </w:r>
            <w:r w:rsidR="0001077B">
              <w:rPr>
                <w:noProof/>
                <w:webHidden/>
              </w:rPr>
              <w:tab/>
            </w:r>
            <w:r w:rsidR="0001077B">
              <w:rPr>
                <w:noProof/>
                <w:webHidden/>
              </w:rPr>
              <w:fldChar w:fldCharType="begin"/>
            </w:r>
            <w:r w:rsidR="0001077B">
              <w:rPr>
                <w:noProof/>
                <w:webHidden/>
              </w:rPr>
              <w:instrText xml:space="preserve"> PAGEREF _Toc164544117 \h </w:instrText>
            </w:r>
            <w:r w:rsidR="0001077B">
              <w:rPr>
                <w:noProof/>
                <w:webHidden/>
              </w:rPr>
            </w:r>
            <w:r w:rsidR="0001077B">
              <w:rPr>
                <w:noProof/>
                <w:webHidden/>
              </w:rPr>
              <w:fldChar w:fldCharType="separate"/>
            </w:r>
            <w:r w:rsidR="0001077B">
              <w:rPr>
                <w:noProof/>
                <w:webHidden/>
              </w:rPr>
              <w:t>5</w:t>
            </w:r>
            <w:r w:rsidR="0001077B">
              <w:rPr>
                <w:noProof/>
                <w:webHidden/>
              </w:rPr>
              <w:fldChar w:fldCharType="end"/>
            </w:r>
          </w:hyperlink>
        </w:p>
        <w:p w14:paraId="6BE8FDD1" w14:textId="5CBB7EB2" w:rsidR="0001077B" w:rsidRDefault="00000000">
          <w:pPr>
            <w:pStyle w:val="TOC2"/>
            <w:tabs>
              <w:tab w:val="left" w:pos="960"/>
              <w:tab w:val="right" w:leader="dot" w:pos="10790"/>
            </w:tabs>
            <w:rPr>
              <w:rFonts w:eastAsiaTheme="minorEastAsia"/>
              <w:noProof/>
              <w:sz w:val="24"/>
              <w:szCs w:val="24"/>
            </w:rPr>
          </w:pPr>
          <w:hyperlink w:anchor="_Toc164544118" w:history="1">
            <w:r w:rsidR="0001077B" w:rsidRPr="00E12319">
              <w:rPr>
                <w:rStyle w:val="Hyperlink"/>
                <w:rFonts w:ascii="Calibri" w:hAnsi="Calibri" w:cs="Calibri"/>
                <w:noProof/>
              </w:rPr>
              <w:t>3.1</w:t>
            </w:r>
            <w:r w:rsidR="0001077B">
              <w:rPr>
                <w:rFonts w:eastAsiaTheme="minorEastAsia"/>
                <w:noProof/>
                <w:sz w:val="24"/>
                <w:szCs w:val="24"/>
              </w:rPr>
              <w:tab/>
            </w:r>
            <w:r w:rsidR="0001077B" w:rsidRPr="00E12319">
              <w:rPr>
                <w:rStyle w:val="Hyperlink"/>
                <w:rFonts w:ascii="Calibri" w:hAnsi="Calibri" w:cs="Calibri"/>
                <w:noProof/>
              </w:rPr>
              <w:t>Types of Information to Capitalize:</w:t>
            </w:r>
            <w:r w:rsidR="0001077B">
              <w:rPr>
                <w:noProof/>
                <w:webHidden/>
              </w:rPr>
              <w:tab/>
            </w:r>
            <w:r w:rsidR="0001077B">
              <w:rPr>
                <w:noProof/>
                <w:webHidden/>
              </w:rPr>
              <w:fldChar w:fldCharType="begin"/>
            </w:r>
            <w:r w:rsidR="0001077B">
              <w:rPr>
                <w:noProof/>
                <w:webHidden/>
              </w:rPr>
              <w:instrText xml:space="preserve"> PAGEREF _Toc164544118 \h </w:instrText>
            </w:r>
            <w:r w:rsidR="0001077B">
              <w:rPr>
                <w:noProof/>
                <w:webHidden/>
              </w:rPr>
            </w:r>
            <w:r w:rsidR="0001077B">
              <w:rPr>
                <w:noProof/>
                <w:webHidden/>
              </w:rPr>
              <w:fldChar w:fldCharType="separate"/>
            </w:r>
            <w:r w:rsidR="0001077B">
              <w:rPr>
                <w:noProof/>
                <w:webHidden/>
              </w:rPr>
              <w:t>5</w:t>
            </w:r>
            <w:r w:rsidR="0001077B">
              <w:rPr>
                <w:noProof/>
                <w:webHidden/>
              </w:rPr>
              <w:fldChar w:fldCharType="end"/>
            </w:r>
          </w:hyperlink>
        </w:p>
        <w:p w14:paraId="645E2373" w14:textId="10584757" w:rsidR="0001077B" w:rsidRDefault="00000000">
          <w:pPr>
            <w:pStyle w:val="TOC2"/>
            <w:tabs>
              <w:tab w:val="left" w:pos="960"/>
              <w:tab w:val="right" w:leader="dot" w:pos="10790"/>
            </w:tabs>
            <w:rPr>
              <w:rFonts w:eastAsiaTheme="minorEastAsia"/>
              <w:noProof/>
              <w:sz w:val="24"/>
              <w:szCs w:val="24"/>
            </w:rPr>
          </w:pPr>
          <w:hyperlink w:anchor="_Toc164544119" w:history="1">
            <w:r w:rsidR="0001077B" w:rsidRPr="00E12319">
              <w:rPr>
                <w:rStyle w:val="Hyperlink"/>
                <w:rFonts w:ascii="Calibri" w:hAnsi="Calibri" w:cs="Calibri"/>
                <w:noProof/>
              </w:rPr>
              <w:t>3.2</w:t>
            </w:r>
            <w:r w:rsidR="0001077B">
              <w:rPr>
                <w:rFonts w:eastAsiaTheme="minorEastAsia"/>
                <w:noProof/>
                <w:sz w:val="24"/>
                <w:szCs w:val="24"/>
              </w:rPr>
              <w:tab/>
            </w:r>
            <w:r w:rsidR="0001077B" w:rsidRPr="00E12319">
              <w:rPr>
                <w:rStyle w:val="Hyperlink"/>
                <w:rFonts w:ascii="Calibri" w:hAnsi="Calibri" w:cs="Calibri"/>
                <w:noProof/>
              </w:rPr>
              <w:t>Target Beneficiaries/Customers:</w:t>
            </w:r>
            <w:r w:rsidR="0001077B">
              <w:rPr>
                <w:noProof/>
                <w:webHidden/>
              </w:rPr>
              <w:tab/>
            </w:r>
            <w:r w:rsidR="0001077B">
              <w:rPr>
                <w:noProof/>
                <w:webHidden/>
              </w:rPr>
              <w:fldChar w:fldCharType="begin"/>
            </w:r>
            <w:r w:rsidR="0001077B">
              <w:rPr>
                <w:noProof/>
                <w:webHidden/>
              </w:rPr>
              <w:instrText xml:space="preserve"> PAGEREF _Toc164544119 \h </w:instrText>
            </w:r>
            <w:r w:rsidR="0001077B">
              <w:rPr>
                <w:noProof/>
                <w:webHidden/>
              </w:rPr>
            </w:r>
            <w:r w:rsidR="0001077B">
              <w:rPr>
                <w:noProof/>
                <w:webHidden/>
              </w:rPr>
              <w:fldChar w:fldCharType="separate"/>
            </w:r>
            <w:r w:rsidR="0001077B">
              <w:rPr>
                <w:noProof/>
                <w:webHidden/>
              </w:rPr>
              <w:t>5</w:t>
            </w:r>
            <w:r w:rsidR="0001077B">
              <w:rPr>
                <w:noProof/>
                <w:webHidden/>
              </w:rPr>
              <w:fldChar w:fldCharType="end"/>
            </w:r>
          </w:hyperlink>
        </w:p>
        <w:p w14:paraId="0A82DB9B" w14:textId="28341E2F" w:rsidR="0001077B" w:rsidRDefault="00000000">
          <w:pPr>
            <w:pStyle w:val="TOC2"/>
            <w:tabs>
              <w:tab w:val="left" w:pos="960"/>
              <w:tab w:val="right" w:leader="dot" w:pos="10790"/>
            </w:tabs>
            <w:rPr>
              <w:rFonts w:eastAsiaTheme="minorEastAsia"/>
              <w:noProof/>
              <w:sz w:val="24"/>
              <w:szCs w:val="24"/>
            </w:rPr>
          </w:pPr>
          <w:hyperlink w:anchor="_Toc164544120" w:history="1">
            <w:r w:rsidR="0001077B" w:rsidRPr="00E12319">
              <w:rPr>
                <w:rStyle w:val="Hyperlink"/>
                <w:rFonts w:ascii="Calibri" w:hAnsi="Calibri" w:cs="Calibri"/>
                <w:noProof/>
              </w:rPr>
              <w:t>3.3</w:t>
            </w:r>
            <w:r w:rsidR="0001077B">
              <w:rPr>
                <w:rFonts w:eastAsiaTheme="minorEastAsia"/>
                <w:noProof/>
                <w:sz w:val="24"/>
                <w:szCs w:val="24"/>
              </w:rPr>
              <w:tab/>
            </w:r>
            <w:r w:rsidR="0001077B" w:rsidRPr="00E12319">
              <w:rPr>
                <w:rStyle w:val="Hyperlink"/>
                <w:rFonts w:ascii="Calibri" w:hAnsi="Calibri" w:cs="Calibri"/>
                <w:noProof/>
              </w:rPr>
              <w:t>Strategies to Market the Data:</w:t>
            </w:r>
            <w:r w:rsidR="0001077B">
              <w:rPr>
                <w:noProof/>
                <w:webHidden/>
              </w:rPr>
              <w:tab/>
            </w:r>
            <w:r w:rsidR="0001077B">
              <w:rPr>
                <w:noProof/>
                <w:webHidden/>
              </w:rPr>
              <w:fldChar w:fldCharType="begin"/>
            </w:r>
            <w:r w:rsidR="0001077B">
              <w:rPr>
                <w:noProof/>
                <w:webHidden/>
              </w:rPr>
              <w:instrText xml:space="preserve"> PAGEREF _Toc164544120 \h </w:instrText>
            </w:r>
            <w:r w:rsidR="0001077B">
              <w:rPr>
                <w:noProof/>
                <w:webHidden/>
              </w:rPr>
            </w:r>
            <w:r w:rsidR="0001077B">
              <w:rPr>
                <w:noProof/>
                <w:webHidden/>
              </w:rPr>
              <w:fldChar w:fldCharType="separate"/>
            </w:r>
            <w:r w:rsidR="0001077B">
              <w:rPr>
                <w:noProof/>
                <w:webHidden/>
              </w:rPr>
              <w:t>6</w:t>
            </w:r>
            <w:r w:rsidR="0001077B">
              <w:rPr>
                <w:noProof/>
                <w:webHidden/>
              </w:rPr>
              <w:fldChar w:fldCharType="end"/>
            </w:r>
          </w:hyperlink>
        </w:p>
        <w:p w14:paraId="592F8134" w14:textId="44BF0AAD" w:rsidR="0001077B" w:rsidRDefault="00000000">
          <w:pPr>
            <w:pStyle w:val="TOC2"/>
            <w:tabs>
              <w:tab w:val="left" w:pos="960"/>
              <w:tab w:val="right" w:leader="dot" w:pos="10790"/>
            </w:tabs>
            <w:rPr>
              <w:rFonts w:eastAsiaTheme="minorEastAsia"/>
              <w:noProof/>
              <w:sz w:val="24"/>
              <w:szCs w:val="24"/>
            </w:rPr>
          </w:pPr>
          <w:hyperlink w:anchor="_Toc164544121" w:history="1">
            <w:r w:rsidR="0001077B" w:rsidRPr="00E12319">
              <w:rPr>
                <w:rStyle w:val="Hyperlink"/>
                <w:rFonts w:ascii="Calibri" w:hAnsi="Calibri" w:cs="Calibri"/>
                <w:noProof/>
              </w:rPr>
              <w:t>3.4</w:t>
            </w:r>
            <w:r w:rsidR="0001077B">
              <w:rPr>
                <w:rFonts w:eastAsiaTheme="minorEastAsia"/>
                <w:noProof/>
                <w:sz w:val="24"/>
                <w:szCs w:val="24"/>
              </w:rPr>
              <w:tab/>
            </w:r>
            <w:r w:rsidR="0001077B" w:rsidRPr="00E12319">
              <w:rPr>
                <w:rStyle w:val="Hyperlink"/>
                <w:rFonts w:ascii="Calibri" w:hAnsi="Calibri" w:cs="Calibri"/>
                <w:noProof/>
              </w:rPr>
              <w:t>Channels used to market the data:</w:t>
            </w:r>
            <w:r w:rsidR="0001077B">
              <w:rPr>
                <w:noProof/>
                <w:webHidden/>
              </w:rPr>
              <w:tab/>
            </w:r>
            <w:r w:rsidR="0001077B">
              <w:rPr>
                <w:noProof/>
                <w:webHidden/>
              </w:rPr>
              <w:fldChar w:fldCharType="begin"/>
            </w:r>
            <w:r w:rsidR="0001077B">
              <w:rPr>
                <w:noProof/>
                <w:webHidden/>
              </w:rPr>
              <w:instrText xml:space="preserve"> PAGEREF _Toc164544121 \h </w:instrText>
            </w:r>
            <w:r w:rsidR="0001077B">
              <w:rPr>
                <w:noProof/>
                <w:webHidden/>
              </w:rPr>
            </w:r>
            <w:r w:rsidR="0001077B">
              <w:rPr>
                <w:noProof/>
                <w:webHidden/>
              </w:rPr>
              <w:fldChar w:fldCharType="separate"/>
            </w:r>
            <w:r w:rsidR="0001077B">
              <w:rPr>
                <w:noProof/>
                <w:webHidden/>
              </w:rPr>
              <w:t>6</w:t>
            </w:r>
            <w:r w:rsidR="0001077B">
              <w:rPr>
                <w:noProof/>
                <w:webHidden/>
              </w:rPr>
              <w:fldChar w:fldCharType="end"/>
            </w:r>
          </w:hyperlink>
        </w:p>
        <w:p w14:paraId="0E7C9511" w14:textId="43553BFD" w:rsidR="0001077B" w:rsidRDefault="00000000">
          <w:pPr>
            <w:pStyle w:val="TOC2"/>
            <w:tabs>
              <w:tab w:val="left" w:pos="960"/>
              <w:tab w:val="right" w:leader="dot" w:pos="10790"/>
            </w:tabs>
            <w:rPr>
              <w:rFonts w:eastAsiaTheme="minorEastAsia"/>
              <w:noProof/>
              <w:sz w:val="24"/>
              <w:szCs w:val="24"/>
            </w:rPr>
          </w:pPr>
          <w:hyperlink w:anchor="_Toc164544122" w:history="1">
            <w:r w:rsidR="0001077B" w:rsidRPr="00E12319">
              <w:rPr>
                <w:rStyle w:val="Hyperlink"/>
                <w:rFonts w:ascii="Calibri" w:hAnsi="Calibri" w:cs="Calibri"/>
                <w:noProof/>
              </w:rPr>
              <w:t>3.5</w:t>
            </w:r>
            <w:r w:rsidR="0001077B">
              <w:rPr>
                <w:rFonts w:eastAsiaTheme="minorEastAsia"/>
                <w:noProof/>
                <w:sz w:val="24"/>
                <w:szCs w:val="24"/>
              </w:rPr>
              <w:tab/>
            </w:r>
            <w:r w:rsidR="0001077B" w:rsidRPr="00E12319">
              <w:rPr>
                <w:rStyle w:val="Hyperlink"/>
                <w:rFonts w:ascii="Calibri" w:hAnsi="Calibri" w:cs="Calibri"/>
                <w:noProof/>
              </w:rPr>
              <w:t>Return on Investment Analysis:</w:t>
            </w:r>
            <w:r w:rsidR="0001077B">
              <w:rPr>
                <w:noProof/>
                <w:webHidden/>
              </w:rPr>
              <w:tab/>
            </w:r>
            <w:r w:rsidR="0001077B">
              <w:rPr>
                <w:noProof/>
                <w:webHidden/>
              </w:rPr>
              <w:fldChar w:fldCharType="begin"/>
            </w:r>
            <w:r w:rsidR="0001077B">
              <w:rPr>
                <w:noProof/>
                <w:webHidden/>
              </w:rPr>
              <w:instrText xml:space="preserve"> PAGEREF _Toc164544122 \h </w:instrText>
            </w:r>
            <w:r w:rsidR="0001077B">
              <w:rPr>
                <w:noProof/>
                <w:webHidden/>
              </w:rPr>
            </w:r>
            <w:r w:rsidR="0001077B">
              <w:rPr>
                <w:noProof/>
                <w:webHidden/>
              </w:rPr>
              <w:fldChar w:fldCharType="separate"/>
            </w:r>
            <w:r w:rsidR="0001077B">
              <w:rPr>
                <w:noProof/>
                <w:webHidden/>
              </w:rPr>
              <w:t>6</w:t>
            </w:r>
            <w:r w:rsidR="0001077B">
              <w:rPr>
                <w:noProof/>
                <w:webHidden/>
              </w:rPr>
              <w:fldChar w:fldCharType="end"/>
            </w:r>
          </w:hyperlink>
        </w:p>
        <w:p w14:paraId="5C6F533D" w14:textId="3E62D0B3" w:rsidR="0001077B" w:rsidRDefault="00000000">
          <w:pPr>
            <w:pStyle w:val="TOC1"/>
            <w:tabs>
              <w:tab w:val="left" w:pos="480"/>
              <w:tab w:val="right" w:leader="dot" w:pos="10790"/>
            </w:tabs>
            <w:rPr>
              <w:rFonts w:eastAsiaTheme="minorEastAsia"/>
              <w:noProof/>
              <w:sz w:val="24"/>
              <w:szCs w:val="24"/>
            </w:rPr>
          </w:pPr>
          <w:hyperlink w:anchor="_Toc164544123" w:history="1">
            <w:r w:rsidR="0001077B" w:rsidRPr="00E12319">
              <w:rPr>
                <w:rStyle w:val="Hyperlink"/>
                <w:noProof/>
              </w:rPr>
              <w:t>4</w:t>
            </w:r>
            <w:r w:rsidR="0001077B">
              <w:rPr>
                <w:rFonts w:eastAsiaTheme="minorEastAsia"/>
                <w:noProof/>
                <w:sz w:val="24"/>
                <w:szCs w:val="24"/>
              </w:rPr>
              <w:tab/>
            </w:r>
            <w:r w:rsidR="0001077B" w:rsidRPr="00E12319">
              <w:rPr>
                <w:rStyle w:val="Hyperlink"/>
                <w:noProof/>
              </w:rPr>
              <w:t>IMPROVING THE RESULTS</w:t>
            </w:r>
            <w:r w:rsidR="0001077B">
              <w:rPr>
                <w:noProof/>
                <w:webHidden/>
              </w:rPr>
              <w:tab/>
            </w:r>
            <w:r w:rsidR="0001077B">
              <w:rPr>
                <w:noProof/>
                <w:webHidden/>
              </w:rPr>
              <w:fldChar w:fldCharType="begin"/>
            </w:r>
            <w:r w:rsidR="0001077B">
              <w:rPr>
                <w:noProof/>
                <w:webHidden/>
              </w:rPr>
              <w:instrText xml:space="preserve"> PAGEREF _Toc164544123 \h </w:instrText>
            </w:r>
            <w:r w:rsidR="0001077B">
              <w:rPr>
                <w:noProof/>
                <w:webHidden/>
              </w:rPr>
            </w:r>
            <w:r w:rsidR="0001077B">
              <w:rPr>
                <w:noProof/>
                <w:webHidden/>
              </w:rPr>
              <w:fldChar w:fldCharType="separate"/>
            </w:r>
            <w:r w:rsidR="0001077B">
              <w:rPr>
                <w:noProof/>
                <w:webHidden/>
              </w:rPr>
              <w:t>7</w:t>
            </w:r>
            <w:r w:rsidR="0001077B">
              <w:rPr>
                <w:noProof/>
                <w:webHidden/>
              </w:rPr>
              <w:fldChar w:fldCharType="end"/>
            </w:r>
          </w:hyperlink>
        </w:p>
        <w:p w14:paraId="35D92F7D" w14:textId="20B73F86" w:rsidR="0001077B" w:rsidRDefault="00000000">
          <w:pPr>
            <w:pStyle w:val="TOC1"/>
            <w:tabs>
              <w:tab w:val="left" w:pos="480"/>
              <w:tab w:val="right" w:leader="dot" w:pos="10790"/>
            </w:tabs>
            <w:rPr>
              <w:rFonts w:eastAsiaTheme="minorEastAsia"/>
              <w:noProof/>
              <w:sz w:val="24"/>
              <w:szCs w:val="24"/>
            </w:rPr>
          </w:pPr>
          <w:hyperlink w:anchor="_Toc164544124" w:history="1">
            <w:r w:rsidR="0001077B" w:rsidRPr="00E12319">
              <w:rPr>
                <w:rStyle w:val="Hyperlink"/>
                <w:noProof/>
              </w:rPr>
              <w:t>5</w:t>
            </w:r>
            <w:r w:rsidR="0001077B">
              <w:rPr>
                <w:rFonts w:eastAsiaTheme="minorEastAsia"/>
                <w:noProof/>
                <w:sz w:val="24"/>
                <w:szCs w:val="24"/>
              </w:rPr>
              <w:tab/>
            </w:r>
            <w:r w:rsidR="0001077B" w:rsidRPr="00E12319">
              <w:rPr>
                <w:rStyle w:val="Hyperlink"/>
                <w:noProof/>
              </w:rPr>
              <w:t>SUMMARY AND CONCLUSION</w:t>
            </w:r>
            <w:r w:rsidR="0001077B">
              <w:rPr>
                <w:noProof/>
                <w:webHidden/>
              </w:rPr>
              <w:tab/>
            </w:r>
            <w:r w:rsidR="0001077B">
              <w:rPr>
                <w:noProof/>
                <w:webHidden/>
              </w:rPr>
              <w:fldChar w:fldCharType="begin"/>
            </w:r>
            <w:r w:rsidR="0001077B">
              <w:rPr>
                <w:noProof/>
                <w:webHidden/>
              </w:rPr>
              <w:instrText xml:space="preserve"> PAGEREF _Toc164544124 \h </w:instrText>
            </w:r>
            <w:r w:rsidR="0001077B">
              <w:rPr>
                <w:noProof/>
                <w:webHidden/>
              </w:rPr>
            </w:r>
            <w:r w:rsidR="0001077B">
              <w:rPr>
                <w:noProof/>
                <w:webHidden/>
              </w:rPr>
              <w:fldChar w:fldCharType="separate"/>
            </w:r>
            <w:r w:rsidR="0001077B">
              <w:rPr>
                <w:noProof/>
                <w:webHidden/>
              </w:rPr>
              <w:t>7</w:t>
            </w:r>
            <w:r w:rsidR="0001077B">
              <w:rPr>
                <w:noProof/>
                <w:webHidden/>
              </w:rPr>
              <w:fldChar w:fldCharType="end"/>
            </w:r>
          </w:hyperlink>
        </w:p>
        <w:p w14:paraId="67FFB090" w14:textId="78AF97D8" w:rsidR="0001077B" w:rsidRDefault="00000000">
          <w:pPr>
            <w:pStyle w:val="TOC1"/>
            <w:tabs>
              <w:tab w:val="left" w:pos="480"/>
              <w:tab w:val="right" w:leader="dot" w:pos="10790"/>
            </w:tabs>
            <w:rPr>
              <w:rFonts w:eastAsiaTheme="minorEastAsia"/>
              <w:noProof/>
              <w:sz w:val="24"/>
              <w:szCs w:val="24"/>
            </w:rPr>
          </w:pPr>
          <w:hyperlink w:anchor="_Toc164544125" w:history="1">
            <w:r w:rsidR="0001077B" w:rsidRPr="00E12319">
              <w:rPr>
                <w:rStyle w:val="Hyperlink"/>
                <w:noProof/>
              </w:rPr>
              <w:t>6</w:t>
            </w:r>
            <w:r w:rsidR="0001077B">
              <w:rPr>
                <w:rFonts w:eastAsiaTheme="minorEastAsia"/>
                <w:noProof/>
                <w:sz w:val="24"/>
                <w:szCs w:val="24"/>
              </w:rPr>
              <w:tab/>
            </w:r>
            <w:r w:rsidR="0001077B" w:rsidRPr="00E12319">
              <w:rPr>
                <w:rStyle w:val="Hyperlink"/>
                <w:noProof/>
              </w:rPr>
              <w:t>References</w:t>
            </w:r>
            <w:r w:rsidR="0001077B">
              <w:rPr>
                <w:noProof/>
                <w:webHidden/>
              </w:rPr>
              <w:tab/>
            </w:r>
            <w:r w:rsidR="0001077B">
              <w:rPr>
                <w:noProof/>
                <w:webHidden/>
              </w:rPr>
              <w:fldChar w:fldCharType="begin"/>
            </w:r>
            <w:r w:rsidR="0001077B">
              <w:rPr>
                <w:noProof/>
                <w:webHidden/>
              </w:rPr>
              <w:instrText xml:space="preserve"> PAGEREF _Toc164544125 \h </w:instrText>
            </w:r>
            <w:r w:rsidR="0001077B">
              <w:rPr>
                <w:noProof/>
                <w:webHidden/>
              </w:rPr>
            </w:r>
            <w:r w:rsidR="0001077B">
              <w:rPr>
                <w:noProof/>
                <w:webHidden/>
              </w:rPr>
              <w:fldChar w:fldCharType="separate"/>
            </w:r>
            <w:r w:rsidR="0001077B">
              <w:rPr>
                <w:noProof/>
                <w:webHidden/>
              </w:rPr>
              <w:t>8</w:t>
            </w:r>
            <w:r w:rsidR="0001077B">
              <w:rPr>
                <w:noProof/>
                <w:webHidden/>
              </w:rPr>
              <w:fldChar w:fldCharType="end"/>
            </w:r>
          </w:hyperlink>
        </w:p>
        <w:p w14:paraId="19C2A65A" w14:textId="57258291" w:rsidR="00C32978" w:rsidRDefault="00C32978">
          <w:r>
            <w:rPr>
              <w:b/>
              <w:bCs/>
              <w:noProof/>
            </w:rPr>
            <w:fldChar w:fldCharType="end"/>
          </w:r>
        </w:p>
      </w:sdtContent>
    </w:sdt>
    <w:p w14:paraId="38C2A100" w14:textId="77777777" w:rsidR="000C01EE" w:rsidRDefault="000C01EE" w:rsidP="00944BA0"/>
    <w:p w14:paraId="67FEA76E" w14:textId="77777777" w:rsidR="00C32978" w:rsidRDefault="00C32978" w:rsidP="00944BA0"/>
    <w:p w14:paraId="544738B8" w14:textId="77777777" w:rsidR="00C32978" w:rsidRDefault="00C32978" w:rsidP="00944BA0"/>
    <w:p w14:paraId="291D4355" w14:textId="77777777" w:rsidR="00C32978" w:rsidRDefault="00C32978" w:rsidP="00944BA0"/>
    <w:p w14:paraId="4E6C960B" w14:textId="77777777" w:rsidR="00C32978" w:rsidRDefault="00C32978" w:rsidP="00944BA0"/>
    <w:p w14:paraId="0F410A1D" w14:textId="77777777" w:rsidR="00C32978" w:rsidRDefault="00C32978" w:rsidP="00944BA0"/>
    <w:p w14:paraId="61A05FD3" w14:textId="77777777" w:rsidR="00C32978" w:rsidRDefault="00C32978" w:rsidP="00944BA0"/>
    <w:p w14:paraId="0F3191C3" w14:textId="77777777" w:rsidR="00C32978" w:rsidRDefault="00C32978" w:rsidP="00944BA0"/>
    <w:p w14:paraId="69909B52" w14:textId="77777777" w:rsidR="00C32978" w:rsidRDefault="00C32978" w:rsidP="00944BA0"/>
    <w:p w14:paraId="1C992BCC" w14:textId="77777777" w:rsidR="00C32978" w:rsidRDefault="00C32978" w:rsidP="00944BA0"/>
    <w:p w14:paraId="62382341" w14:textId="77777777" w:rsidR="00C32978" w:rsidRDefault="00C32978" w:rsidP="00944BA0"/>
    <w:p w14:paraId="51FA7715" w14:textId="77777777" w:rsidR="00C32978" w:rsidRDefault="00C32978" w:rsidP="00944BA0"/>
    <w:p w14:paraId="72F98C7C" w14:textId="77777777" w:rsidR="00C32978" w:rsidRDefault="00C32978" w:rsidP="00944BA0"/>
    <w:p w14:paraId="0DCD3A6C" w14:textId="77777777" w:rsidR="00C32978" w:rsidRDefault="00C32978" w:rsidP="00944BA0"/>
    <w:p w14:paraId="0A9920F1" w14:textId="77777777" w:rsidR="00C32978" w:rsidRDefault="00C32978" w:rsidP="00944BA0"/>
    <w:p w14:paraId="50CAAEF5" w14:textId="23C6E51D" w:rsidR="00C32978" w:rsidRDefault="00C32978" w:rsidP="00C32978">
      <w:pPr>
        <w:pStyle w:val="Heading1"/>
        <w:numPr>
          <w:ilvl w:val="0"/>
          <w:numId w:val="0"/>
        </w:numPr>
        <w:ind w:left="432"/>
        <w:jc w:val="center"/>
      </w:pPr>
      <w:bookmarkStart w:id="0" w:name="_Toc164544109"/>
      <w:r w:rsidRPr="00C32978">
        <w:t>EXECUTIVE SUMMARY</w:t>
      </w:r>
      <w:bookmarkEnd w:id="0"/>
    </w:p>
    <w:p w14:paraId="63F9F0EA" w14:textId="77777777" w:rsidR="00C32978" w:rsidRDefault="00C32978" w:rsidP="00C32978">
      <w:pPr>
        <w:jc w:val="center"/>
        <w:rPr>
          <w:b/>
          <w:bCs/>
          <w:sz w:val="32"/>
          <w:szCs w:val="32"/>
        </w:rPr>
      </w:pPr>
    </w:p>
    <w:p w14:paraId="59CD307F" w14:textId="23CAB09C" w:rsidR="00265785" w:rsidRPr="00265785" w:rsidRDefault="00265785" w:rsidP="00265785">
      <w:pPr>
        <w:rPr>
          <w:rFonts w:ascii="Calibri" w:hAnsi="Calibri" w:cs="Calibri"/>
        </w:rPr>
      </w:pPr>
      <w:r w:rsidRPr="00265785">
        <w:rPr>
          <w:rFonts w:ascii="Calibri" w:hAnsi="Calibri" w:cs="Calibri"/>
        </w:rPr>
        <w:t>Global agriculture is currently confronting significant challenges due to climate change, poor land management, and growing food demands. These issues emphasize the critical need for innovative strategies to protect soil health and maintain sustainable food systems.</w:t>
      </w:r>
    </w:p>
    <w:p w14:paraId="0381328A" w14:textId="32C4A835" w:rsidR="00265785" w:rsidRPr="00265785" w:rsidRDefault="00265785" w:rsidP="00265785">
      <w:pPr>
        <w:rPr>
          <w:rFonts w:ascii="Calibri" w:hAnsi="Calibri" w:cs="Calibri"/>
        </w:rPr>
      </w:pPr>
      <w:r w:rsidRPr="00265785">
        <w:rPr>
          <w:rFonts w:ascii="Calibri" w:hAnsi="Calibri" w:cs="Calibri"/>
        </w:rPr>
        <w:t xml:space="preserve">Rice, a primary food source for billions, faces substantial risks from climate-related disturbances. Its cultivation is increasingly jeopardized in Asia by varying temperatures, unpredictable rainfall, and severe weather </w:t>
      </w:r>
      <w:r w:rsidRPr="00265785">
        <w:rPr>
          <w:rFonts w:ascii="Calibri" w:hAnsi="Calibri" w:cs="Calibri"/>
        </w:rPr>
        <w:t>conditions. In</w:t>
      </w:r>
      <w:r w:rsidRPr="00265785">
        <w:rPr>
          <w:rFonts w:ascii="Calibri" w:hAnsi="Calibri" w:cs="Calibri"/>
        </w:rPr>
        <w:t xml:space="preserve"> response, the adoption of technical initiatives featuring cutting-edge technology is essential. These initiatives are crucial in addressing soil degradation and boosting agricultural resilience, particularly for rice cultivation. Utilizing satellite imagery, remote sensing, and data analytics allows for the continuous monitoring of soil and crop conditions, aiding </w:t>
      </w:r>
      <w:proofErr w:type="gramStart"/>
      <w:r w:rsidRPr="00265785">
        <w:rPr>
          <w:rFonts w:ascii="Calibri" w:hAnsi="Calibri" w:cs="Calibri"/>
        </w:rPr>
        <w:t>farmers</w:t>
      </w:r>
      <w:proofErr w:type="gramEnd"/>
      <w:r w:rsidRPr="00265785">
        <w:rPr>
          <w:rFonts w:ascii="Calibri" w:hAnsi="Calibri" w:cs="Calibri"/>
        </w:rPr>
        <w:t xml:space="preserve"> and policymakers in making informed adjustments.</w:t>
      </w:r>
    </w:p>
    <w:p w14:paraId="764D21B9" w14:textId="255F3784" w:rsidR="00C32978" w:rsidRDefault="00265785" w:rsidP="00265785">
      <w:pPr>
        <w:rPr>
          <w:b/>
          <w:bCs/>
          <w:sz w:val="32"/>
          <w:szCs w:val="32"/>
        </w:rPr>
      </w:pPr>
      <w:r w:rsidRPr="00265785">
        <w:rPr>
          <w:rFonts w:ascii="Calibri" w:hAnsi="Calibri" w:cs="Calibri"/>
        </w:rPr>
        <w:t xml:space="preserve">The impact of these technological endeavors is profound, enhancing sustainable farming methods which contribute to greater food security and climate adaptability. This pioneering precision agriculture project not only helps accurately identify rice crops but also benefits a wide array of stakeholders. Farmers gain from higher crop yields and lower costs, governments can </w:t>
      </w:r>
      <w:r>
        <w:rPr>
          <w:rFonts w:ascii="Calibri" w:hAnsi="Calibri" w:cs="Calibri"/>
        </w:rPr>
        <w:t>make policies accordingly to alleviate hunger and enhance food security</w:t>
      </w:r>
      <w:r w:rsidRPr="00265785">
        <w:rPr>
          <w:rFonts w:ascii="Calibri" w:hAnsi="Calibri" w:cs="Calibri"/>
        </w:rPr>
        <w:t>, and financial entities improve their services with precise agricultural</w:t>
      </w:r>
      <w:r w:rsidRPr="00265785">
        <w:rPr>
          <w:b/>
          <w:bCs/>
          <w:sz w:val="32"/>
          <w:szCs w:val="32"/>
        </w:rPr>
        <w:t xml:space="preserve"> </w:t>
      </w:r>
      <w:r w:rsidRPr="00265785">
        <w:rPr>
          <w:rFonts w:ascii="Calibri" w:hAnsi="Calibri" w:cs="Calibri"/>
        </w:rPr>
        <w:t>data.</w:t>
      </w:r>
    </w:p>
    <w:p w14:paraId="52105594" w14:textId="2557F176" w:rsidR="00C32978" w:rsidRPr="008A2630" w:rsidRDefault="00265785" w:rsidP="00265785">
      <w:pPr>
        <w:rPr>
          <w:rFonts w:ascii="Calibri" w:hAnsi="Calibri" w:cs="Calibri"/>
        </w:rPr>
      </w:pPr>
      <w:r>
        <w:t xml:space="preserve">Through precision agriculture, land use planning, </w:t>
      </w:r>
      <w:proofErr w:type="gramStart"/>
      <w:r>
        <w:t>policy-making</w:t>
      </w:r>
      <w:proofErr w:type="gramEnd"/>
      <w:r>
        <w:t>, and food security enhancement strategies, stakeholders aim to maximize crop productivity, foster sustainable development, and ensure stability in the global rice market</w:t>
      </w:r>
      <w:r w:rsidRPr="008A2630">
        <w:rPr>
          <w:rFonts w:ascii="Calibri" w:hAnsi="Calibri" w:cs="Calibri"/>
        </w:rPr>
        <w:t xml:space="preserve">. </w:t>
      </w:r>
      <w:r w:rsidRPr="008A2630">
        <w:rPr>
          <w:rFonts w:ascii="Calibri" w:hAnsi="Calibri" w:cs="Calibri"/>
        </w:rPr>
        <w:t>It also</w:t>
      </w:r>
      <w:r w:rsidRPr="008A2630">
        <w:rPr>
          <w:rFonts w:ascii="Calibri" w:hAnsi="Calibri" w:cs="Calibri"/>
        </w:rPr>
        <w:t xml:space="preserve"> underscores key applications, target beneficiaries, marketing strategies, and potential return on investment, emphasizing the value proposition of data-driven insights in driving positive outcomes across the agricultural sector.</w:t>
      </w:r>
    </w:p>
    <w:p w14:paraId="2EC14FC2" w14:textId="77777777" w:rsidR="00265785" w:rsidRDefault="00265785" w:rsidP="00265785">
      <w:pPr>
        <w:rPr>
          <w:b/>
          <w:bCs/>
          <w:sz w:val="32"/>
          <w:szCs w:val="32"/>
        </w:rPr>
      </w:pPr>
    </w:p>
    <w:p w14:paraId="686B6403" w14:textId="77777777" w:rsidR="00265785" w:rsidRDefault="00265785" w:rsidP="00265785">
      <w:pPr>
        <w:rPr>
          <w:b/>
          <w:bCs/>
          <w:sz w:val="32"/>
          <w:szCs w:val="32"/>
        </w:rPr>
      </w:pPr>
    </w:p>
    <w:p w14:paraId="4A0C36D4" w14:textId="77777777" w:rsidR="00265785" w:rsidRDefault="00265785" w:rsidP="00265785">
      <w:pPr>
        <w:rPr>
          <w:b/>
          <w:bCs/>
          <w:sz w:val="32"/>
          <w:szCs w:val="32"/>
        </w:rPr>
      </w:pPr>
    </w:p>
    <w:p w14:paraId="275C46DE" w14:textId="77777777" w:rsidR="00265785" w:rsidRDefault="00265785" w:rsidP="00265785">
      <w:pPr>
        <w:rPr>
          <w:b/>
          <w:bCs/>
          <w:sz w:val="32"/>
          <w:szCs w:val="32"/>
        </w:rPr>
      </w:pPr>
    </w:p>
    <w:p w14:paraId="11E3C827" w14:textId="77777777" w:rsidR="00265785" w:rsidRDefault="00265785" w:rsidP="00265785">
      <w:pPr>
        <w:rPr>
          <w:b/>
          <w:bCs/>
          <w:sz w:val="32"/>
          <w:szCs w:val="32"/>
        </w:rPr>
      </w:pPr>
    </w:p>
    <w:p w14:paraId="1BB7A78D" w14:textId="77777777" w:rsidR="00265785" w:rsidRDefault="00265785" w:rsidP="00265785">
      <w:pPr>
        <w:rPr>
          <w:b/>
          <w:bCs/>
          <w:sz w:val="32"/>
          <w:szCs w:val="32"/>
        </w:rPr>
      </w:pPr>
    </w:p>
    <w:p w14:paraId="4847AD9D" w14:textId="77777777" w:rsidR="00265785" w:rsidRDefault="00265785" w:rsidP="00265785">
      <w:pPr>
        <w:rPr>
          <w:b/>
          <w:bCs/>
          <w:sz w:val="32"/>
          <w:szCs w:val="32"/>
        </w:rPr>
      </w:pPr>
    </w:p>
    <w:p w14:paraId="27589168" w14:textId="77777777" w:rsidR="00D17D8D" w:rsidRPr="00C32978" w:rsidRDefault="00D17D8D" w:rsidP="00265785">
      <w:pPr>
        <w:rPr>
          <w:b/>
          <w:bCs/>
          <w:sz w:val="32"/>
          <w:szCs w:val="32"/>
        </w:rPr>
      </w:pPr>
    </w:p>
    <w:p w14:paraId="144B1912" w14:textId="1DA75BF0" w:rsidR="00240805" w:rsidRPr="000D5E1A" w:rsidRDefault="004B401D" w:rsidP="00944BA0">
      <w:pPr>
        <w:pStyle w:val="Heading1"/>
        <w:rPr>
          <w:shd w:val="clear" w:color="auto" w:fill="FFFFFF"/>
        </w:rPr>
      </w:pPr>
      <w:bookmarkStart w:id="1" w:name="_Toc164544110"/>
      <w:r w:rsidRPr="000D5E1A">
        <w:rPr>
          <w:shd w:val="clear" w:color="auto" w:fill="FFFFFF"/>
        </w:rPr>
        <w:lastRenderedPageBreak/>
        <w:t>BUSINESS ISSUE AND OPPORTUNITY</w:t>
      </w:r>
      <w:bookmarkEnd w:id="1"/>
      <w:r w:rsidRPr="000D5E1A">
        <w:rPr>
          <w:shd w:val="clear" w:color="auto" w:fill="FFFFFF"/>
        </w:rPr>
        <w:t xml:space="preserve"> </w:t>
      </w:r>
    </w:p>
    <w:p w14:paraId="00B44168" w14:textId="1A79B48D" w:rsidR="0080457E" w:rsidRPr="000D5E1A" w:rsidRDefault="0080457E">
      <w:pPr>
        <w:rPr>
          <w:rFonts w:ascii="Calibri" w:hAnsi="Calibri" w:cs="Calibri"/>
        </w:rPr>
      </w:pPr>
      <w:r w:rsidRPr="000D5E1A">
        <w:rPr>
          <w:rFonts w:ascii="Calibri" w:hAnsi="Calibri" w:cs="Calibri"/>
        </w:rPr>
        <w:t xml:space="preserve">The business issue in the </w:t>
      </w:r>
      <w:proofErr w:type="gramStart"/>
      <w:r w:rsidRPr="000D5E1A">
        <w:rPr>
          <w:rFonts w:ascii="Calibri" w:hAnsi="Calibri" w:cs="Calibri"/>
        </w:rPr>
        <w:t>An</w:t>
      </w:r>
      <w:proofErr w:type="gramEnd"/>
      <w:r w:rsidRPr="000D5E1A">
        <w:rPr>
          <w:rFonts w:ascii="Calibri" w:hAnsi="Calibri" w:cs="Calibri"/>
        </w:rPr>
        <w:t xml:space="preserve"> Giang province of Vietnam revolves around optimizing rice cultivation through advanced analytics on satellite and weather data. This initiative is crucial for ensuring food security, resource optimization, economic growth, climate resilience, and technological advancement in the region. By leveraging advanced technologies and data-driven approaches, stakeholders aim to enhance the efficiency, sustainability, and resilience of rice cultivation practices. Addressing these challenges and seizing the opportunities presented by advanced analytics in agriculture promises tangible benefits for farmers, communities, and the broader economy, laying the groundwork for continued growth and development in the region.</w:t>
      </w:r>
    </w:p>
    <w:p w14:paraId="04742F9E" w14:textId="25724187" w:rsidR="00AF7B9D" w:rsidRPr="000D5E1A" w:rsidRDefault="00C34582" w:rsidP="004721CC">
      <w:pPr>
        <w:pStyle w:val="Heading1"/>
        <w:rPr>
          <w:rFonts w:ascii="Calibri" w:hAnsi="Calibri" w:cs="Calibri"/>
        </w:rPr>
      </w:pPr>
      <w:bookmarkStart w:id="2" w:name="_Toc164544111"/>
      <w:bookmarkStart w:id="3" w:name="_Hlk164525457"/>
      <w:r w:rsidRPr="000D5E1A">
        <w:rPr>
          <w:rFonts w:ascii="Calibri" w:hAnsi="Calibri" w:cs="Calibri"/>
        </w:rPr>
        <w:t xml:space="preserve">BUSINESS </w:t>
      </w:r>
      <w:r w:rsidR="0080457E" w:rsidRPr="000D5E1A">
        <w:rPr>
          <w:rFonts w:ascii="Calibri" w:hAnsi="Calibri" w:cs="Calibri"/>
        </w:rPr>
        <w:t>APPLICATION</w:t>
      </w:r>
      <w:r w:rsidR="00B30366" w:rsidRPr="000D5E1A">
        <w:rPr>
          <w:rFonts w:ascii="Calibri" w:hAnsi="Calibri" w:cs="Calibri"/>
        </w:rPr>
        <w:t>S</w:t>
      </w:r>
      <w:bookmarkEnd w:id="2"/>
      <w:r w:rsidR="0080457E" w:rsidRPr="000D5E1A">
        <w:rPr>
          <w:rFonts w:ascii="Calibri" w:hAnsi="Calibri" w:cs="Calibri"/>
        </w:rPr>
        <w:t xml:space="preserve"> </w:t>
      </w:r>
    </w:p>
    <w:p w14:paraId="31362177" w14:textId="14CF1DC8" w:rsidR="008F031C" w:rsidRPr="000D5E1A" w:rsidRDefault="007A5EE2" w:rsidP="004721CC">
      <w:pPr>
        <w:pStyle w:val="Heading2"/>
        <w:rPr>
          <w:rFonts w:ascii="Calibri" w:hAnsi="Calibri" w:cs="Calibri"/>
        </w:rPr>
      </w:pPr>
      <w:bookmarkStart w:id="4" w:name="_Toc164544112"/>
      <w:r w:rsidRPr="000D5E1A">
        <w:rPr>
          <w:rFonts w:ascii="Calibri" w:hAnsi="Calibri" w:cs="Calibri"/>
        </w:rPr>
        <w:t>Precision Agriculture</w:t>
      </w:r>
      <w:r w:rsidR="00EE73E1" w:rsidRPr="000D5E1A">
        <w:rPr>
          <w:rFonts w:ascii="Calibri" w:hAnsi="Calibri" w:cs="Calibri"/>
        </w:rPr>
        <w:t xml:space="preserve"> </w:t>
      </w:r>
      <w:r w:rsidR="00083D21" w:rsidRPr="000D5E1A">
        <w:rPr>
          <w:rFonts w:ascii="Calibri" w:hAnsi="Calibri" w:cs="Calibri"/>
        </w:rPr>
        <w:t>for farmers</w:t>
      </w:r>
      <w:r w:rsidR="00EE73E1" w:rsidRPr="000D5E1A">
        <w:rPr>
          <w:rFonts w:ascii="Calibri" w:hAnsi="Calibri" w:cs="Calibri"/>
          <w:shd w:val="clear" w:color="auto" w:fill="FFFFFF"/>
        </w:rPr>
        <w:t xml:space="preserve"> to make data-driven decisions and optimize crop management strategies</w:t>
      </w:r>
      <w:r w:rsidRPr="000D5E1A">
        <w:rPr>
          <w:rFonts w:ascii="Calibri" w:hAnsi="Calibri" w:cs="Calibri"/>
        </w:rPr>
        <w:t>:</w:t>
      </w:r>
      <w:bookmarkEnd w:id="4"/>
      <w:r w:rsidRPr="000D5E1A">
        <w:rPr>
          <w:rFonts w:ascii="Calibri" w:hAnsi="Calibri" w:cs="Calibri"/>
        </w:rPr>
        <w:t xml:space="preserve"> </w:t>
      </w:r>
    </w:p>
    <w:p w14:paraId="3D77342F" w14:textId="7CB119C2" w:rsidR="00EE73E1" w:rsidRPr="000D5E1A" w:rsidRDefault="00EE73E1" w:rsidP="008F031C">
      <w:pPr>
        <w:rPr>
          <w:rFonts w:ascii="Calibri" w:hAnsi="Calibri" w:cs="Calibri"/>
        </w:rPr>
      </w:pPr>
      <w:r w:rsidRPr="000D5E1A">
        <w:rPr>
          <w:rFonts w:ascii="Calibri" w:hAnsi="Calibri" w:cs="Calibri"/>
        </w:rPr>
        <w:t>Precision agriculture represents a transformative approach to farming, leveraging cutting-edge technologies to optimize resource utilization and maximize crop productivity. By integrating satellite imagery with ground-based sensors and GPS technology, precision agriculture enables farmers to monitor crop health with unparalleled accuracy and efficiency.</w:t>
      </w:r>
    </w:p>
    <w:p w14:paraId="7679BC73" w14:textId="1A5EA84B" w:rsidR="00EE73E1" w:rsidRPr="000D5E1A" w:rsidRDefault="00EE73E1" w:rsidP="00EE73E1">
      <w:pPr>
        <w:rPr>
          <w:rFonts w:ascii="Calibri" w:hAnsi="Calibri" w:cs="Calibri"/>
        </w:rPr>
      </w:pPr>
      <w:r w:rsidRPr="000D5E1A">
        <w:rPr>
          <w:rFonts w:ascii="Calibri" w:hAnsi="Calibri" w:cs="Calibri"/>
        </w:rPr>
        <w:t>Satellite imagery serves as a foundational component of precision agriculture, providing high-resolution views of fields and crops from above. These images offer valuable insights into various aspects of crop health, including growth patterns, stress indicators, and pest infestations. By analyzing satellite data, farmers can identify areas of concern within their fields and target interventions accordingly.</w:t>
      </w:r>
    </w:p>
    <w:p w14:paraId="1C4D6E8D" w14:textId="3C6B0383" w:rsidR="00EE73E1" w:rsidRPr="000D5E1A" w:rsidRDefault="00EE73E1" w:rsidP="00EE73E1">
      <w:pPr>
        <w:rPr>
          <w:rFonts w:ascii="Calibri" w:hAnsi="Calibri" w:cs="Calibri"/>
        </w:rPr>
      </w:pPr>
      <w:r w:rsidRPr="000D5E1A">
        <w:rPr>
          <w:rFonts w:ascii="Calibri" w:hAnsi="Calibri" w:cs="Calibri"/>
        </w:rPr>
        <w:t>Ground-based sensors play a complementary role in precision agriculture, providing real-time data on soil moisture levels, nutrient concentrations, and environmental conditions. Combined with satellite imagery, these sensors offer a comprehensive view of crop performance and environmental factors influencing growth.</w:t>
      </w:r>
    </w:p>
    <w:p w14:paraId="6790456D" w14:textId="6196E632" w:rsidR="00EE73E1" w:rsidRPr="000D5E1A" w:rsidRDefault="00EE73E1" w:rsidP="00EE73E1">
      <w:pPr>
        <w:rPr>
          <w:rFonts w:ascii="Calibri" w:hAnsi="Calibri" w:cs="Calibri"/>
        </w:rPr>
      </w:pPr>
      <w:r w:rsidRPr="000D5E1A">
        <w:rPr>
          <w:rFonts w:ascii="Calibri" w:hAnsi="Calibri" w:cs="Calibri"/>
        </w:rPr>
        <w:t>GPS technology enhances the precision and efficiency of agricultural operations by enabling accurate positioning and navigation within fields. Farmers can use GPS-enabled equipment to precisely apply inputs such as fertilizers, pesticides, and irrigation, ensuring optimal distribution and minimizing waste.</w:t>
      </w:r>
    </w:p>
    <w:p w14:paraId="39A36D31" w14:textId="3EFD4F67" w:rsidR="00EE73E1" w:rsidRPr="000D5E1A" w:rsidRDefault="00EE73E1" w:rsidP="00EE73E1">
      <w:pPr>
        <w:rPr>
          <w:rFonts w:ascii="Calibri" w:hAnsi="Calibri" w:cs="Calibri"/>
        </w:rPr>
      </w:pPr>
      <w:r w:rsidRPr="000D5E1A">
        <w:rPr>
          <w:rFonts w:ascii="Calibri" w:hAnsi="Calibri" w:cs="Calibri"/>
        </w:rPr>
        <w:t>Hence, by combining satellite imagery with ground-based sensors and GPS technology, precision agriculture techniques can be implemented to monitor crop health, detect pest and disease outbreaks, and implement targeted interventions, minimizing inputs and maximizing yields.</w:t>
      </w:r>
    </w:p>
    <w:p w14:paraId="2CE0B449" w14:textId="77777777" w:rsidR="00B30366" w:rsidRPr="000D5E1A" w:rsidRDefault="007A5EE2" w:rsidP="004721CC">
      <w:pPr>
        <w:pStyle w:val="Heading2"/>
        <w:rPr>
          <w:rFonts w:ascii="Calibri" w:hAnsi="Calibri" w:cs="Calibri"/>
        </w:rPr>
      </w:pPr>
      <w:bookmarkStart w:id="5" w:name="_Toc164544113"/>
      <w:r w:rsidRPr="000D5E1A">
        <w:rPr>
          <w:rFonts w:ascii="Calibri" w:hAnsi="Calibri" w:cs="Calibri"/>
        </w:rPr>
        <w:t>Land Use Planning:</w:t>
      </w:r>
      <w:bookmarkEnd w:id="5"/>
      <w:r w:rsidRPr="000D5E1A">
        <w:rPr>
          <w:rFonts w:ascii="Calibri" w:hAnsi="Calibri" w:cs="Calibri"/>
        </w:rPr>
        <w:t xml:space="preserve"> </w:t>
      </w:r>
    </w:p>
    <w:p w14:paraId="0C94F88B" w14:textId="4E65A7BC" w:rsidR="00491F40" w:rsidRPr="000D5E1A" w:rsidRDefault="00491F40" w:rsidP="00491F40">
      <w:pPr>
        <w:rPr>
          <w:rFonts w:ascii="Calibri" w:hAnsi="Calibri" w:cs="Calibri"/>
        </w:rPr>
      </w:pPr>
      <w:r w:rsidRPr="000D5E1A">
        <w:rPr>
          <w:rFonts w:ascii="Calibri" w:hAnsi="Calibri" w:cs="Calibri"/>
        </w:rPr>
        <w:t>Satellite data plays a pivotal role in land use planning and management, offering invaluable insights into the characteristics and suitability of different areas for rice cultivation and other agricultural activities. By harnessing satellite imagery and remote sensing technologies, stakeholders can conduct comprehensive assessments of land suitability, identify suitable areas for rice cultivation, and inform decision-making processes related to land zoning, infrastructure development, and environmental conservation.</w:t>
      </w:r>
    </w:p>
    <w:p w14:paraId="4A0FB660" w14:textId="3D78D580" w:rsidR="00491F40" w:rsidRPr="000D5E1A" w:rsidRDefault="00491F40" w:rsidP="00491F40">
      <w:pPr>
        <w:rPr>
          <w:rFonts w:ascii="Calibri" w:hAnsi="Calibri" w:cs="Calibri"/>
        </w:rPr>
      </w:pPr>
    </w:p>
    <w:p w14:paraId="3FDFD635" w14:textId="14C04B9F" w:rsidR="00480E85" w:rsidRPr="000D5E1A" w:rsidRDefault="00480E85" w:rsidP="00480E85">
      <w:pPr>
        <w:rPr>
          <w:rFonts w:ascii="Calibri" w:hAnsi="Calibri" w:cs="Calibri"/>
        </w:rPr>
      </w:pPr>
      <w:r w:rsidRPr="000D5E1A">
        <w:rPr>
          <w:rFonts w:ascii="Calibri" w:hAnsi="Calibri" w:cs="Calibri"/>
        </w:rPr>
        <w:t xml:space="preserve">In the Mekong Delta, researchers have utilized satellite data to assess land suitability for rice cultivation based on factors such as soil properties, hydrological conditions, and climatic patterns. By analyzing satellite-derived information alongside ground-based data and historical records, researchers have been able to identify areas with optimal conditions </w:t>
      </w:r>
      <w:r w:rsidRPr="000D5E1A">
        <w:rPr>
          <w:rFonts w:ascii="Calibri" w:hAnsi="Calibri" w:cs="Calibri"/>
        </w:rPr>
        <w:lastRenderedPageBreak/>
        <w:t>for rice production and develop land use plans that maximize agricultural productivity while minimizing environmental impacts.</w:t>
      </w:r>
      <w:sdt>
        <w:sdtPr>
          <w:rPr>
            <w:rFonts w:ascii="Calibri" w:hAnsi="Calibri" w:cs="Calibri"/>
          </w:rPr>
          <w:id w:val="975415899"/>
          <w:citation/>
        </w:sdtPr>
        <w:sdtContent>
          <w:r w:rsidR="00944BA0">
            <w:rPr>
              <w:rFonts w:ascii="Calibri" w:hAnsi="Calibri" w:cs="Calibri"/>
            </w:rPr>
            <w:fldChar w:fldCharType="begin"/>
          </w:r>
          <w:r w:rsidR="00944BA0">
            <w:rPr>
              <w:rFonts w:ascii="Calibri" w:hAnsi="Calibri" w:cs="Calibri"/>
            </w:rPr>
            <w:instrText xml:space="preserve"> CITATION Hoa22 \l 1033 </w:instrText>
          </w:r>
          <w:r w:rsidR="00944BA0">
            <w:rPr>
              <w:rFonts w:ascii="Calibri" w:hAnsi="Calibri" w:cs="Calibri"/>
            </w:rPr>
            <w:fldChar w:fldCharType="separate"/>
          </w:r>
          <w:r w:rsidR="00944BA0">
            <w:rPr>
              <w:rFonts w:ascii="Calibri" w:hAnsi="Calibri" w:cs="Calibri"/>
              <w:noProof/>
            </w:rPr>
            <w:t xml:space="preserve"> </w:t>
          </w:r>
          <w:r w:rsidR="00944BA0" w:rsidRPr="00944BA0">
            <w:rPr>
              <w:rFonts w:ascii="Calibri" w:hAnsi="Calibri" w:cs="Calibri"/>
              <w:noProof/>
            </w:rPr>
            <w:t>(Hoang Thai Duong Vu a, 2022)</w:t>
          </w:r>
          <w:r w:rsidR="00944BA0">
            <w:rPr>
              <w:rFonts w:ascii="Calibri" w:hAnsi="Calibri" w:cs="Calibri"/>
            </w:rPr>
            <w:fldChar w:fldCharType="end"/>
          </w:r>
        </w:sdtContent>
      </w:sdt>
    </w:p>
    <w:p w14:paraId="74ACC372" w14:textId="51282038" w:rsidR="008F031C" w:rsidRPr="000D5E1A" w:rsidRDefault="008F031C" w:rsidP="008F031C">
      <w:pPr>
        <w:rPr>
          <w:rFonts w:ascii="Calibri" w:hAnsi="Calibri" w:cs="Calibri"/>
        </w:rPr>
      </w:pPr>
      <w:r w:rsidRPr="000D5E1A">
        <w:rPr>
          <w:rFonts w:ascii="Calibri" w:hAnsi="Calibri" w:cs="Calibri"/>
        </w:rPr>
        <w:t>Moreover, satellite data has been used in other regions to support land use planning and environmental conservation efforts. For example, in the Amazon rainforest, satellite imagery has been employed to monitor deforestation rates, identify illegal logging activities, and prioritize areas for conservation. By analyzing satellite data, conservation organizations and government agencies can detect changes in land cover and take timely action to protect critical habitats and biodiversity.</w:t>
      </w:r>
      <w:sdt>
        <w:sdtPr>
          <w:rPr>
            <w:rFonts w:ascii="Calibri" w:hAnsi="Calibri" w:cs="Calibri"/>
          </w:rPr>
          <w:id w:val="2001085827"/>
          <w:citation/>
        </w:sdtPr>
        <w:sdtContent>
          <w:r w:rsidR="00944BA0">
            <w:rPr>
              <w:rFonts w:ascii="Calibri" w:hAnsi="Calibri" w:cs="Calibri"/>
            </w:rPr>
            <w:fldChar w:fldCharType="begin"/>
          </w:r>
          <w:r w:rsidR="00944BA0">
            <w:rPr>
              <w:rFonts w:ascii="Calibri" w:hAnsi="Calibri" w:cs="Calibri"/>
            </w:rPr>
            <w:instrText xml:space="preserve"> CITATION Hei23 \l 1033 </w:instrText>
          </w:r>
          <w:r w:rsidR="00944BA0">
            <w:rPr>
              <w:rFonts w:ascii="Calibri" w:hAnsi="Calibri" w:cs="Calibri"/>
            </w:rPr>
            <w:fldChar w:fldCharType="separate"/>
          </w:r>
          <w:r w:rsidR="00944BA0">
            <w:rPr>
              <w:rFonts w:ascii="Calibri" w:hAnsi="Calibri" w:cs="Calibri"/>
              <w:noProof/>
            </w:rPr>
            <w:t xml:space="preserve"> </w:t>
          </w:r>
          <w:r w:rsidR="00944BA0" w:rsidRPr="00944BA0">
            <w:rPr>
              <w:rFonts w:ascii="Calibri" w:hAnsi="Calibri" w:cs="Calibri"/>
              <w:noProof/>
            </w:rPr>
            <w:t>(Wilde, 2023)</w:t>
          </w:r>
          <w:r w:rsidR="00944BA0">
            <w:rPr>
              <w:rFonts w:ascii="Calibri" w:hAnsi="Calibri" w:cs="Calibri"/>
            </w:rPr>
            <w:fldChar w:fldCharType="end"/>
          </w:r>
        </w:sdtContent>
      </w:sdt>
    </w:p>
    <w:p w14:paraId="0F1D0E8C" w14:textId="75731E99" w:rsidR="008F031C" w:rsidRPr="000D5E1A" w:rsidRDefault="008F031C" w:rsidP="008F031C">
      <w:pPr>
        <w:rPr>
          <w:rFonts w:ascii="Calibri" w:hAnsi="Calibri" w:cs="Calibri"/>
        </w:rPr>
      </w:pPr>
      <w:r w:rsidRPr="000D5E1A">
        <w:rPr>
          <w:rFonts w:ascii="Calibri" w:hAnsi="Calibri" w:cs="Calibri"/>
        </w:rPr>
        <w:t>Similarly, in agricultural regions such as the United States Midwest, satellite data has been utilized to optimize land use practices and enhance crop management strategies. Farmers and agricultural companies leverage satellite imagery to monitor crop health, detect pest infestations, and implement precision agriculture techniques. By combining satellite data with ground-based sensors and GPS technology, farmers can tailor inputs such as water, fertilizers, and pesticides to specific areas of their fields, maximizing yields while minimizing environmental impact.</w:t>
      </w:r>
    </w:p>
    <w:p w14:paraId="25E83AD7" w14:textId="7B0C1C7F" w:rsidR="00480E85" w:rsidRPr="000D5E1A" w:rsidRDefault="008F031C" w:rsidP="000265FA">
      <w:pPr>
        <w:rPr>
          <w:rFonts w:ascii="Calibri" w:hAnsi="Calibri" w:cs="Calibri"/>
        </w:rPr>
      </w:pPr>
      <w:r w:rsidRPr="000D5E1A">
        <w:rPr>
          <w:rFonts w:ascii="Calibri" w:hAnsi="Calibri" w:cs="Calibri"/>
        </w:rPr>
        <w:t>Overall, satellite data serves as a valuable tool for informing land use planning and management decisions, enabling stakeholders to optimize agricultural practices, protect natural resources, and promote sustainable development.</w:t>
      </w:r>
    </w:p>
    <w:p w14:paraId="1A920E1E" w14:textId="77777777" w:rsidR="000265FA" w:rsidRPr="000D5E1A" w:rsidRDefault="007A5EE2" w:rsidP="004721CC">
      <w:pPr>
        <w:pStyle w:val="Heading2"/>
        <w:rPr>
          <w:rFonts w:ascii="Calibri" w:hAnsi="Calibri" w:cs="Calibri"/>
        </w:rPr>
      </w:pPr>
      <w:bookmarkStart w:id="6" w:name="_Toc164544114"/>
      <w:r w:rsidRPr="000D5E1A">
        <w:rPr>
          <w:rFonts w:ascii="Calibri" w:hAnsi="Calibri" w:cs="Calibri"/>
        </w:rPr>
        <w:t>Policy Making and Governance:</w:t>
      </w:r>
      <w:bookmarkEnd w:id="6"/>
      <w:r w:rsidRPr="000D5E1A">
        <w:rPr>
          <w:rFonts w:ascii="Calibri" w:hAnsi="Calibri" w:cs="Calibri"/>
        </w:rPr>
        <w:t xml:space="preserve"> </w:t>
      </w:r>
    </w:p>
    <w:p w14:paraId="74C2DAD1" w14:textId="5FECF17D" w:rsidR="000265FA" w:rsidRPr="000D5E1A" w:rsidRDefault="000265FA" w:rsidP="000265FA">
      <w:pPr>
        <w:rPr>
          <w:rFonts w:ascii="Calibri" w:hAnsi="Calibri" w:cs="Calibri"/>
        </w:rPr>
      </w:pPr>
      <w:r w:rsidRPr="000D5E1A">
        <w:rPr>
          <w:rFonts w:ascii="Calibri" w:hAnsi="Calibri" w:cs="Calibri"/>
        </w:rPr>
        <w:t xml:space="preserve">Satellite and weather data have played a significant role in informing </w:t>
      </w:r>
      <w:proofErr w:type="gramStart"/>
      <w:r w:rsidRPr="000D5E1A">
        <w:rPr>
          <w:rFonts w:ascii="Calibri" w:hAnsi="Calibri" w:cs="Calibri"/>
        </w:rPr>
        <w:t>policy-making</w:t>
      </w:r>
      <w:proofErr w:type="gramEnd"/>
      <w:r w:rsidRPr="000D5E1A">
        <w:rPr>
          <w:rFonts w:ascii="Calibri" w:hAnsi="Calibri" w:cs="Calibri"/>
        </w:rPr>
        <w:t xml:space="preserve"> and governance processes related to agriculture, land management, and environmental conservation in various regions worldwide. Several proven instances demonstrate the effectiveness of utilizing such data to formulate evidence-based policies, allocate resources effectively, and monitor compliance with regulatory requirements.</w:t>
      </w:r>
    </w:p>
    <w:p w14:paraId="38614489" w14:textId="0051FD92" w:rsidR="000265FA" w:rsidRPr="000D5E1A" w:rsidRDefault="000265FA" w:rsidP="000265FA">
      <w:pPr>
        <w:rPr>
          <w:rFonts w:ascii="Calibri" w:hAnsi="Calibri" w:cs="Calibri"/>
        </w:rPr>
      </w:pPr>
      <w:r w:rsidRPr="000D5E1A">
        <w:rPr>
          <w:rFonts w:ascii="Calibri" w:hAnsi="Calibri" w:cs="Calibri"/>
        </w:rPr>
        <w:t xml:space="preserve">One notable example is the European Union's Common Agricultural Policy (CAP), which utilizes satellite imagery and remote sensing technologies to monitor agricultural land use and assess compliance with environmental regulations. </w:t>
      </w:r>
      <w:proofErr w:type="gramStart"/>
      <w:r w:rsidRPr="000D5E1A">
        <w:rPr>
          <w:rFonts w:ascii="Calibri" w:hAnsi="Calibri" w:cs="Calibri"/>
        </w:rPr>
        <w:t>Through the use of</w:t>
      </w:r>
      <w:proofErr w:type="gramEnd"/>
      <w:r w:rsidRPr="000D5E1A">
        <w:rPr>
          <w:rFonts w:ascii="Calibri" w:hAnsi="Calibri" w:cs="Calibri"/>
        </w:rPr>
        <w:t xml:space="preserve"> satellite data, EU policymakers can track changes in land cover, monitor agricultural practices, and evaluate the impact of agricultural policies on environmental sustainability. For instance, satellite data has been employed to monitor the implementation of agri-environmental schemes aimed at promoting biodiversity, soil conservation, and water quality improvement.</w:t>
      </w:r>
      <w:sdt>
        <w:sdtPr>
          <w:rPr>
            <w:rFonts w:ascii="Calibri" w:hAnsi="Calibri" w:cs="Calibri"/>
          </w:rPr>
          <w:id w:val="576796733"/>
          <w:citation/>
        </w:sdtPr>
        <w:sdtContent>
          <w:r w:rsidR="00203DA5">
            <w:rPr>
              <w:rFonts w:ascii="Calibri" w:hAnsi="Calibri" w:cs="Calibri"/>
            </w:rPr>
            <w:fldChar w:fldCharType="begin"/>
          </w:r>
          <w:r w:rsidR="00203DA5">
            <w:rPr>
              <w:rFonts w:ascii="Calibri" w:hAnsi="Calibri" w:cs="Calibri"/>
            </w:rPr>
            <w:instrText xml:space="preserve"> CITATION Eur \l 1033 </w:instrText>
          </w:r>
          <w:r w:rsidR="00203DA5">
            <w:rPr>
              <w:rFonts w:ascii="Calibri" w:hAnsi="Calibri" w:cs="Calibri"/>
            </w:rPr>
            <w:fldChar w:fldCharType="separate"/>
          </w:r>
          <w:r w:rsidR="00203DA5">
            <w:rPr>
              <w:rFonts w:ascii="Calibri" w:hAnsi="Calibri" w:cs="Calibri"/>
              <w:noProof/>
            </w:rPr>
            <w:t xml:space="preserve"> </w:t>
          </w:r>
          <w:r w:rsidR="00203DA5" w:rsidRPr="00203DA5">
            <w:rPr>
              <w:rFonts w:ascii="Calibri" w:hAnsi="Calibri" w:cs="Calibri"/>
              <w:noProof/>
            </w:rPr>
            <w:t>(Union)</w:t>
          </w:r>
          <w:r w:rsidR="00203DA5">
            <w:rPr>
              <w:rFonts w:ascii="Calibri" w:hAnsi="Calibri" w:cs="Calibri"/>
            </w:rPr>
            <w:fldChar w:fldCharType="end"/>
          </w:r>
        </w:sdtContent>
      </w:sdt>
    </w:p>
    <w:p w14:paraId="493F5B23" w14:textId="3BC3C1C2" w:rsidR="00536542" w:rsidRPr="000D5E1A" w:rsidRDefault="000265FA" w:rsidP="000265FA">
      <w:pPr>
        <w:rPr>
          <w:rFonts w:ascii="Calibri" w:hAnsi="Calibri" w:cs="Calibri"/>
        </w:rPr>
      </w:pPr>
      <w:r w:rsidRPr="000D5E1A">
        <w:rPr>
          <w:rFonts w:ascii="Calibri" w:hAnsi="Calibri" w:cs="Calibri"/>
        </w:rPr>
        <w:t>In the United States, the Department of Agriculture (USDA) utilizes satellite and weather data to inform policy-making processes related to crop insurance, disaster assistance, and agricultural subsidies. By analyzing satellite imagery and weather forecasts, USDA policymakers can assess crop conditions, predict yield outcomes, and allocate resources effectively in response to natural disasters such as droughts, floods, and hurricanes. For example, satellite data has been used to assess crop damage and determine eligibility for disaster assistance programs following extreme weather events.</w:t>
      </w:r>
    </w:p>
    <w:p w14:paraId="460D11B4" w14:textId="2D47BBBA" w:rsidR="000265FA" w:rsidRPr="000D5E1A" w:rsidRDefault="00455ADA" w:rsidP="000265FA">
      <w:pPr>
        <w:rPr>
          <w:rFonts w:ascii="Calibri" w:hAnsi="Calibri" w:cs="Calibri"/>
        </w:rPr>
      </w:pPr>
      <w:r w:rsidRPr="000D5E1A">
        <w:rPr>
          <w:rFonts w:ascii="Calibri" w:hAnsi="Calibri" w:cs="Calibri"/>
        </w:rPr>
        <w:t xml:space="preserve">Overall, satellite and weather data serve as valuable tools for informing </w:t>
      </w:r>
      <w:proofErr w:type="gramStart"/>
      <w:r w:rsidRPr="000D5E1A">
        <w:rPr>
          <w:rFonts w:ascii="Calibri" w:hAnsi="Calibri" w:cs="Calibri"/>
        </w:rPr>
        <w:t>policy-making</w:t>
      </w:r>
      <w:proofErr w:type="gramEnd"/>
      <w:r w:rsidRPr="000D5E1A">
        <w:rPr>
          <w:rFonts w:ascii="Calibri" w:hAnsi="Calibri" w:cs="Calibri"/>
        </w:rPr>
        <w:t xml:space="preserve"> and governance processes related to agriculture, land management, and environmental conservation. By leveraging these data sources, government agencies can make informed decisions, allocate resources effectively, and address pressing challenges such as climate change, food security, and natural resource management.</w:t>
      </w:r>
    </w:p>
    <w:p w14:paraId="03956460" w14:textId="6DCD5309" w:rsidR="00291D80" w:rsidRPr="000D5E1A" w:rsidRDefault="00291D80" w:rsidP="004721CC">
      <w:pPr>
        <w:pStyle w:val="Heading2"/>
        <w:rPr>
          <w:rFonts w:ascii="Calibri" w:hAnsi="Calibri" w:cs="Calibri"/>
        </w:rPr>
      </w:pPr>
      <w:bookmarkStart w:id="7" w:name="_Toc164544115"/>
      <w:r w:rsidRPr="000D5E1A">
        <w:rPr>
          <w:rFonts w:ascii="Calibri" w:hAnsi="Calibri" w:cs="Calibri"/>
        </w:rPr>
        <w:t>Enhancing Food security by optimizing rice cultivation:</w:t>
      </w:r>
      <w:bookmarkEnd w:id="7"/>
    </w:p>
    <w:p w14:paraId="504B6632" w14:textId="77777777" w:rsidR="00E91CED" w:rsidRPr="000D5E1A" w:rsidRDefault="00E91CED" w:rsidP="00E91CED">
      <w:pPr>
        <w:rPr>
          <w:rFonts w:ascii="Calibri" w:hAnsi="Calibri" w:cs="Calibri"/>
        </w:rPr>
      </w:pPr>
      <w:r w:rsidRPr="000D5E1A">
        <w:rPr>
          <w:rFonts w:ascii="Calibri" w:hAnsi="Calibri" w:cs="Calibri"/>
        </w:rPr>
        <w:t xml:space="preserve">Utilizing data-driven policies to enhance food security and optimize rice cultivation in Vietnam not only benefits farmers domestically but also </w:t>
      </w:r>
      <w:proofErr w:type="gramStart"/>
      <w:r w:rsidRPr="000D5E1A">
        <w:rPr>
          <w:rFonts w:ascii="Calibri" w:hAnsi="Calibri" w:cs="Calibri"/>
        </w:rPr>
        <w:t>has</w:t>
      </w:r>
      <w:proofErr w:type="gramEnd"/>
      <w:r w:rsidRPr="000D5E1A">
        <w:rPr>
          <w:rFonts w:ascii="Calibri" w:hAnsi="Calibri" w:cs="Calibri"/>
        </w:rPr>
        <w:t xml:space="preserve"> significant implications for the global rice market. By employing advanced analytics and satellite data, Vietnam can strengthen its position as a key player in the international rice trade while ensuring stable and predictable rice harvests domestically.</w:t>
      </w:r>
    </w:p>
    <w:p w14:paraId="779C749C" w14:textId="77777777" w:rsidR="00E91CED" w:rsidRPr="000D5E1A" w:rsidRDefault="00E91CED" w:rsidP="00E91CED">
      <w:pPr>
        <w:rPr>
          <w:rFonts w:ascii="Calibri" w:hAnsi="Calibri" w:cs="Calibri"/>
        </w:rPr>
      </w:pPr>
    </w:p>
    <w:p w14:paraId="3167A618" w14:textId="48328CD1" w:rsidR="00291D80" w:rsidRPr="000D5E1A" w:rsidRDefault="00E91CED" w:rsidP="00E91CED">
      <w:pPr>
        <w:rPr>
          <w:rFonts w:ascii="Calibri" w:hAnsi="Calibri" w:cs="Calibri"/>
        </w:rPr>
      </w:pPr>
      <w:r w:rsidRPr="000D5E1A">
        <w:rPr>
          <w:rFonts w:ascii="Calibri" w:hAnsi="Calibri" w:cs="Calibri"/>
        </w:rPr>
        <w:lastRenderedPageBreak/>
        <w:t>One application of data-centric policies is in the cultivation of rice to achieve more regular and predictable harvests. By analyzing satellite imagery and weather data, policymakers can identify areas with optimal growing conditions and allocate resources accordingly. For example, if satellite data indicates that certain regions are experiencing drought conditions, policymakers can implement targeted irrigation measures or provide drought-resistant seed varieties to farmers in those areas.</w:t>
      </w:r>
    </w:p>
    <w:p w14:paraId="41C907A6" w14:textId="647971F9" w:rsidR="00E91CED" w:rsidRPr="000D5E1A" w:rsidRDefault="00E91CED" w:rsidP="00E91CED">
      <w:pPr>
        <w:rPr>
          <w:rFonts w:ascii="Calibri" w:hAnsi="Calibri" w:cs="Calibri"/>
        </w:rPr>
      </w:pPr>
      <w:r w:rsidRPr="000D5E1A">
        <w:rPr>
          <w:rFonts w:ascii="Calibri" w:hAnsi="Calibri" w:cs="Calibri"/>
        </w:rPr>
        <w:t>Real-time monitoring of crop conditions and market dynamics allows Vietnam to respond swiftly to changes in the global rice market. For instance, if satellite data detects adverse weather conditions in major rice-producing regions of competing countries, Vietnam can capitalize on its stable production to increase exports and meet rising global demand. Conversely, if satellite data indicates a potential decrease in global rice supply, Vietnam can adjust its export strategy to maintain price stability and prevent food shortages in importing countries.</w:t>
      </w:r>
    </w:p>
    <w:p w14:paraId="464B3ED8" w14:textId="3C0FD32C" w:rsidR="00291D80" w:rsidRPr="000D5E1A" w:rsidRDefault="00E91CED" w:rsidP="000265FA">
      <w:pPr>
        <w:rPr>
          <w:rFonts w:ascii="Calibri" w:hAnsi="Calibri" w:cs="Calibri"/>
        </w:rPr>
      </w:pPr>
      <w:r w:rsidRPr="000D5E1A">
        <w:rPr>
          <w:rFonts w:ascii="Calibri" w:hAnsi="Calibri" w:cs="Calibri"/>
        </w:rPr>
        <w:t>Overall, leveraging data-driven policies and satellite data allows Vietnam to enhance its food security, optimize rice cultivation practices, and maintain stability in the global rice market. By utilizing real-time information to inform strategic decision-making, Vietnam can effectively manage domestic production, reserves, and exports, thereby ensuring a reliable and sustainable supply of rice for both domestic consumption and international trade.</w:t>
      </w:r>
    </w:p>
    <w:p w14:paraId="674339D3" w14:textId="7477202F" w:rsidR="000366CB" w:rsidRPr="000D5E1A" w:rsidRDefault="00455ADA" w:rsidP="004721CC">
      <w:pPr>
        <w:pStyle w:val="Heading2"/>
        <w:rPr>
          <w:rFonts w:ascii="Calibri" w:hAnsi="Calibri" w:cs="Calibri"/>
        </w:rPr>
      </w:pPr>
      <w:bookmarkStart w:id="8" w:name="_Toc164544116"/>
      <w:r w:rsidRPr="000D5E1A">
        <w:rPr>
          <w:rFonts w:ascii="Calibri" w:hAnsi="Calibri" w:cs="Calibri"/>
        </w:rPr>
        <w:t>U</w:t>
      </w:r>
      <w:r w:rsidR="002E0BD7" w:rsidRPr="000D5E1A">
        <w:rPr>
          <w:rFonts w:ascii="Calibri" w:hAnsi="Calibri" w:cs="Calibri"/>
        </w:rPr>
        <w:t>sers of the data:</w:t>
      </w:r>
      <w:bookmarkEnd w:id="8"/>
    </w:p>
    <w:bookmarkEnd w:id="3"/>
    <w:p w14:paraId="678AEEB7" w14:textId="5A97D1EB" w:rsidR="00C34582" w:rsidRPr="000D5E1A" w:rsidRDefault="00E91CED" w:rsidP="00AF7B9D">
      <w:pPr>
        <w:rPr>
          <w:rFonts w:ascii="Calibri" w:hAnsi="Calibri" w:cs="Calibri"/>
        </w:rPr>
      </w:pPr>
      <w:r w:rsidRPr="000D5E1A">
        <w:rPr>
          <w:rFonts w:ascii="Calibri" w:hAnsi="Calibri" w:cs="Calibri"/>
        </w:rPr>
        <w:t>Various stakeholders, including farmers, agricultural companies, government agencies, research institutions, environmental organizations, and technology providers, can leverage data-driven insights to optimize their operations and contribute to sustainable agricultural development. Farmers can use data to enhance land management practices, reducing input costs and maximizing yields. Agricultural companies benefit from improved supply chain management and market forecasting, ensuring efficient procurement and timely delivery. Government agencies utilize data for land use planning and food security management, supporting sustainable agricultural practices. Research institutions analyze data to understand climate impacts on crop productivity and develop adaptation strategies, while environmental organizations use data for habitat conservation and biodiversity preservation. Technology providers develop innovative solutions, such as mobile applications, to empower stakeholders with real-time information and actionable recommendations, driving efficiency and sustainability across the agricultural sector.</w:t>
      </w:r>
    </w:p>
    <w:p w14:paraId="0D340F72" w14:textId="4210805A" w:rsidR="00706ECA" w:rsidRPr="000D5E1A" w:rsidRDefault="00C754F1" w:rsidP="004721CC">
      <w:pPr>
        <w:pStyle w:val="Heading1"/>
        <w:rPr>
          <w:rFonts w:ascii="Calibri" w:hAnsi="Calibri" w:cs="Calibri"/>
          <w:shd w:val="clear" w:color="auto" w:fill="FFFFFF"/>
        </w:rPr>
      </w:pPr>
      <w:bookmarkStart w:id="9" w:name="_Toc164544117"/>
      <w:r w:rsidRPr="000D5E1A">
        <w:rPr>
          <w:rFonts w:ascii="Calibri" w:hAnsi="Calibri" w:cs="Calibri"/>
          <w:shd w:val="clear" w:color="auto" w:fill="FFFFFF"/>
        </w:rPr>
        <w:t>BUSINESS CASE</w:t>
      </w:r>
      <w:bookmarkEnd w:id="9"/>
    </w:p>
    <w:p w14:paraId="2DF0A239" w14:textId="4E1BB7CA" w:rsidR="00D21B8E" w:rsidRPr="000D5E1A" w:rsidRDefault="00D21B8E" w:rsidP="004721CC">
      <w:pPr>
        <w:pStyle w:val="Heading2"/>
        <w:rPr>
          <w:rFonts w:ascii="Calibri" w:hAnsi="Calibri" w:cs="Calibri"/>
        </w:rPr>
      </w:pPr>
      <w:bookmarkStart w:id="10" w:name="_Toc164544118"/>
      <w:r w:rsidRPr="000D5E1A">
        <w:rPr>
          <w:rFonts w:ascii="Calibri" w:hAnsi="Calibri" w:cs="Calibri"/>
        </w:rPr>
        <w:t xml:space="preserve">Types of Information to </w:t>
      </w:r>
      <w:r w:rsidR="00C754F1" w:rsidRPr="000D5E1A">
        <w:rPr>
          <w:rFonts w:ascii="Calibri" w:hAnsi="Calibri" w:cs="Calibri"/>
        </w:rPr>
        <w:t>Capitalize</w:t>
      </w:r>
      <w:r w:rsidRPr="000D5E1A">
        <w:rPr>
          <w:rFonts w:ascii="Calibri" w:hAnsi="Calibri" w:cs="Calibri"/>
        </w:rPr>
        <w:t>:</w:t>
      </w:r>
      <w:bookmarkEnd w:id="10"/>
    </w:p>
    <w:p w14:paraId="34D2A358" w14:textId="77777777" w:rsidR="00D21B8E" w:rsidRPr="000D5E1A" w:rsidRDefault="00D21B8E" w:rsidP="00D21B8E">
      <w:pPr>
        <w:pStyle w:val="ListParagraph"/>
        <w:numPr>
          <w:ilvl w:val="0"/>
          <w:numId w:val="4"/>
        </w:numPr>
        <w:rPr>
          <w:rFonts w:ascii="Calibri" w:hAnsi="Calibri" w:cs="Calibri"/>
        </w:rPr>
      </w:pPr>
      <w:r w:rsidRPr="000D5E1A">
        <w:rPr>
          <w:rFonts w:ascii="Calibri" w:hAnsi="Calibri" w:cs="Calibri"/>
        </w:rPr>
        <w:t>Binary Classification Results: Information indicating whether a given area is classified as a rice field or not.</w:t>
      </w:r>
    </w:p>
    <w:p w14:paraId="0FD13F03" w14:textId="77777777" w:rsidR="00D21B8E" w:rsidRPr="000D5E1A" w:rsidRDefault="00D21B8E" w:rsidP="00D21B8E">
      <w:pPr>
        <w:pStyle w:val="ListParagraph"/>
        <w:numPr>
          <w:ilvl w:val="0"/>
          <w:numId w:val="4"/>
        </w:numPr>
        <w:rPr>
          <w:rFonts w:ascii="Calibri" w:hAnsi="Calibri" w:cs="Calibri"/>
        </w:rPr>
      </w:pPr>
      <w:r w:rsidRPr="000D5E1A">
        <w:rPr>
          <w:rFonts w:ascii="Calibri" w:hAnsi="Calibri" w:cs="Calibri"/>
        </w:rPr>
        <w:t>Confidence Scores: Probability scores associated with the classification results, indicating the model's confidence in its predictions.</w:t>
      </w:r>
    </w:p>
    <w:p w14:paraId="53B4C231" w14:textId="438127B9" w:rsidR="00FD132A" w:rsidRPr="000D5E1A" w:rsidRDefault="00D21B8E" w:rsidP="00A717A3">
      <w:pPr>
        <w:pStyle w:val="ListParagraph"/>
        <w:numPr>
          <w:ilvl w:val="0"/>
          <w:numId w:val="4"/>
        </w:numPr>
        <w:rPr>
          <w:rFonts w:ascii="Calibri" w:hAnsi="Calibri" w:cs="Calibri"/>
        </w:rPr>
      </w:pPr>
      <w:r w:rsidRPr="000D5E1A">
        <w:rPr>
          <w:rFonts w:ascii="Calibri" w:hAnsi="Calibri" w:cs="Calibri"/>
        </w:rPr>
        <w:t>Geospatial Data: Geographic coordinates and boundaries of identified rice fields, facilitating spatial analysis and mapping.</w:t>
      </w:r>
    </w:p>
    <w:p w14:paraId="761C643B" w14:textId="48EDBA17" w:rsidR="00A717A3" w:rsidRPr="000D5E1A" w:rsidRDefault="00A717A3" w:rsidP="004721CC">
      <w:pPr>
        <w:pStyle w:val="Heading2"/>
        <w:rPr>
          <w:rFonts w:ascii="Calibri" w:hAnsi="Calibri" w:cs="Calibri"/>
        </w:rPr>
      </w:pPr>
      <w:bookmarkStart w:id="11" w:name="_Toc164544119"/>
      <w:r w:rsidRPr="000D5E1A">
        <w:rPr>
          <w:rFonts w:ascii="Calibri" w:hAnsi="Calibri" w:cs="Calibri"/>
        </w:rPr>
        <w:t xml:space="preserve">Target </w:t>
      </w:r>
      <w:r w:rsidR="00FD132A" w:rsidRPr="000D5E1A">
        <w:rPr>
          <w:rFonts w:ascii="Calibri" w:hAnsi="Calibri" w:cs="Calibri"/>
        </w:rPr>
        <w:t>Beneficiaries/</w:t>
      </w:r>
      <w:r w:rsidRPr="000D5E1A">
        <w:rPr>
          <w:rFonts w:ascii="Calibri" w:hAnsi="Calibri" w:cs="Calibri"/>
        </w:rPr>
        <w:t>Customers:</w:t>
      </w:r>
      <w:bookmarkEnd w:id="11"/>
    </w:p>
    <w:p w14:paraId="6214744A" w14:textId="36D90D87" w:rsidR="00772CBC" w:rsidRPr="000D5E1A" w:rsidRDefault="00772CBC" w:rsidP="00A717A3">
      <w:pPr>
        <w:rPr>
          <w:rFonts w:ascii="Calibri" w:hAnsi="Calibri" w:cs="Calibri"/>
        </w:rPr>
      </w:pPr>
      <w:r w:rsidRPr="000D5E1A">
        <w:rPr>
          <w:rFonts w:ascii="Calibri" w:hAnsi="Calibri" w:cs="Calibri"/>
        </w:rPr>
        <w:t>Based on the application of the data, our target customers for the information generated through the satellite and machine learning model are mainly,</w:t>
      </w:r>
    </w:p>
    <w:p w14:paraId="16340BAB" w14:textId="518CB713" w:rsidR="00772CBC" w:rsidRPr="000D5E1A" w:rsidRDefault="00772CBC" w:rsidP="00772CBC">
      <w:pPr>
        <w:pStyle w:val="ListParagraph"/>
        <w:numPr>
          <w:ilvl w:val="0"/>
          <w:numId w:val="3"/>
        </w:numPr>
        <w:rPr>
          <w:rFonts w:ascii="Calibri" w:hAnsi="Calibri" w:cs="Calibri"/>
        </w:rPr>
      </w:pPr>
      <w:r w:rsidRPr="000D5E1A">
        <w:rPr>
          <w:rFonts w:ascii="Calibri" w:hAnsi="Calibri" w:cs="Calibri"/>
        </w:rPr>
        <w:t>Commercial and Non-Commercial Farmers: Individuals and organizations engaged in rice cultivation seeking insights to optimize crop management practices and maximize yields.</w:t>
      </w:r>
    </w:p>
    <w:p w14:paraId="3A8E1009" w14:textId="282293CC" w:rsidR="00772CBC" w:rsidRPr="000D5E1A" w:rsidRDefault="00772CBC" w:rsidP="00772CBC">
      <w:pPr>
        <w:pStyle w:val="ListParagraph"/>
        <w:numPr>
          <w:ilvl w:val="0"/>
          <w:numId w:val="3"/>
        </w:numPr>
        <w:rPr>
          <w:rFonts w:ascii="Calibri" w:hAnsi="Calibri" w:cs="Calibri"/>
        </w:rPr>
      </w:pPr>
      <w:r w:rsidRPr="000D5E1A">
        <w:rPr>
          <w:rFonts w:ascii="Calibri" w:hAnsi="Calibri" w:cs="Calibri"/>
        </w:rPr>
        <w:t>Agricultural Companies: Large-scale agricultural enterprises interested in improving supply chain efficiency, risk management, and market competitiveness.</w:t>
      </w:r>
    </w:p>
    <w:p w14:paraId="3E3EA682" w14:textId="477C4BE4" w:rsidR="00A717A3" w:rsidRPr="000D5E1A" w:rsidRDefault="00772CBC" w:rsidP="00A717A3">
      <w:pPr>
        <w:pStyle w:val="ListParagraph"/>
        <w:numPr>
          <w:ilvl w:val="0"/>
          <w:numId w:val="3"/>
        </w:numPr>
        <w:rPr>
          <w:rFonts w:ascii="Calibri" w:hAnsi="Calibri" w:cs="Calibri"/>
        </w:rPr>
      </w:pPr>
      <w:r w:rsidRPr="000D5E1A">
        <w:rPr>
          <w:rFonts w:ascii="Calibri" w:hAnsi="Calibri" w:cs="Calibri"/>
        </w:rPr>
        <w:lastRenderedPageBreak/>
        <w:t xml:space="preserve">Government Agencies: Agencies responsible for agriculture and food security requiring data-driven insights to inform </w:t>
      </w:r>
      <w:proofErr w:type="gramStart"/>
      <w:r w:rsidRPr="000D5E1A">
        <w:rPr>
          <w:rFonts w:ascii="Calibri" w:hAnsi="Calibri" w:cs="Calibri"/>
        </w:rPr>
        <w:t>policy-making</w:t>
      </w:r>
      <w:proofErr w:type="gramEnd"/>
      <w:r w:rsidRPr="000D5E1A">
        <w:rPr>
          <w:rFonts w:ascii="Calibri" w:hAnsi="Calibri" w:cs="Calibri"/>
        </w:rPr>
        <w:t xml:space="preserve"> and resource allocation.</w:t>
      </w:r>
    </w:p>
    <w:p w14:paraId="61434EF1" w14:textId="13978104" w:rsidR="00EA1782" w:rsidRPr="000D5E1A" w:rsidRDefault="009D760C" w:rsidP="004721CC">
      <w:pPr>
        <w:pStyle w:val="Heading2"/>
        <w:rPr>
          <w:rFonts w:ascii="Calibri" w:hAnsi="Calibri" w:cs="Calibri"/>
        </w:rPr>
      </w:pPr>
      <w:bookmarkStart w:id="12" w:name="_Toc164544120"/>
      <w:r w:rsidRPr="000D5E1A">
        <w:rPr>
          <w:rFonts w:ascii="Calibri" w:hAnsi="Calibri" w:cs="Calibri"/>
        </w:rPr>
        <w:t>Strategies</w:t>
      </w:r>
      <w:r w:rsidR="00EA1782" w:rsidRPr="000D5E1A">
        <w:rPr>
          <w:rFonts w:ascii="Calibri" w:hAnsi="Calibri" w:cs="Calibri"/>
        </w:rPr>
        <w:t xml:space="preserve"> </w:t>
      </w:r>
      <w:r w:rsidR="002E34DF" w:rsidRPr="000D5E1A">
        <w:rPr>
          <w:rFonts w:ascii="Calibri" w:hAnsi="Calibri" w:cs="Calibri"/>
        </w:rPr>
        <w:t>to</w:t>
      </w:r>
      <w:r w:rsidR="00EA1782" w:rsidRPr="000D5E1A">
        <w:rPr>
          <w:rFonts w:ascii="Calibri" w:hAnsi="Calibri" w:cs="Calibri"/>
        </w:rPr>
        <w:t xml:space="preserve"> </w:t>
      </w:r>
      <w:r w:rsidR="00D5416B" w:rsidRPr="000D5E1A">
        <w:rPr>
          <w:rFonts w:ascii="Calibri" w:hAnsi="Calibri" w:cs="Calibri"/>
        </w:rPr>
        <w:t>Market</w:t>
      </w:r>
      <w:r w:rsidR="002E34DF" w:rsidRPr="000D5E1A">
        <w:rPr>
          <w:rFonts w:ascii="Calibri" w:hAnsi="Calibri" w:cs="Calibri"/>
        </w:rPr>
        <w:t xml:space="preserve"> </w:t>
      </w:r>
      <w:r w:rsidR="00D5416B" w:rsidRPr="000D5E1A">
        <w:rPr>
          <w:rFonts w:ascii="Calibri" w:hAnsi="Calibri" w:cs="Calibri"/>
        </w:rPr>
        <w:t>the</w:t>
      </w:r>
      <w:r w:rsidR="00EA1782" w:rsidRPr="000D5E1A">
        <w:rPr>
          <w:rFonts w:ascii="Calibri" w:hAnsi="Calibri" w:cs="Calibri"/>
        </w:rPr>
        <w:t xml:space="preserve"> Data:</w:t>
      </w:r>
      <w:bookmarkEnd w:id="12"/>
    </w:p>
    <w:p w14:paraId="3FF79E33" w14:textId="6B70AD71" w:rsidR="009D760C" w:rsidRPr="000D5E1A" w:rsidRDefault="009D760C" w:rsidP="009D760C">
      <w:pPr>
        <w:pStyle w:val="ListParagraph"/>
        <w:numPr>
          <w:ilvl w:val="0"/>
          <w:numId w:val="5"/>
        </w:numPr>
        <w:rPr>
          <w:rFonts w:ascii="Calibri" w:hAnsi="Calibri" w:cs="Calibri"/>
        </w:rPr>
      </w:pPr>
      <w:r w:rsidRPr="000D5E1A">
        <w:rPr>
          <w:rFonts w:ascii="Calibri" w:hAnsi="Calibri" w:cs="Calibri"/>
        </w:rPr>
        <w:t xml:space="preserve">Value Proposition: </w:t>
      </w:r>
      <w:bookmarkStart w:id="13" w:name="_Hlk164526530"/>
      <w:r w:rsidRPr="000D5E1A">
        <w:rPr>
          <w:rFonts w:ascii="Calibri" w:hAnsi="Calibri" w:cs="Calibri"/>
        </w:rPr>
        <w:t>Clearly articulate the value proposition of the rice field prediction data, emphasizing its role in optimizing agricultural practices, enhancing decision-making, and improving outcomes.</w:t>
      </w:r>
      <w:r w:rsidR="003E4879" w:rsidRPr="000D5E1A">
        <w:rPr>
          <w:rFonts w:ascii="Calibri" w:hAnsi="Calibri" w:cs="Calibri"/>
        </w:rPr>
        <w:t xml:space="preserve"> The results can be extrapolated to other locations and even other crops.</w:t>
      </w:r>
    </w:p>
    <w:bookmarkEnd w:id="13"/>
    <w:p w14:paraId="665A86F1" w14:textId="24B47A1D" w:rsidR="009D760C" w:rsidRPr="000D5E1A" w:rsidRDefault="009D760C" w:rsidP="009D760C">
      <w:pPr>
        <w:pStyle w:val="ListParagraph"/>
        <w:numPr>
          <w:ilvl w:val="0"/>
          <w:numId w:val="5"/>
        </w:numPr>
        <w:rPr>
          <w:rFonts w:ascii="Calibri" w:hAnsi="Calibri" w:cs="Calibri"/>
        </w:rPr>
      </w:pPr>
      <w:r w:rsidRPr="000D5E1A">
        <w:rPr>
          <w:rFonts w:ascii="Calibri" w:hAnsi="Calibri" w:cs="Calibri"/>
        </w:rPr>
        <w:t>Demonstration and Education: Provide demonstrations and educational content to showcase the accuracy and reliability of the predictions and educate potential or target customers about the applications and benefits of the data.</w:t>
      </w:r>
    </w:p>
    <w:p w14:paraId="6F59181C" w14:textId="028DB8A1" w:rsidR="00BE4FCA" w:rsidRPr="000D5E1A" w:rsidRDefault="009D760C" w:rsidP="00972A71">
      <w:pPr>
        <w:pStyle w:val="ListParagraph"/>
        <w:numPr>
          <w:ilvl w:val="0"/>
          <w:numId w:val="5"/>
        </w:numPr>
        <w:rPr>
          <w:rFonts w:ascii="Calibri" w:hAnsi="Calibri" w:cs="Calibri"/>
        </w:rPr>
      </w:pPr>
      <w:r w:rsidRPr="000D5E1A">
        <w:rPr>
          <w:rFonts w:ascii="Calibri" w:hAnsi="Calibri" w:cs="Calibri"/>
        </w:rPr>
        <w:t xml:space="preserve">Tailored Offerings: </w:t>
      </w:r>
      <w:bookmarkStart w:id="14" w:name="_Hlk164526620"/>
      <w:r w:rsidRPr="000D5E1A">
        <w:rPr>
          <w:rFonts w:ascii="Calibri" w:hAnsi="Calibri" w:cs="Calibri"/>
        </w:rPr>
        <w:t>Tailored offerings involve customizing the products or services to meet the unique needs and preferences of different customer segments. In the context of selling rice field prediction information, this means providing flexible pricing models and value-added services that address the specific requirements of diverse stakeholders.</w:t>
      </w:r>
      <w:r w:rsidR="00017D7F" w:rsidRPr="000D5E1A">
        <w:rPr>
          <w:rFonts w:ascii="Calibri" w:hAnsi="Calibri" w:cs="Calibri"/>
        </w:rPr>
        <w:t xml:space="preserve"> </w:t>
      </w:r>
      <w:r w:rsidRPr="000D5E1A">
        <w:rPr>
          <w:rFonts w:ascii="Calibri" w:hAnsi="Calibri" w:cs="Calibri"/>
        </w:rPr>
        <w:t xml:space="preserve">For example: The company could offer a basic subscription package tailored to smallholder farmers, providing access to essential rice field prediction data at an affordable price point. </w:t>
      </w:r>
      <w:bookmarkEnd w:id="14"/>
      <w:r w:rsidRPr="000D5E1A">
        <w:rPr>
          <w:rFonts w:ascii="Calibri" w:hAnsi="Calibri" w:cs="Calibri"/>
        </w:rPr>
        <w:t>The package may include simplified reports, user-friendly interfaces, and basic support services to assist farmers in interpreting and applying the data to their operations</w:t>
      </w:r>
      <w:r w:rsidR="00972A71" w:rsidRPr="000D5E1A">
        <w:rPr>
          <w:rFonts w:ascii="Calibri" w:hAnsi="Calibri" w:cs="Calibri"/>
        </w:rPr>
        <w:t>.</w:t>
      </w:r>
    </w:p>
    <w:p w14:paraId="008D5B5A" w14:textId="04AEC81A" w:rsidR="009D760C" w:rsidRPr="000D5E1A" w:rsidRDefault="00972A71" w:rsidP="004721CC">
      <w:pPr>
        <w:pStyle w:val="Heading2"/>
        <w:rPr>
          <w:rFonts w:ascii="Calibri" w:hAnsi="Calibri" w:cs="Calibri"/>
        </w:rPr>
      </w:pPr>
      <w:bookmarkStart w:id="15" w:name="_Toc164544121"/>
      <w:r w:rsidRPr="000D5E1A">
        <w:rPr>
          <w:rFonts w:ascii="Calibri" w:hAnsi="Calibri" w:cs="Calibri"/>
        </w:rPr>
        <w:t xml:space="preserve">Channels used to </w:t>
      </w:r>
      <w:r w:rsidR="004721CC" w:rsidRPr="000D5E1A">
        <w:rPr>
          <w:rFonts w:ascii="Calibri" w:hAnsi="Calibri" w:cs="Calibri"/>
        </w:rPr>
        <w:t>market</w:t>
      </w:r>
      <w:r w:rsidR="00D5416B" w:rsidRPr="000D5E1A">
        <w:rPr>
          <w:rFonts w:ascii="Calibri" w:hAnsi="Calibri" w:cs="Calibri"/>
        </w:rPr>
        <w:t xml:space="preserve"> </w:t>
      </w:r>
      <w:r w:rsidRPr="000D5E1A">
        <w:rPr>
          <w:rFonts w:ascii="Calibri" w:hAnsi="Calibri" w:cs="Calibri"/>
        </w:rPr>
        <w:t>the data:</w:t>
      </w:r>
      <w:bookmarkEnd w:id="15"/>
    </w:p>
    <w:p w14:paraId="6E3852B5" w14:textId="1F3648A3" w:rsidR="00EA1782" w:rsidRPr="000D5E1A" w:rsidRDefault="00EA1782" w:rsidP="00017D7F">
      <w:pPr>
        <w:pStyle w:val="ListParagraph"/>
        <w:numPr>
          <w:ilvl w:val="0"/>
          <w:numId w:val="6"/>
        </w:numPr>
        <w:rPr>
          <w:rFonts w:ascii="Calibri" w:hAnsi="Calibri" w:cs="Calibri"/>
        </w:rPr>
      </w:pPr>
      <w:r w:rsidRPr="000D5E1A">
        <w:rPr>
          <w:rFonts w:ascii="Calibri" w:hAnsi="Calibri" w:cs="Calibri"/>
        </w:rPr>
        <w:t>Direct Sales: Establish direct relationships with potential customers, such as agricultural companies, government agencies, and research institutions, and negotiate data access agreements.</w:t>
      </w:r>
    </w:p>
    <w:p w14:paraId="01C9DDD2" w14:textId="77777777" w:rsidR="00EA1782" w:rsidRPr="000D5E1A" w:rsidRDefault="00EA1782" w:rsidP="00017D7F">
      <w:pPr>
        <w:pStyle w:val="ListParagraph"/>
        <w:numPr>
          <w:ilvl w:val="0"/>
          <w:numId w:val="6"/>
        </w:numPr>
        <w:rPr>
          <w:rFonts w:ascii="Calibri" w:hAnsi="Calibri" w:cs="Calibri"/>
        </w:rPr>
      </w:pPr>
      <w:r w:rsidRPr="000D5E1A">
        <w:rPr>
          <w:rFonts w:ascii="Calibri" w:hAnsi="Calibri" w:cs="Calibri"/>
        </w:rPr>
        <w:t>Online Platforms: Utilize online platforms and marketplaces specializing in agricultural data and analytics to reach a broader audience.</w:t>
      </w:r>
    </w:p>
    <w:p w14:paraId="384F82B4" w14:textId="77777777" w:rsidR="00EA1782" w:rsidRPr="000D5E1A" w:rsidRDefault="00EA1782" w:rsidP="00017D7F">
      <w:pPr>
        <w:pStyle w:val="ListParagraph"/>
        <w:numPr>
          <w:ilvl w:val="0"/>
          <w:numId w:val="6"/>
        </w:numPr>
        <w:rPr>
          <w:rFonts w:ascii="Calibri" w:hAnsi="Calibri" w:cs="Calibri"/>
        </w:rPr>
      </w:pPr>
      <w:r w:rsidRPr="000D5E1A">
        <w:rPr>
          <w:rFonts w:ascii="Calibri" w:hAnsi="Calibri" w:cs="Calibri"/>
        </w:rPr>
        <w:t>Partnerships: Form partnerships with industry associations, technology providers, or consulting firms to leverage their networks and access potential customers.</w:t>
      </w:r>
    </w:p>
    <w:p w14:paraId="79ACF90F" w14:textId="6D0CB5DC" w:rsidR="00EA1782" w:rsidRPr="000D5E1A" w:rsidRDefault="00EA1782" w:rsidP="00017D7F">
      <w:pPr>
        <w:pStyle w:val="ListParagraph"/>
        <w:numPr>
          <w:ilvl w:val="0"/>
          <w:numId w:val="6"/>
        </w:numPr>
        <w:rPr>
          <w:rFonts w:ascii="Calibri" w:hAnsi="Calibri" w:cs="Calibri"/>
        </w:rPr>
      </w:pPr>
      <w:r w:rsidRPr="000D5E1A">
        <w:rPr>
          <w:rFonts w:ascii="Calibri" w:hAnsi="Calibri" w:cs="Calibri"/>
        </w:rPr>
        <w:t xml:space="preserve">Subscription Services: Offer subscription-based access to data and insights, providing regular updates and customized reports to </w:t>
      </w:r>
      <w:r w:rsidR="00F23A45" w:rsidRPr="000D5E1A">
        <w:rPr>
          <w:rFonts w:ascii="Calibri" w:hAnsi="Calibri" w:cs="Calibri"/>
        </w:rPr>
        <w:t>subscribers (</w:t>
      </w:r>
      <w:r w:rsidR="002408ED" w:rsidRPr="000D5E1A">
        <w:rPr>
          <w:rFonts w:ascii="Calibri" w:hAnsi="Calibri" w:cs="Calibri"/>
        </w:rPr>
        <w:t>these could be our target customers)</w:t>
      </w:r>
      <w:r w:rsidRPr="000D5E1A">
        <w:rPr>
          <w:rFonts w:ascii="Calibri" w:hAnsi="Calibri" w:cs="Calibri"/>
        </w:rPr>
        <w:t>.</w:t>
      </w:r>
    </w:p>
    <w:p w14:paraId="68270014" w14:textId="30374EF9" w:rsidR="0000745A" w:rsidRPr="000D5E1A" w:rsidRDefault="00EA1782" w:rsidP="00551906">
      <w:pPr>
        <w:rPr>
          <w:rFonts w:ascii="Calibri" w:hAnsi="Calibri" w:cs="Calibri"/>
          <w:color w:val="0D0D0D"/>
          <w:shd w:val="clear" w:color="auto" w:fill="FFFFFF"/>
        </w:rPr>
      </w:pPr>
      <w:bookmarkStart w:id="16" w:name="_Hlk164526683"/>
      <w:r w:rsidRPr="000D5E1A">
        <w:rPr>
          <w:rFonts w:ascii="Calibri" w:hAnsi="Calibri" w:cs="Calibri"/>
          <w:color w:val="0D0D0D"/>
          <w:shd w:val="clear" w:color="auto" w:fill="FFFFFF"/>
        </w:rPr>
        <w:t>The most useful channel for selling data may vary depending on factors such as target customer preferences, market dynamics</w:t>
      </w:r>
      <w:r w:rsidR="00972A71" w:rsidRPr="000D5E1A">
        <w:rPr>
          <w:rFonts w:ascii="Calibri" w:hAnsi="Calibri" w:cs="Calibri"/>
          <w:color w:val="0D0D0D"/>
          <w:shd w:val="clear" w:color="auto" w:fill="FFFFFF"/>
        </w:rPr>
        <w:t xml:space="preserve">. </w:t>
      </w:r>
      <w:r w:rsidRPr="000D5E1A">
        <w:rPr>
          <w:rFonts w:ascii="Calibri" w:hAnsi="Calibri" w:cs="Calibri"/>
          <w:color w:val="0D0D0D"/>
          <w:shd w:val="clear" w:color="auto" w:fill="FFFFFF"/>
        </w:rPr>
        <w:t xml:space="preserve">However, </w:t>
      </w:r>
      <w:r w:rsidR="00972A71" w:rsidRPr="000D5E1A">
        <w:rPr>
          <w:rFonts w:ascii="Calibri" w:hAnsi="Calibri" w:cs="Calibri"/>
          <w:color w:val="0D0D0D"/>
          <w:shd w:val="clear" w:color="auto" w:fill="FFFFFF"/>
        </w:rPr>
        <w:t xml:space="preserve">in this case, for selling data related to rice field prediction, a combination of direct sales and online platforms emerges as the most efficient channel. Direct sales allow for personalized interactions and tailored offerings, enabling companies to engage with key prospects and negotiate terms directly. This approach is particularly effective for selling specialized data solutions like rice field prediction information, where customized solutions are often required. </w:t>
      </w:r>
      <w:bookmarkEnd w:id="16"/>
      <w:r w:rsidR="00972A71" w:rsidRPr="000D5E1A">
        <w:rPr>
          <w:rFonts w:ascii="Calibri" w:hAnsi="Calibri" w:cs="Calibri"/>
          <w:color w:val="0D0D0D"/>
          <w:shd w:val="clear" w:color="auto" w:fill="FFFFFF"/>
        </w:rPr>
        <w:t>On the other hand, online platforms provide accessibility, scalability, and efficiency in reaching a broader audience, facilitating self-service transactions and lead generation. By combining direct sales efforts with online platforms, companies can maximize effectiveness, capitalize on the strengths of both channels, and optimize their sales process for maximum reach and ROI in the market for rice field prediction information.</w:t>
      </w:r>
    </w:p>
    <w:p w14:paraId="5AC4922E" w14:textId="5D905344" w:rsidR="0009456D" w:rsidRPr="000D5E1A" w:rsidRDefault="004C224E" w:rsidP="004C224E">
      <w:pPr>
        <w:pStyle w:val="Heading2"/>
        <w:rPr>
          <w:rFonts w:ascii="Calibri" w:hAnsi="Calibri" w:cs="Calibri"/>
        </w:rPr>
      </w:pPr>
      <w:bookmarkStart w:id="17" w:name="_Toc164544122"/>
      <w:r w:rsidRPr="000D5E1A">
        <w:rPr>
          <w:rFonts w:ascii="Calibri" w:hAnsi="Calibri" w:cs="Calibri"/>
        </w:rPr>
        <w:t>Return on Investment Analysis</w:t>
      </w:r>
      <w:r w:rsidR="0009456D" w:rsidRPr="000D5E1A">
        <w:rPr>
          <w:rFonts w:ascii="Calibri" w:hAnsi="Calibri" w:cs="Calibri"/>
        </w:rPr>
        <w:t>:</w:t>
      </w:r>
      <w:bookmarkEnd w:id="17"/>
    </w:p>
    <w:p w14:paraId="4228C2B5" w14:textId="77777777" w:rsidR="0009456D" w:rsidRPr="000D5E1A" w:rsidRDefault="0009456D" w:rsidP="0009456D">
      <w:pPr>
        <w:pStyle w:val="ListParagraph"/>
        <w:numPr>
          <w:ilvl w:val="0"/>
          <w:numId w:val="10"/>
        </w:numPr>
        <w:rPr>
          <w:rFonts w:ascii="Calibri" w:hAnsi="Calibri" w:cs="Calibri"/>
        </w:rPr>
      </w:pPr>
      <w:r w:rsidRPr="000D5E1A">
        <w:rPr>
          <w:rFonts w:ascii="Calibri" w:hAnsi="Calibri" w:cs="Calibri"/>
        </w:rPr>
        <w:t>Cost Savings: Optimized Resource Allocation: By accurately identifying rice fields, farmers can optimize resource allocation, including water, fertilizers, and pesticides. For example, if a farmer can precisely target irrigation to rice fields only, they can reduce water usage by 15%, leading to significant cost savings in water bills and pumping expenses.</w:t>
      </w:r>
    </w:p>
    <w:p w14:paraId="30C264FC" w14:textId="77777777" w:rsidR="0009456D" w:rsidRPr="000D5E1A" w:rsidRDefault="0009456D" w:rsidP="0009456D">
      <w:pPr>
        <w:pStyle w:val="ListParagraph"/>
        <w:numPr>
          <w:ilvl w:val="0"/>
          <w:numId w:val="10"/>
        </w:numPr>
        <w:spacing w:after="0"/>
        <w:rPr>
          <w:rFonts w:ascii="Calibri" w:hAnsi="Calibri" w:cs="Calibri"/>
        </w:rPr>
      </w:pPr>
      <w:r w:rsidRPr="000D5E1A">
        <w:rPr>
          <w:rFonts w:ascii="Calibri" w:hAnsi="Calibri" w:cs="Calibri"/>
        </w:rPr>
        <w:t>Reduced Input Costs: With targeted application of inputs based on rice field prediction data, farmers can minimize input costs such as fertilizers and pesticides. For instance, if a farmer can reduce fertilizer usage by 10% through precise application in rice fields, they can save on purchasing and application costs while minimizing environmental impacts.</w:t>
      </w:r>
    </w:p>
    <w:p w14:paraId="2CA8D91C" w14:textId="77777777" w:rsidR="0009456D" w:rsidRPr="000D5E1A" w:rsidRDefault="0009456D" w:rsidP="0009456D">
      <w:pPr>
        <w:pStyle w:val="ListParagraph"/>
        <w:numPr>
          <w:ilvl w:val="0"/>
          <w:numId w:val="10"/>
        </w:numPr>
        <w:rPr>
          <w:rFonts w:ascii="Calibri" w:hAnsi="Calibri" w:cs="Calibri"/>
        </w:rPr>
      </w:pPr>
      <w:r w:rsidRPr="000D5E1A">
        <w:rPr>
          <w:rFonts w:ascii="Calibri" w:hAnsi="Calibri" w:cs="Calibri"/>
        </w:rPr>
        <w:lastRenderedPageBreak/>
        <w:t>Enhanced Decision-Making: Improved crop management and risk reduction. If a farmer knows precisely when and where to apply pesticides based on rice field prediction data, they can effectively manage pest infestations, reduce crop losses, and improve overall crop health.</w:t>
      </w:r>
    </w:p>
    <w:p w14:paraId="649DDE89" w14:textId="77777777" w:rsidR="0009456D" w:rsidRPr="000D5E1A" w:rsidRDefault="0009456D" w:rsidP="0009456D">
      <w:pPr>
        <w:pStyle w:val="ListParagraph"/>
        <w:numPr>
          <w:ilvl w:val="0"/>
          <w:numId w:val="10"/>
        </w:numPr>
        <w:rPr>
          <w:rFonts w:ascii="Calibri" w:hAnsi="Calibri" w:cs="Calibri"/>
        </w:rPr>
      </w:pPr>
      <w:r w:rsidRPr="000D5E1A">
        <w:rPr>
          <w:rFonts w:ascii="Calibri" w:hAnsi="Calibri" w:cs="Calibri"/>
        </w:rPr>
        <w:t>Environmental Benefits: Contribute to ecosystem conservation and water conservation. If farmers can avoid over-irrigating non-rice areas, they can conserve water for other uses like maintaining optimal rice crop yields in rice fields.</w:t>
      </w:r>
    </w:p>
    <w:p w14:paraId="563F18A4" w14:textId="16D52706" w:rsidR="0009456D" w:rsidRPr="000D5E1A" w:rsidRDefault="003E4F8C" w:rsidP="0009456D">
      <w:pPr>
        <w:rPr>
          <w:rFonts w:ascii="Calibri" w:hAnsi="Calibri" w:cs="Calibri"/>
        </w:rPr>
      </w:pPr>
      <w:r w:rsidRPr="000D5E1A">
        <w:rPr>
          <w:rFonts w:ascii="Calibri" w:hAnsi="Calibri" w:cs="Calibri"/>
        </w:rPr>
        <w:t>Furthermore, t</w:t>
      </w:r>
      <w:r w:rsidR="0009456D" w:rsidRPr="000D5E1A">
        <w:rPr>
          <w:rFonts w:ascii="Calibri" w:hAnsi="Calibri" w:cs="Calibri"/>
        </w:rPr>
        <w:t>o sell the next phase of the project, we will emphasize the success of the initial phase, positioning the next stage as a natural progression. We will introduce value-added services to enhance the value proposition and actively engage stakeholders in the planning process. Additionally, we will offer a pilot phase to provide concrete proof of concept, demonstrating the accuracy, reliability, and actionable insights of the advanced analytics.</w:t>
      </w:r>
    </w:p>
    <w:p w14:paraId="4DA13886" w14:textId="73C54999" w:rsidR="0009456D" w:rsidRPr="000D5E1A" w:rsidRDefault="00876D5C" w:rsidP="00876D5C">
      <w:pPr>
        <w:pStyle w:val="Heading1"/>
      </w:pPr>
      <w:bookmarkStart w:id="18" w:name="_Toc164544123"/>
      <w:r>
        <w:t>IMPROVING THE RESULTS</w:t>
      </w:r>
      <w:bookmarkEnd w:id="18"/>
    </w:p>
    <w:p w14:paraId="7A95B1B1" w14:textId="36AADDC2" w:rsidR="00827747" w:rsidRPr="00827747" w:rsidRDefault="00827747" w:rsidP="00827747">
      <w:pPr>
        <w:rPr>
          <w:rFonts w:ascii="Calibri" w:hAnsi="Calibri" w:cs="Calibri"/>
        </w:rPr>
      </w:pPr>
      <w:r w:rsidRPr="00827747">
        <w:rPr>
          <w:rFonts w:ascii="Calibri" w:hAnsi="Calibri" w:cs="Calibri"/>
        </w:rPr>
        <w:t>To further improve the prediction results of rice and non-rice fields using machine learning models and satellite data, additional datasets and features could be beneficial. These may include:</w:t>
      </w:r>
    </w:p>
    <w:p w14:paraId="5BCEC723" w14:textId="77777777" w:rsidR="00827747" w:rsidRPr="00827747" w:rsidRDefault="00827747" w:rsidP="00827747">
      <w:pPr>
        <w:pStyle w:val="ListParagraph"/>
        <w:numPr>
          <w:ilvl w:val="0"/>
          <w:numId w:val="11"/>
        </w:numPr>
        <w:rPr>
          <w:rFonts w:ascii="Calibri" w:hAnsi="Calibri" w:cs="Calibri"/>
        </w:rPr>
      </w:pPr>
      <w:r w:rsidRPr="00827747">
        <w:rPr>
          <w:rFonts w:ascii="Calibri" w:hAnsi="Calibri" w:cs="Calibri"/>
        </w:rPr>
        <w:t>High-resolution imagery: Utilizing higher-resolution satellite imagery or aerial photographs can provide more detailed information about land cover types, enhancing the model's ability to distinguish between rice fields and other land types accurately.</w:t>
      </w:r>
    </w:p>
    <w:p w14:paraId="5C4159F1" w14:textId="77777777" w:rsidR="00827747" w:rsidRPr="00827747" w:rsidRDefault="00827747" w:rsidP="00827747">
      <w:pPr>
        <w:pStyle w:val="ListParagraph"/>
        <w:numPr>
          <w:ilvl w:val="0"/>
          <w:numId w:val="11"/>
        </w:numPr>
        <w:rPr>
          <w:rFonts w:ascii="Calibri" w:hAnsi="Calibri" w:cs="Calibri"/>
        </w:rPr>
      </w:pPr>
      <w:r w:rsidRPr="00827747">
        <w:rPr>
          <w:rFonts w:ascii="Calibri" w:hAnsi="Calibri" w:cs="Calibri"/>
        </w:rPr>
        <w:t>Soil composition data: Integrating soil composition data, including soil type, pH levels, and nutrient content, can offer valuable insights into soil characteristics that affect rice cultivation suitability and land use patterns.</w:t>
      </w:r>
    </w:p>
    <w:p w14:paraId="52244772" w14:textId="77777777" w:rsidR="00827747" w:rsidRPr="00827747" w:rsidRDefault="00827747" w:rsidP="00827747">
      <w:pPr>
        <w:pStyle w:val="ListParagraph"/>
        <w:numPr>
          <w:ilvl w:val="0"/>
          <w:numId w:val="11"/>
        </w:numPr>
        <w:rPr>
          <w:rFonts w:ascii="Calibri" w:hAnsi="Calibri" w:cs="Calibri"/>
        </w:rPr>
      </w:pPr>
      <w:r w:rsidRPr="00827747">
        <w:rPr>
          <w:rFonts w:ascii="Calibri" w:hAnsi="Calibri" w:cs="Calibri"/>
        </w:rPr>
        <w:t>Crop rotation patterns: Incorporating information about crop rotation practices and historical planting records can help identify areas where rice is likely to be cultivated in specific seasons or years, improving the model's predictive accuracy.</w:t>
      </w:r>
    </w:p>
    <w:p w14:paraId="54D5B289" w14:textId="77777777" w:rsidR="00827747" w:rsidRPr="00827747" w:rsidRDefault="00827747" w:rsidP="00827747">
      <w:pPr>
        <w:pStyle w:val="ListParagraph"/>
        <w:numPr>
          <w:ilvl w:val="0"/>
          <w:numId w:val="11"/>
        </w:numPr>
        <w:rPr>
          <w:rFonts w:ascii="Calibri" w:hAnsi="Calibri" w:cs="Calibri"/>
        </w:rPr>
      </w:pPr>
      <w:r w:rsidRPr="00827747">
        <w:rPr>
          <w:rFonts w:ascii="Calibri" w:hAnsi="Calibri" w:cs="Calibri"/>
        </w:rPr>
        <w:t>Ground truth data: Collecting ground truth data through field surveys or crowdsourcing initiatives can validate model predictions and provide feedback for model refinement, ensuring alignment with real-world conditions.</w:t>
      </w:r>
    </w:p>
    <w:p w14:paraId="252F0E9C" w14:textId="77777777" w:rsidR="00827747" w:rsidRPr="00827747" w:rsidRDefault="00827747" w:rsidP="00827747">
      <w:pPr>
        <w:pStyle w:val="ListParagraph"/>
        <w:numPr>
          <w:ilvl w:val="0"/>
          <w:numId w:val="11"/>
        </w:numPr>
        <w:rPr>
          <w:rFonts w:ascii="Calibri" w:hAnsi="Calibri" w:cs="Calibri"/>
        </w:rPr>
      </w:pPr>
      <w:r w:rsidRPr="00827747">
        <w:rPr>
          <w:rFonts w:ascii="Calibri" w:hAnsi="Calibri" w:cs="Calibri"/>
        </w:rPr>
        <w:t>Terrain and elevation data: Including terrain and elevation data can help account for topographical features that influence land use decisions and agricultural practices, such as slope gradient and proximity to water bodies.</w:t>
      </w:r>
    </w:p>
    <w:p w14:paraId="19502C2C" w14:textId="77777777" w:rsidR="00827747" w:rsidRPr="00827747" w:rsidRDefault="00827747" w:rsidP="00827747">
      <w:pPr>
        <w:pStyle w:val="ListParagraph"/>
        <w:numPr>
          <w:ilvl w:val="0"/>
          <w:numId w:val="11"/>
        </w:numPr>
        <w:rPr>
          <w:rFonts w:ascii="Calibri" w:hAnsi="Calibri" w:cs="Calibri"/>
        </w:rPr>
      </w:pPr>
      <w:r w:rsidRPr="00827747">
        <w:rPr>
          <w:rFonts w:ascii="Calibri" w:hAnsi="Calibri" w:cs="Calibri"/>
        </w:rPr>
        <w:t>Land use and land cover maps: Integrating land use and land cover maps from authoritative sources can provide additional context and validation for model predictions, improving the robustness and reliability of the results.</w:t>
      </w:r>
    </w:p>
    <w:p w14:paraId="1C04B356" w14:textId="33BB61FC" w:rsidR="005A034B" w:rsidRPr="000D5E1A" w:rsidRDefault="00827747" w:rsidP="00827747">
      <w:pPr>
        <w:rPr>
          <w:rFonts w:ascii="Calibri" w:hAnsi="Calibri" w:cs="Calibri"/>
        </w:rPr>
      </w:pPr>
      <w:r w:rsidRPr="00827747">
        <w:rPr>
          <w:rFonts w:ascii="Calibri" w:hAnsi="Calibri" w:cs="Calibri"/>
        </w:rPr>
        <w:t>By incorporating these additional datasets and features into the machine learning model, we can enhance its predictive capabilities and produce more accurate and reliable predictions of rice and non-rice fields, ultimately contributing to more effective land management and agricultural planning initiatives.</w:t>
      </w:r>
    </w:p>
    <w:p w14:paraId="0806F0E1" w14:textId="74470ABC" w:rsidR="002A4C6F" w:rsidRPr="000D5E1A" w:rsidRDefault="00D80795" w:rsidP="00D80795">
      <w:pPr>
        <w:pStyle w:val="Heading1"/>
      </w:pPr>
      <w:bookmarkStart w:id="19" w:name="_Toc164544124"/>
      <w:r>
        <w:t>SUMMARY AND CONCLUSION</w:t>
      </w:r>
      <w:bookmarkEnd w:id="19"/>
    </w:p>
    <w:p w14:paraId="196B6D3B" w14:textId="79AA99C2" w:rsidR="00A7331D" w:rsidRPr="00150EDE" w:rsidRDefault="00150EDE" w:rsidP="00A7331D">
      <w:pPr>
        <w:rPr>
          <w:rFonts w:ascii="Calibri" w:hAnsi="Calibri" w:cs="Calibri"/>
        </w:rPr>
      </w:pPr>
      <w:r w:rsidRPr="00150EDE">
        <w:rPr>
          <w:rFonts w:ascii="Calibri" w:hAnsi="Calibri" w:cs="Calibri"/>
        </w:rPr>
        <w:t>Satellite and weather data inform policy-making processes, enabling evidence-based policies, effective resource allocation, and compliance monitoring. These data-driven policies contribute not only to enhanced food security domestically but also have significant impacts on the global rice market, maintaining stability and influencing international trade dynamics. Targeting various stakeholders such as farmers, agricultural companies, government agencies, and research institutions, the data-driven insights generated through the satellite and machine learning model offer opportunities for optimization, innovation, and sustainable development across the agricultural sector. By articulating the value proposition, providing demonstrations, and offering tailored solutions, companies can effectively market the data through direct sales, online platforms, partnerships, and subscription services.</w:t>
      </w:r>
    </w:p>
    <w:p w14:paraId="5AC5DB94" w14:textId="117FCE7C" w:rsidR="00150EDE" w:rsidRDefault="00150EDE" w:rsidP="00A7331D">
      <w:pPr>
        <w:rPr>
          <w:rFonts w:ascii="Calibri" w:hAnsi="Calibri" w:cs="Calibri"/>
        </w:rPr>
      </w:pPr>
      <w:r w:rsidRPr="00150EDE">
        <w:rPr>
          <w:rFonts w:ascii="Calibri" w:hAnsi="Calibri" w:cs="Calibri"/>
        </w:rPr>
        <w:lastRenderedPageBreak/>
        <w:t xml:space="preserve">In conclusion, leveraging advanced analytics on satellite and weather data presents significant opportunities to optimize rice cultivation practices, enhance food security, and promote sustainable development in the </w:t>
      </w:r>
      <w:proofErr w:type="gramStart"/>
      <w:r w:rsidRPr="00150EDE">
        <w:rPr>
          <w:rFonts w:ascii="Calibri" w:hAnsi="Calibri" w:cs="Calibri"/>
        </w:rPr>
        <w:t>An</w:t>
      </w:r>
      <w:proofErr w:type="gramEnd"/>
      <w:r w:rsidRPr="00150EDE">
        <w:rPr>
          <w:rFonts w:ascii="Calibri" w:hAnsi="Calibri" w:cs="Calibri"/>
        </w:rPr>
        <w:t xml:space="preserve"> Giang province of Vietnam and beyond. By harnessing the power of data-driven insights, stakeholders can drive positive outcomes for farmers, communities, and the broader economy while ensuring environmental conservation and resilience in the face of evolving challenges.</w:t>
      </w:r>
    </w:p>
    <w:p w14:paraId="72E1C1E6" w14:textId="77777777" w:rsidR="00944BA0" w:rsidRDefault="00944BA0" w:rsidP="00A7331D">
      <w:pPr>
        <w:rPr>
          <w:rFonts w:ascii="Calibri" w:hAnsi="Calibri" w:cs="Calibri"/>
        </w:rPr>
      </w:pPr>
    </w:p>
    <w:p w14:paraId="6442CEA2" w14:textId="77777777" w:rsidR="00944BA0" w:rsidRDefault="00944BA0" w:rsidP="00A7331D">
      <w:pPr>
        <w:rPr>
          <w:rFonts w:ascii="Calibri" w:hAnsi="Calibri" w:cs="Calibri"/>
        </w:rPr>
      </w:pPr>
    </w:p>
    <w:p w14:paraId="26128258" w14:textId="77777777" w:rsidR="00341DED" w:rsidRDefault="00341DED" w:rsidP="00A7331D">
      <w:pPr>
        <w:rPr>
          <w:rFonts w:ascii="Calibri" w:hAnsi="Calibri" w:cs="Calibri"/>
        </w:rPr>
      </w:pPr>
    </w:p>
    <w:p w14:paraId="5CC6F5E3" w14:textId="77777777" w:rsidR="00341DED" w:rsidRDefault="00341DED" w:rsidP="00A7331D">
      <w:pPr>
        <w:rPr>
          <w:rFonts w:ascii="Calibri" w:hAnsi="Calibri" w:cs="Calibri"/>
        </w:rPr>
      </w:pPr>
    </w:p>
    <w:p w14:paraId="21733EBA" w14:textId="77777777" w:rsidR="00AB58EF" w:rsidRDefault="00AB58EF" w:rsidP="00A7331D">
      <w:pPr>
        <w:rPr>
          <w:rFonts w:ascii="Calibri" w:hAnsi="Calibri" w:cs="Calibri"/>
        </w:rPr>
      </w:pPr>
    </w:p>
    <w:p w14:paraId="014818D6" w14:textId="77777777" w:rsidR="00AB58EF" w:rsidRDefault="00AB58EF" w:rsidP="00A7331D">
      <w:pPr>
        <w:rPr>
          <w:rFonts w:ascii="Calibri" w:hAnsi="Calibri" w:cs="Calibri"/>
        </w:rPr>
      </w:pPr>
    </w:p>
    <w:p w14:paraId="6A6FC61A" w14:textId="77777777" w:rsidR="00AB58EF" w:rsidRDefault="00AB58EF" w:rsidP="00A7331D">
      <w:pPr>
        <w:rPr>
          <w:rFonts w:ascii="Calibri" w:hAnsi="Calibri" w:cs="Calibri"/>
        </w:rPr>
      </w:pPr>
    </w:p>
    <w:p w14:paraId="18329C63" w14:textId="77777777" w:rsidR="00AB58EF" w:rsidRDefault="00AB58EF" w:rsidP="00A7331D">
      <w:pPr>
        <w:rPr>
          <w:rFonts w:ascii="Calibri" w:hAnsi="Calibri" w:cs="Calibri"/>
        </w:rPr>
      </w:pPr>
    </w:p>
    <w:p w14:paraId="0134B98B" w14:textId="77777777" w:rsidR="00AB58EF" w:rsidRDefault="00AB58EF" w:rsidP="00A7331D">
      <w:pPr>
        <w:rPr>
          <w:rFonts w:ascii="Calibri" w:hAnsi="Calibri" w:cs="Calibri"/>
        </w:rPr>
      </w:pPr>
    </w:p>
    <w:p w14:paraId="5F34D478" w14:textId="77777777" w:rsidR="00AB58EF" w:rsidRDefault="00AB58EF" w:rsidP="00A7331D">
      <w:pPr>
        <w:rPr>
          <w:rFonts w:ascii="Calibri" w:hAnsi="Calibri" w:cs="Calibri"/>
        </w:rPr>
      </w:pPr>
    </w:p>
    <w:p w14:paraId="271A5C44" w14:textId="77777777" w:rsidR="00AB58EF" w:rsidRDefault="00AB58EF" w:rsidP="00A7331D">
      <w:pPr>
        <w:rPr>
          <w:rFonts w:ascii="Calibri" w:hAnsi="Calibri" w:cs="Calibri"/>
        </w:rPr>
      </w:pPr>
    </w:p>
    <w:p w14:paraId="7B34EBB4" w14:textId="77777777" w:rsidR="00AB58EF" w:rsidRDefault="00AB58EF" w:rsidP="00A7331D">
      <w:pPr>
        <w:rPr>
          <w:rFonts w:ascii="Calibri" w:hAnsi="Calibri" w:cs="Calibri"/>
        </w:rPr>
      </w:pPr>
    </w:p>
    <w:p w14:paraId="4371B715" w14:textId="77777777" w:rsidR="00AB58EF" w:rsidRDefault="00AB58EF" w:rsidP="00A7331D">
      <w:pPr>
        <w:rPr>
          <w:rFonts w:ascii="Calibri" w:hAnsi="Calibri" w:cs="Calibri"/>
        </w:rPr>
      </w:pPr>
    </w:p>
    <w:p w14:paraId="23A81E9F" w14:textId="77777777" w:rsidR="00AB58EF" w:rsidRDefault="00AB58EF" w:rsidP="00A7331D">
      <w:pPr>
        <w:rPr>
          <w:rFonts w:ascii="Calibri" w:hAnsi="Calibri" w:cs="Calibri"/>
        </w:rPr>
      </w:pPr>
    </w:p>
    <w:p w14:paraId="4EE3B9BE" w14:textId="77777777" w:rsidR="00AB58EF" w:rsidRDefault="00AB58EF" w:rsidP="00A7331D">
      <w:pPr>
        <w:rPr>
          <w:rFonts w:ascii="Calibri" w:hAnsi="Calibri" w:cs="Calibri"/>
        </w:rPr>
      </w:pPr>
    </w:p>
    <w:p w14:paraId="065F14D7" w14:textId="77777777" w:rsidR="00AB58EF" w:rsidRDefault="00AB58EF" w:rsidP="00A7331D">
      <w:pPr>
        <w:rPr>
          <w:rFonts w:ascii="Calibri" w:hAnsi="Calibri" w:cs="Calibri"/>
        </w:rPr>
      </w:pPr>
    </w:p>
    <w:p w14:paraId="0D72BDC3" w14:textId="77777777" w:rsidR="00AB58EF" w:rsidRDefault="00AB58EF" w:rsidP="00A7331D">
      <w:pPr>
        <w:rPr>
          <w:rFonts w:ascii="Calibri" w:hAnsi="Calibri" w:cs="Calibri"/>
        </w:rPr>
      </w:pPr>
    </w:p>
    <w:p w14:paraId="6556F12D" w14:textId="77777777" w:rsidR="00AB58EF" w:rsidRDefault="00AB58EF" w:rsidP="00A7331D">
      <w:pPr>
        <w:rPr>
          <w:rFonts w:ascii="Calibri" w:hAnsi="Calibri" w:cs="Calibri"/>
        </w:rPr>
      </w:pPr>
    </w:p>
    <w:p w14:paraId="1B469D63" w14:textId="77777777" w:rsidR="00AB58EF" w:rsidRDefault="00AB58EF" w:rsidP="00A7331D">
      <w:pPr>
        <w:rPr>
          <w:rFonts w:ascii="Calibri" w:hAnsi="Calibri" w:cs="Calibri"/>
        </w:rPr>
      </w:pPr>
    </w:p>
    <w:p w14:paraId="25E0CBD2" w14:textId="77777777" w:rsidR="00AB58EF" w:rsidRDefault="00AB58EF" w:rsidP="00A7331D">
      <w:pPr>
        <w:rPr>
          <w:rFonts w:ascii="Calibri" w:hAnsi="Calibri" w:cs="Calibri"/>
        </w:rPr>
      </w:pPr>
    </w:p>
    <w:p w14:paraId="6563E1AE" w14:textId="77777777" w:rsidR="00AB58EF" w:rsidRDefault="00AB58EF" w:rsidP="00A7331D">
      <w:pPr>
        <w:rPr>
          <w:rFonts w:ascii="Calibri" w:hAnsi="Calibri" w:cs="Calibri"/>
        </w:rPr>
      </w:pPr>
    </w:p>
    <w:p w14:paraId="3B9CB384" w14:textId="77777777" w:rsidR="00AB58EF" w:rsidRDefault="00AB58EF" w:rsidP="00A7331D">
      <w:pPr>
        <w:rPr>
          <w:rFonts w:ascii="Calibri" w:hAnsi="Calibri" w:cs="Calibri"/>
        </w:rPr>
      </w:pPr>
    </w:p>
    <w:p w14:paraId="143E4F97" w14:textId="77777777" w:rsidR="00AB58EF" w:rsidRDefault="00AB58EF" w:rsidP="00A7331D">
      <w:pPr>
        <w:rPr>
          <w:rFonts w:ascii="Calibri" w:hAnsi="Calibri" w:cs="Calibri"/>
        </w:rPr>
      </w:pPr>
    </w:p>
    <w:p w14:paraId="4722F68B" w14:textId="77777777" w:rsidR="00AB58EF" w:rsidRDefault="00AB58EF" w:rsidP="00A7331D">
      <w:pPr>
        <w:rPr>
          <w:rFonts w:ascii="Calibri" w:hAnsi="Calibri" w:cs="Calibri"/>
        </w:rPr>
      </w:pPr>
    </w:p>
    <w:p w14:paraId="0405008B" w14:textId="77777777" w:rsidR="00AB58EF" w:rsidRDefault="00AB58EF" w:rsidP="00A7331D">
      <w:pPr>
        <w:rPr>
          <w:rFonts w:ascii="Calibri" w:hAnsi="Calibri" w:cs="Calibri"/>
        </w:rPr>
      </w:pPr>
    </w:p>
    <w:p w14:paraId="6504CE68" w14:textId="77777777" w:rsidR="00AB58EF" w:rsidRDefault="00AB58EF" w:rsidP="00A7331D">
      <w:pPr>
        <w:rPr>
          <w:rFonts w:ascii="Calibri" w:hAnsi="Calibri" w:cs="Calibri"/>
        </w:rPr>
      </w:pPr>
    </w:p>
    <w:bookmarkStart w:id="20" w:name="_Toc164544125" w:displacedByCustomXml="next"/>
    <w:sdt>
      <w:sdtPr>
        <w:rPr>
          <w:rFonts w:asciiTheme="minorHAnsi" w:eastAsiaTheme="minorHAnsi" w:hAnsiTheme="minorHAnsi" w:cstheme="minorBidi"/>
          <w:color w:val="auto"/>
          <w:sz w:val="22"/>
          <w:szCs w:val="22"/>
        </w:rPr>
        <w:id w:val="1375350903"/>
        <w:docPartObj>
          <w:docPartGallery w:val="Bibliographies"/>
          <w:docPartUnique/>
        </w:docPartObj>
      </w:sdtPr>
      <w:sdtContent>
        <w:p w14:paraId="5B8ECAD1" w14:textId="2EB320C7" w:rsidR="00341DED" w:rsidRDefault="00341DED">
          <w:pPr>
            <w:pStyle w:val="Heading1"/>
          </w:pPr>
          <w:r>
            <w:t>References</w:t>
          </w:r>
          <w:bookmarkEnd w:id="20"/>
        </w:p>
        <w:sdt>
          <w:sdtPr>
            <w:id w:val="-573587230"/>
            <w:bibliography/>
          </w:sdtPr>
          <w:sdtContent>
            <w:p w14:paraId="32AC63EF" w14:textId="77777777" w:rsidR="00341DED" w:rsidRDefault="00341DED" w:rsidP="00341DED">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Hoang Thai Duong Vu a, D. D. (2022). Land use change in the Vietnamese Mekong Delta: New evidence from remote sensing. </w:t>
              </w:r>
              <w:r>
                <w:rPr>
                  <w:i/>
                  <w:iCs/>
                  <w:noProof/>
                </w:rPr>
                <w:t>Science of The Total Environment</w:t>
              </w:r>
              <w:r>
                <w:rPr>
                  <w:noProof/>
                </w:rPr>
                <w:t>.</w:t>
              </w:r>
            </w:p>
            <w:p w14:paraId="1A828EEF" w14:textId="77777777" w:rsidR="00341DED" w:rsidRDefault="00341DED" w:rsidP="00341DED">
              <w:pPr>
                <w:pStyle w:val="Bibliography"/>
                <w:ind w:left="720" w:hanging="720"/>
                <w:rPr>
                  <w:noProof/>
                </w:rPr>
              </w:pPr>
              <w:r>
                <w:rPr>
                  <w:noProof/>
                </w:rPr>
                <w:t xml:space="preserve">Union, E. (n.d.). </w:t>
              </w:r>
              <w:r>
                <w:rPr>
                  <w:i/>
                  <w:iCs/>
                  <w:noProof/>
                </w:rPr>
                <w:t>Common agricultural policy.</w:t>
              </w:r>
              <w:r>
                <w:rPr>
                  <w:noProof/>
                </w:rPr>
                <w:t xml:space="preserve"> </w:t>
              </w:r>
            </w:p>
            <w:p w14:paraId="1DB228C3" w14:textId="77777777" w:rsidR="00341DED" w:rsidRDefault="00341DED" w:rsidP="00341DED">
              <w:pPr>
                <w:pStyle w:val="Bibliography"/>
                <w:ind w:left="720" w:hanging="720"/>
                <w:rPr>
                  <w:noProof/>
                </w:rPr>
              </w:pPr>
              <w:r>
                <w:rPr>
                  <w:noProof/>
                </w:rPr>
                <w:t xml:space="preserve">Wilde, H. d. (2023). </w:t>
              </w:r>
              <w:r>
                <w:rPr>
                  <w:i/>
                  <w:iCs/>
                  <w:noProof/>
                </w:rPr>
                <w:t>How Satellite Data Is Used to Detect Deforestation.</w:t>
              </w:r>
              <w:r>
                <w:rPr>
                  <w:noProof/>
                </w:rPr>
                <w:t xml:space="preserve"> Meteory Blog.</w:t>
              </w:r>
            </w:p>
            <w:p w14:paraId="10078B85" w14:textId="55335E3D" w:rsidR="00341DED" w:rsidRDefault="00341DED" w:rsidP="00341DED">
              <w:r>
                <w:rPr>
                  <w:b/>
                  <w:bCs/>
                  <w:noProof/>
                </w:rPr>
                <w:fldChar w:fldCharType="end"/>
              </w:r>
            </w:p>
          </w:sdtContent>
        </w:sdt>
      </w:sdtContent>
    </w:sdt>
    <w:p w14:paraId="79E4DA12" w14:textId="77777777" w:rsidR="00341DED" w:rsidRPr="000D5E1A" w:rsidRDefault="00341DED" w:rsidP="00A7331D">
      <w:pPr>
        <w:rPr>
          <w:rFonts w:ascii="Calibri" w:hAnsi="Calibri" w:cs="Calibri"/>
        </w:rPr>
      </w:pPr>
    </w:p>
    <w:sectPr w:rsidR="00341DED" w:rsidRPr="000D5E1A" w:rsidSect="00186E31">
      <w:footerReference w:type="default" r:id="rI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3B063" w14:textId="77777777" w:rsidR="00186E31" w:rsidRDefault="00186E31" w:rsidP="000C01EE">
      <w:pPr>
        <w:spacing w:after="0" w:line="240" w:lineRule="auto"/>
      </w:pPr>
      <w:r>
        <w:separator/>
      </w:r>
    </w:p>
  </w:endnote>
  <w:endnote w:type="continuationSeparator" w:id="0">
    <w:p w14:paraId="665F22C5" w14:textId="77777777" w:rsidR="00186E31" w:rsidRDefault="00186E31" w:rsidP="000C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819329"/>
      <w:docPartObj>
        <w:docPartGallery w:val="Page Numbers (Bottom of Page)"/>
        <w:docPartUnique/>
      </w:docPartObj>
    </w:sdtPr>
    <w:sdtEndPr>
      <w:rPr>
        <w:noProof/>
      </w:rPr>
    </w:sdtEndPr>
    <w:sdtContent>
      <w:p w14:paraId="356CBB91" w14:textId="7ADC256A" w:rsidR="000C01EE" w:rsidRDefault="000C01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BF2648" w14:textId="77777777" w:rsidR="000C01EE" w:rsidRDefault="000C0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2D238" w14:textId="77777777" w:rsidR="00186E31" w:rsidRDefault="00186E31" w:rsidP="000C01EE">
      <w:pPr>
        <w:spacing w:after="0" w:line="240" w:lineRule="auto"/>
      </w:pPr>
      <w:r>
        <w:separator/>
      </w:r>
    </w:p>
  </w:footnote>
  <w:footnote w:type="continuationSeparator" w:id="0">
    <w:p w14:paraId="4F07098C" w14:textId="77777777" w:rsidR="00186E31" w:rsidRDefault="00186E31" w:rsidP="000C0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1BA"/>
    <w:multiLevelType w:val="hybridMultilevel"/>
    <w:tmpl w:val="86A0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24CE4"/>
    <w:multiLevelType w:val="hybridMultilevel"/>
    <w:tmpl w:val="F384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913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6BF2B37"/>
    <w:multiLevelType w:val="hybridMultilevel"/>
    <w:tmpl w:val="369C8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B6DD3"/>
    <w:multiLevelType w:val="hybridMultilevel"/>
    <w:tmpl w:val="8650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736C5"/>
    <w:multiLevelType w:val="hybridMultilevel"/>
    <w:tmpl w:val="CBD2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E6238"/>
    <w:multiLevelType w:val="hybridMultilevel"/>
    <w:tmpl w:val="AC3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D0AE8"/>
    <w:multiLevelType w:val="hybridMultilevel"/>
    <w:tmpl w:val="50D0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C7A4C"/>
    <w:multiLevelType w:val="hybridMultilevel"/>
    <w:tmpl w:val="F898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D2192"/>
    <w:multiLevelType w:val="hybridMultilevel"/>
    <w:tmpl w:val="29F6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93533"/>
    <w:multiLevelType w:val="hybridMultilevel"/>
    <w:tmpl w:val="469E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82DDB"/>
    <w:multiLevelType w:val="multilevel"/>
    <w:tmpl w:val="B81C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110883">
    <w:abstractNumId w:val="11"/>
  </w:num>
  <w:num w:numId="2" w16cid:durableId="1639845514">
    <w:abstractNumId w:val="10"/>
  </w:num>
  <w:num w:numId="3" w16cid:durableId="1364092436">
    <w:abstractNumId w:val="8"/>
  </w:num>
  <w:num w:numId="4" w16cid:durableId="212205669">
    <w:abstractNumId w:val="7"/>
  </w:num>
  <w:num w:numId="5" w16cid:durableId="137887774">
    <w:abstractNumId w:val="5"/>
  </w:num>
  <w:num w:numId="6" w16cid:durableId="875889778">
    <w:abstractNumId w:val="6"/>
  </w:num>
  <w:num w:numId="7" w16cid:durableId="1691838328">
    <w:abstractNumId w:val="3"/>
  </w:num>
  <w:num w:numId="8" w16cid:durableId="868100858">
    <w:abstractNumId w:val="9"/>
  </w:num>
  <w:num w:numId="9" w16cid:durableId="1818640779">
    <w:abstractNumId w:val="4"/>
  </w:num>
  <w:num w:numId="10" w16cid:durableId="2122920028">
    <w:abstractNumId w:val="0"/>
  </w:num>
  <w:num w:numId="11" w16cid:durableId="1403288624">
    <w:abstractNumId w:val="1"/>
  </w:num>
  <w:num w:numId="12" w16cid:durableId="1243953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EF"/>
    <w:rsid w:val="0000745A"/>
    <w:rsid w:val="0001077B"/>
    <w:rsid w:val="00017D7F"/>
    <w:rsid w:val="000265FA"/>
    <w:rsid w:val="000366CB"/>
    <w:rsid w:val="0005259A"/>
    <w:rsid w:val="000657A5"/>
    <w:rsid w:val="00083D21"/>
    <w:rsid w:val="0009456D"/>
    <w:rsid w:val="000B3733"/>
    <w:rsid w:val="000C01EE"/>
    <w:rsid w:val="000D41EF"/>
    <w:rsid w:val="000D5E1A"/>
    <w:rsid w:val="00132F6A"/>
    <w:rsid w:val="00150EDE"/>
    <w:rsid w:val="00154AC3"/>
    <w:rsid w:val="00186E31"/>
    <w:rsid w:val="00201644"/>
    <w:rsid w:val="00203DA5"/>
    <w:rsid w:val="00221243"/>
    <w:rsid w:val="0024066B"/>
    <w:rsid w:val="00240805"/>
    <w:rsid w:val="002408ED"/>
    <w:rsid w:val="00265785"/>
    <w:rsid w:val="00266F35"/>
    <w:rsid w:val="0027773D"/>
    <w:rsid w:val="00291D80"/>
    <w:rsid w:val="002A4C6F"/>
    <w:rsid w:val="002B713C"/>
    <w:rsid w:val="002C06F8"/>
    <w:rsid w:val="002E0BD7"/>
    <w:rsid w:val="002E34DF"/>
    <w:rsid w:val="00331DD5"/>
    <w:rsid w:val="00341DED"/>
    <w:rsid w:val="00365C5E"/>
    <w:rsid w:val="003E4879"/>
    <w:rsid w:val="003E4F8C"/>
    <w:rsid w:val="003E6FDE"/>
    <w:rsid w:val="00411790"/>
    <w:rsid w:val="00415025"/>
    <w:rsid w:val="004179EA"/>
    <w:rsid w:val="00455ADA"/>
    <w:rsid w:val="00457181"/>
    <w:rsid w:val="00460552"/>
    <w:rsid w:val="004721CC"/>
    <w:rsid w:val="00480E85"/>
    <w:rsid w:val="00491F40"/>
    <w:rsid w:val="004A0277"/>
    <w:rsid w:val="004B401D"/>
    <w:rsid w:val="004C1B40"/>
    <w:rsid w:val="004C224E"/>
    <w:rsid w:val="004F2D75"/>
    <w:rsid w:val="00536542"/>
    <w:rsid w:val="00551906"/>
    <w:rsid w:val="005A034B"/>
    <w:rsid w:val="00706ECA"/>
    <w:rsid w:val="00733E2A"/>
    <w:rsid w:val="00772CBC"/>
    <w:rsid w:val="007A5EE2"/>
    <w:rsid w:val="007E4C8A"/>
    <w:rsid w:val="007F507E"/>
    <w:rsid w:val="0080457E"/>
    <w:rsid w:val="00825C07"/>
    <w:rsid w:val="00827747"/>
    <w:rsid w:val="00841136"/>
    <w:rsid w:val="00875741"/>
    <w:rsid w:val="00876D5C"/>
    <w:rsid w:val="008A2630"/>
    <w:rsid w:val="008F031C"/>
    <w:rsid w:val="008F07CE"/>
    <w:rsid w:val="00930EBF"/>
    <w:rsid w:val="00944BA0"/>
    <w:rsid w:val="00972A71"/>
    <w:rsid w:val="009D760C"/>
    <w:rsid w:val="00A658EE"/>
    <w:rsid w:val="00A717A3"/>
    <w:rsid w:val="00A7331D"/>
    <w:rsid w:val="00AB58EF"/>
    <w:rsid w:val="00AD64D9"/>
    <w:rsid w:val="00AF7B9D"/>
    <w:rsid w:val="00B30366"/>
    <w:rsid w:val="00B35A26"/>
    <w:rsid w:val="00B37432"/>
    <w:rsid w:val="00BE4FCA"/>
    <w:rsid w:val="00BE5E88"/>
    <w:rsid w:val="00BE697D"/>
    <w:rsid w:val="00C32978"/>
    <w:rsid w:val="00C34582"/>
    <w:rsid w:val="00C36BD7"/>
    <w:rsid w:val="00C754F1"/>
    <w:rsid w:val="00CA4521"/>
    <w:rsid w:val="00CD0C76"/>
    <w:rsid w:val="00D17D8D"/>
    <w:rsid w:val="00D21B8E"/>
    <w:rsid w:val="00D2550D"/>
    <w:rsid w:val="00D5416B"/>
    <w:rsid w:val="00D73BA4"/>
    <w:rsid w:val="00D80795"/>
    <w:rsid w:val="00D90551"/>
    <w:rsid w:val="00DC059C"/>
    <w:rsid w:val="00E169D0"/>
    <w:rsid w:val="00E44755"/>
    <w:rsid w:val="00E5171B"/>
    <w:rsid w:val="00E91CED"/>
    <w:rsid w:val="00EA1782"/>
    <w:rsid w:val="00EE73E1"/>
    <w:rsid w:val="00F23A45"/>
    <w:rsid w:val="00F83446"/>
    <w:rsid w:val="00FD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C821"/>
  <w15:chartTrackingRefBased/>
  <w15:docId w15:val="{13ABD2E4-37BA-4586-9216-17A175C8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1EF"/>
    <w:pPr>
      <w:keepNext/>
      <w:keepLines/>
      <w:numPr>
        <w:numId w:val="1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41EF"/>
    <w:pPr>
      <w:keepNext/>
      <w:keepLines/>
      <w:numPr>
        <w:ilvl w:val="1"/>
        <w:numId w:val="1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1EF"/>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1EF"/>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1EF"/>
    <w:pPr>
      <w:keepNext/>
      <w:keepLines/>
      <w:numPr>
        <w:ilvl w:val="4"/>
        <w:numId w:val="1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1EF"/>
    <w:pPr>
      <w:keepNext/>
      <w:keepLines/>
      <w:numPr>
        <w:ilvl w:val="5"/>
        <w:numId w:val="1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1EF"/>
    <w:pPr>
      <w:keepNext/>
      <w:keepLines/>
      <w:numPr>
        <w:ilvl w:val="6"/>
        <w:numId w:val="1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1EF"/>
    <w:pPr>
      <w:keepNext/>
      <w:keepLines/>
      <w:numPr>
        <w:ilvl w:val="7"/>
        <w:numId w:val="1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1EF"/>
    <w:pPr>
      <w:keepNext/>
      <w:keepLines/>
      <w:numPr>
        <w:ilvl w:val="8"/>
        <w:numId w:val="1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1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41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1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1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1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1EF"/>
    <w:rPr>
      <w:rFonts w:eastAsiaTheme="majorEastAsia" w:cstheme="majorBidi"/>
      <w:color w:val="272727" w:themeColor="text1" w:themeTint="D8"/>
    </w:rPr>
  </w:style>
  <w:style w:type="paragraph" w:styleId="Title">
    <w:name w:val="Title"/>
    <w:basedOn w:val="Normal"/>
    <w:next w:val="Normal"/>
    <w:link w:val="TitleChar"/>
    <w:uiPriority w:val="10"/>
    <w:qFormat/>
    <w:rsid w:val="000D4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1EF"/>
    <w:pPr>
      <w:spacing w:before="160"/>
      <w:jc w:val="center"/>
    </w:pPr>
    <w:rPr>
      <w:i/>
      <w:iCs/>
      <w:color w:val="404040" w:themeColor="text1" w:themeTint="BF"/>
    </w:rPr>
  </w:style>
  <w:style w:type="character" w:customStyle="1" w:styleId="QuoteChar">
    <w:name w:val="Quote Char"/>
    <w:basedOn w:val="DefaultParagraphFont"/>
    <w:link w:val="Quote"/>
    <w:uiPriority w:val="29"/>
    <w:rsid w:val="000D41EF"/>
    <w:rPr>
      <w:i/>
      <w:iCs/>
      <w:color w:val="404040" w:themeColor="text1" w:themeTint="BF"/>
    </w:rPr>
  </w:style>
  <w:style w:type="paragraph" w:styleId="ListParagraph">
    <w:name w:val="List Paragraph"/>
    <w:basedOn w:val="Normal"/>
    <w:uiPriority w:val="34"/>
    <w:qFormat/>
    <w:rsid w:val="000D41EF"/>
    <w:pPr>
      <w:ind w:left="720"/>
      <w:contextualSpacing/>
    </w:pPr>
  </w:style>
  <w:style w:type="character" w:styleId="IntenseEmphasis">
    <w:name w:val="Intense Emphasis"/>
    <w:basedOn w:val="DefaultParagraphFont"/>
    <w:uiPriority w:val="21"/>
    <w:qFormat/>
    <w:rsid w:val="000D41EF"/>
    <w:rPr>
      <w:i/>
      <w:iCs/>
      <w:color w:val="0F4761" w:themeColor="accent1" w:themeShade="BF"/>
    </w:rPr>
  </w:style>
  <w:style w:type="paragraph" w:styleId="IntenseQuote">
    <w:name w:val="Intense Quote"/>
    <w:basedOn w:val="Normal"/>
    <w:next w:val="Normal"/>
    <w:link w:val="IntenseQuoteChar"/>
    <w:uiPriority w:val="30"/>
    <w:qFormat/>
    <w:rsid w:val="000D4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1EF"/>
    <w:rPr>
      <w:i/>
      <w:iCs/>
      <w:color w:val="0F4761" w:themeColor="accent1" w:themeShade="BF"/>
    </w:rPr>
  </w:style>
  <w:style w:type="character" w:styleId="IntenseReference">
    <w:name w:val="Intense Reference"/>
    <w:basedOn w:val="DefaultParagraphFont"/>
    <w:uiPriority w:val="32"/>
    <w:qFormat/>
    <w:rsid w:val="000D41EF"/>
    <w:rPr>
      <w:b/>
      <w:bCs/>
      <w:smallCaps/>
      <w:color w:val="0F4761" w:themeColor="accent1" w:themeShade="BF"/>
      <w:spacing w:val="5"/>
    </w:rPr>
  </w:style>
  <w:style w:type="paragraph" w:styleId="Bibliography">
    <w:name w:val="Bibliography"/>
    <w:basedOn w:val="Normal"/>
    <w:next w:val="Normal"/>
    <w:uiPriority w:val="37"/>
    <w:unhideWhenUsed/>
    <w:rsid w:val="00341DED"/>
  </w:style>
  <w:style w:type="paragraph" w:styleId="Header">
    <w:name w:val="header"/>
    <w:basedOn w:val="Normal"/>
    <w:link w:val="HeaderChar"/>
    <w:uiPriority w:val="99"/>
    <w:unhideWhenUsed/>
    <w:rsid w:val="000C0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1EE"/>
  </w:style>
  <w:style w:type="paragraph" w:styleId="Footer">
    <w:name w:val="footer"/>
    <w:basedOn w:val="Normal"/>
    <w:link w:val="FooterChar"/>
    <w:uiPriority w:val="99"/>
    <w:unhideWhenUsed/>
    <w:rsid w:val="000C0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1EE"/>
  </w:style>
  <w:style w:type="paragraph" w:styleId="TOCHeading">
    <w:name w:val="TOC Heading"/>
    <w:basedOn w:val="Heading1"/>
    <w:next w:val="Normal"/>
    <w:uiPriority w:val="39"/>
    <w:unhideWhenUsed/>
    <w:qFormat/>
    <w:rsid w:val="00C32978"/>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32978"/>
    <w:pPr>
      <w:spacing w:after="100"/>
    </w:pPr>
  </w:style>
  <w:style w:type="paragraph" w:styleId="TOC2">
    <w:name w:val="toc 2"/>
    <w:basedOn w:val="Normal"/>
    <w:next w:val="Normal"/>
    <w:autoRedefine/>
    <w:uiPriority w:val="39"/>
    <w:unhideWhenUsed/>
    <w:rsid w:val="00C32978"/>
    <w:pPr>
      <w:spacing w:after="100"/>
      <w:ind w:left="220"/>
    </w:pPr>
  </w:style>
  <w:style w:type="character" w:styleId="Hyperlink">
    <w:name w:val="Hyperlink"/>
    <w:basedOn w:val="DefaultParagraphFont"/>
    <w:uiPriority w:val="99"/>
    <w:unhideWhenUsed/>
    <w:rsid w:val="00C32978"/>
    <w:rPr>
      <w:color w:val="467886" w:themeColor="hyperlink"/>
      <w:u w:val="single"/>
    </w:rPr>
  </w:style>
  <w:style w:type="paragraph" w:styleId="NoSpacing">
    <w:name w:val="No Spacing"/>
    <w:link w:val="NoSpacingChar"/>
    <w:uiPriority w:val="1"/>
    <w:qFormat/>
    <w:rsid w:val="00AB58E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B58EF"/>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8992">
      <w:bodyDiv w:val="1"/>
      <w:marLeft w:val="0"/>
      <w:marRight w:val="0"/>
      <w:marTop w:val="0"/>
      <w:marBottom w:val="0"/>
      <w:divBdr>
        <w:top w:val="none" w:sz="0" w:space="0" w:color="auto"/>
        <w:left w:val="none" w:sz="0" w:space="0" w:color="auto"/>
        <w:bottom w:val="none" w:sz="0" w:space="0" w:color="auto"/>
        <w:right w:val="none" w:sz="0" w:space="0" w:color="auto"/>
      </w:divBdr>
    </w:div>
    <w:div w:id="146946807">
      <w:bodyDiv w:val="1"/>
      <w:marLeft w:val="0"/>
      <w:marRight w:val="0"/>
      <w:marTop w:val="0"/>
      <w:marBottom w:val="0"/>
      <w:divBdr>
        <w:top w:val="none" w:sz="0" w:space="0" w:color="auto"/>
        <w:left w:val="none" w:sz="0" w:space="0" w:color="auto"/>
        <w:bottom w:val="none" w:sz="0" w:space="0" w:color="auto"/>
        <w:right w:val="none" w:sz="0" w:space="0" w:color="auto"/>
      </w:divBdr>
      <w:divsChild>
        <w:div w:id="727531349">
          <w:marLeft w:val="0"/>
          <w:marRight w:val="0"/>
          <w:marTop w:val="0"/>
          <w:marBottom w:val="0"/>
          <w:divBdr>
            <w:top w:val="single" w:sz="2" w:space="0" w:color="E3E3E3"/>
            <w:left w:val="single" w:sz="2" w:space="0" w:color="E3E3E3"/>
            <w:bottom w:val="single" w:sz="2" w:space="0" w:color="E3E3E3"/>
            <w:right w:val="single" w:sz="2" w:space="0" w:color="E3E3E3"/>
          </w:divBdr>
          <w:divsChild>
            <w:div w:id="305667405">
              <w:marLeft w:val="0"/>
              <w:marRight w:val="0"/>
              <w:marTop w:val="0"/>
              <w:marBottom w:val="0"/>
              <w:divBdr>
                <w:top w:val="single" w:sz="2" w:space="0" w:color="E3E3E3"/>
                <w:left w:val="single" w:sz="2" w:space="0" w:color="E3E3E3"/>
                <w:bottom w:val="single" w:sz="2" w:space="0" w:color="E3E3E3"/>
                <w:right w:val="single" w:sz="2" w:space="0" w:color="E3E3E3"/>
              </w:divBdr>
              <w:divsChild>
                <w:div w:id="1961719893">
                  <w:marLeft w:val="0"/>
                  <w:marRight w:val="0"/>
                  <w:marTop w:val="0"/>
                  <w:marBottom w:val="0"/>
                  <w:divBdr>
                    <w:top w:val="single" w:sz="2" w:space="0" w:color="E3E3E3"/>
                    <w:left w:val="single" w:sz="2" w:space="0" w:color="E3E3E3"/>
                    <w:bottom w:val="single" w:sz="2" w:space="0" w:color="E3E3E3"/>
                    <w:right w:val="single" w:sz="2" w:space="0" w:color="E3E3E3"/>
                  </w:divBdr>
                  <w:divsChild>
                    <w:div w:id="1442334875">
                      <w:marLeft w:val="0"/>
                      <w:marRight w:val="0"/>
                      <w:marTop w:val="0"/>
                      <w:marBottom w:val="0"/>
                      <w:divBdr>
                        <w:top w:val="single" w:sz="2" w:space="0" w:color="E3E3E3"/>
                        <w:left w:val="single" w:sz="2" w:space="0" w:color="E3E3E3"/>
                        <w:bottom w:val="single" w:sz="2" w:space="0" w:color="E3E3E3"/>
                        <w:right w:val="single" w:sz="2" w:space="0" w:color="E3E3E3"/>
                      </w:divBdr>
                      <w:divsChild>
                        <w:div w:id="1030643080">
                          <w:marLeft w:val="0"/>
                          <w:marRight w:val="0"/>
                          <w:marTop w:val="0"/>
                          <w:marBottom w:val="0"/>
                          <w:divBdr>
                            <w:top w:val="single" w:sz="2" w:space="0" w:color="E3E3E3"/>
                            <w:left w:val="single" w:sz="2" w:space="0" w:color="E3E3E3"/>
                            <w:bottom w:val="single" w:sz="2" w:space="31" w:color="E3E3E3"/>
                            <w:right w:val="single" w:sz="2" w:space="0" w:color="E3E3E3"/>
                          </w:divBdr>
                          <w:divsChild>
                            <w:div w:id="1151865085">
                              <w:marLeft w:val="0"/>
                              <w:marRight w:val="0"/>
                              <w:marTop w:val="0"/>
                              <w:marBottom w:val="0"/>
                              <w:divBdr>
                                <w:top w:val="single" w:sz="2" w:space="0" w:color="E3E3E3"/>
                                <w:left w:val="single" w:sz="2" w:space="0" w:color="E3E3E3"/>
                                <w:bottom w:val="single" w:sz="2" w:space="0" w:color="E3E3E3"/>
                                <w:right w:val="single" w:sz="2" w:space="0" w:color="E3E3E3"/>
                              </w:divBdr>
                              <w:divsChild>
                                <w:div w:id="2041513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643647">
                                      <w:marLeft w:val="0"/>
                                      <w:marRight w:val="0"/>
                                      <w:marTop w:val="0"/>
                                      <w:marBottom w:val="0"/>
                                      <w:divBdr>
                                        <w:top w:val="single" w:sz="2" w:space="0" w:color="E3E3E3"/>
                                        <w:left w:val="single" w:sz="2" w:space="0" w:color="E3E3E3"/>
                                        <w:bottom w:val="single" w:sz="2" w:space="0" w:color="E3E3E3"/>
                                        <w:right w:val="single" w:sz="2" w:space="0" w:color="E3E3E3"/>
                                      </w:divBdr>
                                      <w:divsChild>
                                        <w:div w:id="2022006977">
                                          <w:marLeft w:val="0"/>
                                          <w:marRight w:val="0"/>
                                          <w:marTop w:val="0"/>
                                          <w:marBottom w:val="0"/>
                                          <w:divBdr>
                                            <w:top w:val="single" w:sz="2" w:space="0" w:color="E3E3E3"/>
                                            <w:left w:val="single" w:sz="2" w:space="0" w:color="E3E3E3"/>
                                            <w:bottom w:val="single" w:sz="2" w:space="0" w:color="E3E3E3"/>
                                            <w:right w:val="single" w:sz="2" w:space="0" w:color="E3E3E3"/>
                                          </w:divBdr>
                                          <w:divsChild>
                                            <w:div w:id="1751002779">
                                              <w:marLeft w:val="0"/>
                                              <w:marRight w:val="0"/>
                                              <w:marTop w:val="0"/>
                                              <w:marBottom w:val="0"/>
                                              <w:divBdr>
                                                <w:top w:val="single" w:sz="2" w:space="0" w:color="E3E3E3"/>
                                                <w:left w:val="single" w:sz="2" w:space="0" w:color="E3E3E3"/>
                                                <w:bottom w:val="single" w:sz="2" w:space="0" w:color="E3E3E3"/>
                                                <w:right w:val="single" w:sz="2" w:space="0" w:color="E3E3E3"/>
                                              </w:divBdr>
                                              <w:divsChild>
                                                <w:div w:id="518391911">
                                                  <w:marLeft w:val="0"/>
                                                  <w:marRight w:val="0"/>
                                                  <w:marTop w:val="0"/>
                                                  <w:marBottom w:val="0"/>
                                                  <w:divBdr>
                                                    <w:top w:val="single" w:sz="2" w:space="0" w:color="E3E3E3"/>
                                                    <w:left w:val="single" w:sz="2" w:space="0" w:color="E3E3E3"/>
                                                    <w:bottom w:val="single" w:sz="2" w:space="0" w:color="E3E3E3"/>
                                                    <w:right w:val="single" w:sz="2" w:space="0" w:color="E3E3E3"/>
                                                  </w:divBdr>
                                                  <w:divsChild>
                                                    <w:div w:id="52123812">
                                                      <w:marLeft w:val="0"/>
                                                      <w:marRight w:val="0"/>
                                                      <w:marTop w:val="0"/>
                                                      <w:marBottom w:val="0"/>
                                                      <w:divBdr>
                                                        <w:top w:val="single" w:sz="2" w:space="0" w:color="E3E3E3"/>
                                                        <w:left w:val="single" w:sz="2" w:space="0" w:color="E3E3E3"/>
                                                        <w:bottom w:val="single" w:sz="2" w:space="0" w:color="E3E3E3"/>
                                                        <w:right w:val="single" w:sz="2" w:space="0" w:color="E3E3E3"/>
                                                      </w:divBdr>
                                                      <w:divsChild>
                                                        <w:div w:id="408506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4448667">
          <w:marLeft w:val="0"/>
          <w:marRight w:val="0"/>
          <w:marTop w:val="0"/>
          <w:marBottom w:val="0"/>
          <w:divBdr>
            <w:top w:val="none" w:sz="0" w:space="0" w:color="auto"/>
            <w:left w:val="none" w:sz="0" w:space="0" w:color="auto"/>
            <w:bottom w:val="none" w:sz="0" w:space="0" w:color="auto"/>
            <w:right w:val="none" w:sz="0" w:space="0" w:color="auto"/>
          </w:divBdr>
        </w:div>
      </w:divsChild>
    </w:div>
    <w:div w:id="211774468">
      <w:bodyDiv w:val="1"/>
      <w:marLeft w:val="0"/>
      <w:marRight w:val="0"/>
      <w:marTop w:val="0"/>
      <w:marBottom w:val="0"/>
      <w:divBdr>
        <w:top w:val="none" w:sz="0" w:space="0" w:color="auto"/>
        <w:left w:val="none" w:sz="0" w:space="0" w:color="auto"/>
        <w:bottom w:val="none" w:sz="0" w:space="0" w:color="auto"/>
        <w:right w:val="none" w:sz="0" w:space="0" w:color="auto"/>
      </w:divBdr>
    </w:div>
    <w:div w:id="228730422">
      <w:bodyDiv w:val="1"/>
      <w:marLeft w:val="0"/>
      <w:marRight w:val="0"/>
      <w:marTop w:val="0"/>
      <w:marBottom w:val="0"/>
      <w:divBdr>
        <w:top w:val="none" w:sz="0" w:space="0" w:color="auto"/>
        <w:left w:val="none" w:sz="0" w:space="0" w:color="auto"/>
        <w:bottom w:val="none" w:sz="0" w:space="0" w:color="auto"/>
        <w:right w:val="none" w:sz="0" w:space="0" w:color="auto"/>
      </w:divBdr>
    </w:div>
    <w:div w:id="234900042">
      <w:bodyDiv w:val="1"/>
      <w:marLeft w:val="0"/>
      <w:marRight w:val="0"/>
      <w:marTop w:val="0"/>
      <w:marBottom w:val="0"/>
      <w:divBdr>
        <w:top w:val="none" w:sz="0" w:space="0" w:color="auto"/>
        <w:left w:val="none" w:sz="0" w:space="0" w:color="auto"/>
        <w:bottom w:val="none" w:sz="0" w:space="0" w:color="auto"/>
        <w:right w:val="none" w:sz="0" w:space="0" w:color="auto"/>
      </w:divBdr>
    </w:div>
    <w:div w:id="282420633">
      <w:bodyDiv w:val="1"/>
      <w:marLeft w:val="0"/>
      <w:marRight w:val="0"/>
      <w:marTop w:val="0"/>
      <w:marBottom w:val="0"/>
      <w:divBdr>
        <w:top w:val="none" w:sz="0" w:space="0" w:color="auto"/>
        <w:left w:val="none" w:sz="0" w:space="0" w:color="auto"/>
        <w:bottom w:val="none" w:sz="0" w:space="0" w:color="auto"/>
        <w:right w:val="none" w:sz="0" w:space="0" w:color="auto"/>
      </w:divBdr>
    </w:div>
    <w:div w:id="347410642">
      <w:bodyDiv w:val="1"/>
      <w:marLeft w:val="0"/>
      <w:marRight w:val="0"/>
      <w:marTop w:val="0"/>
      <w:marBottom w:val="0"/>
      <w:divBdr>
        <w:top w:val="none" w:sz="0" w:space="0" w:color="auto"/>
        <w:left w:val="none" w:sz="0" w:space="0" w:color="auto"/>
        <w:bottom w:val="none" w:sz="0" w:space="0" w:color="auto"/>
        <w:right w:val="none" w:sz="0" w:space="0" w:color="auto"/>
      </w:divBdr>
    </w:div>
    <w:div w:id="737551981">
      <w:bodyDiv w:val="1"/>
      <w:marLeft w:val="0"/>
      <w:marRight w:val="0"/>
      <w:marTop w:val="0"/>
      <w:marBottom w:val="0"/>
      <w:divBdr>
        <w:top w:val="none" w:sz="0" w:space="0" w:color="auto"/>
        <w:left w:val="none" w:sz="0" w:space="0" w:color="auto"/>
        <w:bottom w:val="none" w:sz="0" w:space="0" w:color="auto"/>
        <w:right w:val="none" w:sz="0" w:space="0" w:color="auto"/>
      </w:divBdr>
      <w:divsChild>
        <w:div w:id="1469979007">
          <w:marLeft w:val="0"/>
          <w:marRight w:val="0"/>
          <w:marTop w:val="0"/>
          <w:marBottom w:val="0"/>
          <w:divBdr>
            <w:top w:val="single" w:sz="2" w:space="0" w:color="E3E3E3"/>
            <w:left w:val="single" w:sz="2" w:space="0" w:color="E3E3E3"/>
            <w:bottom w:val="single" w:sz="2" w:space="0" w:color="E3E3E3"/>
            <w:right w:val="single" w:sz="2" w:space="0" w:color="E3E3E3"/>
          </w:divBdr>
          <w:divsChild>
            <w:div w:id="802164139">
              <w:marLeft w:val="0"/>
              <w:marRight w:val="0"/>
              <w:marTop w:val="0"/>
              <w:marBottom w:val="0"/>
              <w:divBdr>
                <w:top w:val="single" w:sz="2" w:space="0" w:color="E3E3E3"/>
                <w:left w:val="single" w:sz="2" w:space="0" w:color="E3E3E3"/>
                <w:bottom w:val="single" w:sz="2" w:space="0" w:color="E3E3E3"/>
                <w:right w:val="single" w:sz="2" w:space="0" w:color="E3E3E3"/>
              </w:divBdr>
              <w:divsChild>
                <w:div w:id="1450391567">
                  <w:marLeft w:val="0"/>
                  <w:marRight w:val="0"/>
                  <w:marTop w:val="0"/>
                  <w:marBottom w:val="0"/>
                  <w:divBdr>
                    <w:top w:val="single" w:sz="2" w:space="0" w:color="E3E3E3"/>
                    <w:left w:val="single" w:sz="2" w:space="0" w:color="E3E3E3"/>
                    <w:bottom w:val="single" w:sz="2" w:space="0" w:color="E3E3E3"/>
                    <w:right w:val="single" w:sz="2" w:space="0" w:color="E3E3E3"/>
                  </w:divBdr>
                  <w:divsChild>
                    <w:div w:id="1615748849">
                      <w:marLeft w:val="0"/>
                      <w:marRight w:val="0"/>
                      <w:marTop w:val="0"/>
                      <w:marBottom w:val="0"/>
                      <w:divBdr>
                        <w:top w:val="single" w:sz="2" w:space="0" w:color="E3E3E3"/>
                        <w:left w:val="single" w:sz="2" w:space="0" w:color="E3E3E3"/>
                        <w:bottom w:val="single" w:sz="2" w:space="0" w:color="E3E3E3"/>
                        <w:right w:val="single" w:sz="2" w:space="0" w:color="E3E3E3"/>
                      </w:divBdr>
                      <w:divsChild>
                        <w:div w:id="2060784700">
                          <w:marLeft w:val="0"/>
                          <w:marRight w:val="0"/>
                          <w:marTop w:val="0"/>
                          <w:marBottom w:val="0"/>
                          <w:divBdr>
                            <w:top w:val="single" w:sz="2" w:space="0" w:color="E3E3E3"/>
                            <w:left w:val="single" w:sz="2" w:space="0" w:color="E3E3E3"/>
                            <w:bottom w:val="single" w:sz="2" w:space="31" w:color="E3E3E3"/>
                            <w:right w:val="single" w:sz="2" w:space="0" w:color="E3E3E3"/>
                          </w:divBdr>
                          <w:divsChild>
                            <w:div w:id="2074236664">
                              <w:marLeft w:val="0"/>
                              <w:marRight w:val="0"/>
                              <w:marTop w:val="0"/>
                              <w:marBottom w:val="0"/>
                              <w:divBdr>
                                <w:top w:val="single" w:sz="2" w:space="0" w:color="E3E3E3"/>
                                <w:left w:val="single" w:sz="2" w:space="0" w:color="E3E3E3"/>
                                <w:bottom w:val="single" w:sz="2" w:space="0" w:color="E3E3E3"/>
                                <w:right w:val="single" w:sz="2" w:space="0" w:color="E3E3E3"/>
                              </w:divBdr>
                              <w:divsChild>
                                <w:div w:id="1490637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159231">
                                      <w:marLeft w:val="0"/>
                                      <w:marRight w:val="0"/>
                                      <w:marTop w:val="0"/>
                                      <w:marBottom w:val="0"/>
                                      <w:divBdr>
                                        <w:top w:val="single" w:sz="2" w:space="0" w:color="E3E3E3"/>
                                        <w:left w:val="single" w:sz="2" w:space="0" w:color="E3E3E3"/>
                                        <w:bottom w:val="single" w:sz="2" w:space="0" w:color="E3E3E3"/>
                                        <w:right w:val="single" w:sz="2" w:space="0" w:color="E3E3E3"/>
                                      </w:divBdr>
                                      <w:divsChild>
                                        <w:div w:id="1356082548">
                                          <w:marLeft w:val="0"/>
                                          <w:marRight w:val="0"/>
                                          <w:marTop w:val="0"/>
                                          <w:marBottom w:val="0"/>
                                          <w:divBdr>
                                            <w:top w:val="single" w:sz="2" w:space="0" w:color="E3E3E3"/>
                                            <w:left w:val="single" w:sz="2" w:space="0" w:color="E3E3E3"/>
                                            <w:bottom w:val="single" w:sz="2" w:space="0" w:color="E3E3E3"/>
                                            <w:right w:val="single" w:sz="2" w:space="0" w:color="E3E3E3"/>
                                          </w:divBdr>
                                          <w:divsChild>
                                            <w:div w:id="1463427854">
                                              <w:marLeft w:val="0"/>
                                              <w:marRight w:val="0"/>
                                              <w:marTop w:val="0"/>
                                              <w:marBottom w:val="0"/>
                                              <w:divBdr>
                                                <w:top w:val="single" w:sz="2" w:space="0" w:color="E3E3E3"/>
                                                <w:left w:val="single" w:sz="2" w:space="0" w:color="E3E3E3"/>
                                                <w:bottom w:val="single" w:sz="2" w:space="0" w:color="E3E3E3"/>
                                                <w:right w:val="single" w:sz="2" w:space="0" w:color="E3E3E3"/>
                                              </w:divBdr>
                                              <w:divsChild>
                                                <w:div w:id="1019428123">
                                                  <w:marLeft w:val="0"/>
                                                  <w:marRight w:val="0"/>
                                                  <w:marTop w:val="0"/>
                                                  <w:marBottom w:val="0"/>
                                                  <w:divBdr>
                                                    <w:top w:val="single" w:sz="2" w:space="0" w:color="E3E3E3"/>
                                                    <w:left w:val="single" w:sz="2" w:space="0" w:color="E3E3E3"/>
                                                    <w:bottom w:val="single" w:sz="2" w:space="0" w:color="E3E3E3"/>
                                                    <w:right w:val="single" w:sz="2" w:space="0" w:color="E3E3E3"/>
                                                  </w:divBdr>
                                                  <w:divsChild>
                                                    <w:div w:id="1896575549">
                                                      <w:marLeft w:val="0"/>
                                                      <w:marRight w:val="0"/>
                                                      <w:marTop w:val="0"/>
                                                      <w:marBottom w:val="0"/>
                                                      <w:divBdr>
                                                        <w:top w:val="single" w:sz="2" w:space="0" w:color="E3E3E3"/>
                                                        <w:left w:val="single" w:sz="2" w:space="0" w:color="E3E3E3"/>
                                                        <w:bottom w:val="single" w:sz="2" w:space="0" w:color="E3E3E3"/>
                                                        <w:right w:val="single" w:sz="2" w:space="0" w:color="E3E3E3"/>
                                                      </w:divBdr>
                                                      <w:divsChild>
                                                        <w:div w:id="1363431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7583058">
          <w:marLeft w:val="0"/>
          <w:marRight w:val="0"/>
          <w:marTop w:val="0"/>
          <w:marBottom w:val="0"/>
          <w:divBdr>
            <w:top w:val="none" w:sz="0" w:space="0" w:color="auto"/>
            <w:left w:val="none" w:sz="0" w:space="0" w:color="auto"/>
            <w:bottom w:val="none" w:sz="0" w:space="0" w:color="auto"/>
            <w:right w:val="none" w:sz="0" w:space="0" w:color="auto"/>
          </w:divBdr>
        </w:div>
      </w:divsChild>
    </w:div>
    <w:div w:id="769350695">
      <w:bodyDiv w:val="1"/>
      <w:marLeft w:val="0"/>
      <w:marRight w:val="0"/>
      <w:marTop w:val="0"/>
      <w:marBottom w:val="0"/>
      <w:divBdr>
        <w:top w:val="none" w:sz="0" w:space="0" w:color="auto"/>
        <w:left w:val="none" w:sz="0" w:space="0" w:color="auto"/>
        <w:bottom w:val="none" w:sz="0" w:space="0" w:color="auto"/>
        <w:right w:val="none" w:sz="0" w:space="0" w:color="auto"/>
      </w:divBdr>
    </w:div>
    <w:div w:id="888228674">
      <w:bodyDiv w:val="1"/>
      <w:marLeft w:val="0"/>
      <w:marRight w:val="0"/>
      <w:marTop w:val="0"/>
      <w:marBottom w:val="0"/>
      <w:divBdr>
        <w:top w:val="none" w:sz="0" w:space="0" w:color="auto"/>
        <w:left w:val="none" w:sz="0" w:space="0" w:color="auto"/>
        <w:bottom w:val="none" w:sz="0" w:space="0" w:color="auto"/>
        <w:right w:val="none" w:sz="0" w:space="0" w:color="auto"/>
      </w:divBdr>
      <w:divsChild>
        <w:div w:id="1686517524">
          <w:marLeft w:val="0"/>
          <w:marRight w:val="0"/>
          <w:marTop w:val="0"/>
          <w:marBottom w:val="0"/>
          <w:divBdr>
            <w:top w:val="single" w:sz="2" w:space="0" w:color="E3E3E3"/>
            <w:left w:val="single" w:sz="2" w:space="0" w:color="E3E3E3"/>
            <w:bottom w:val="single" w:sz="2" w:space="0" w:color="E3E3E3"/>
            <w:right w:val="single" w:sz="2" w:space="0" w:color="E3E3E3"/>
          </w:divBdr>
          <w:divsChild>
            <w:div w:id="1139374021">
              <w:marLeft w:val="0"/>
              <w:marRight w:val="0"/>
              <w:marTop w:val="0"/>
              <w:marBottom w:val="0"/>
              <w:divBdr>
                <w:top w:val="single" w:sz="2" w:space="0" w:color="E3E3E3"/>
                <w:left w:val="single" w:sz="2" w:space="0" w:color="E3E3E3"/>
                <w:bottom w:val="single" w:sz="2" w:space="0" w:color="E3E3E3"/>
                <w:right w:val="single" w:sz="2" w:space="0" w:color="E3E3E3"/>
              </w:divBdr>
              <w:divsChild>
                <w:div w:id="1495102360">
                  <w:marLeft w:val="0"/>
                  <w:marRight w:val="0"/>
                  <w:marTop w:val="0"/>
                  <w:marBottom w:val="0"/>
                  <w:divBdr>
                    <w:top w:val="single" w:sz="2" w:space="0" w:color="E3E3E3"/>
                    <w:left w:val="single" w:sz="2" w:space="0" w:color="E3E3E3"/>
                    <w:bottom w:val="single" w:sz="2" w:space="0" w:color="E3E3E3"/>
                    <w:right w:val="single" w:sz="2" w:space="0" w:color="E3E3E3"/>
                  </w:divBdr>
                  <w:divsChild>
                    <w:div w:id="28721799">
                      <w:marLeft w:val="0"/>
                      <w:marRight w:val="0"/>
                      <w:marTop w:val="0"/>
                      <w:marBottom w:val="0"/>
                      <w:divBdr>
                        <w:top w:val="single" w:sz="2" w:space="0" w:color="E3E3E3"/>
                        <w:left w:val="single" w:sz="2" w:space="0" w:color="E3E3E3"/>
                        <w:bottom w:val="single" w:sz="2" w:space="0" w:color="E3E3E3"/>
                        <w:right w:val="single" w:sz="2" w:space="0" w:color="E3E3E3"/>
                      </w:divBdr>
                      <w:divsChild>
                        <w:div w:id="1478496621">
                          <w:marLeft w:val="0"/>
                          <w:marRight w:val="0"/>
                          <w:marTop w:val="0"/>
                          <w:marBottom w:val="0"/>
                          <w:divBdr>
                            <w:top w:val="single" w:sz="2" w:space="0" w:color="E3E3E3"/>
                            <w:left w:val="single" w:sz="2" w:space="0" w:color="E3E3E3"/>
                            <w:bottom w:val="single" w:sz="2" w:space="31" w:color="E3E3E3"/>
                            <w:right w:val="single" w:sz="2" w:space="0" w:color="E3E3E3"/>
                          </w:divBdr>
                          <w:divsChild>
                            <w:div w:id="1897738976">
                              <w:marLeft w:val="0"/>
                              <w:marRight w:val="0"/>
                              <w:marTop w:val="0"/>
                              <w:marBottom w:val="0"/>
                              <w:divBdr>
                                <w:top w:val="single" w:sz="2" w:space="0" w:color="E3E3E3"/>
                                <w:left w:val="single" w:sz="2" w:space="0" w:color="E3E3E3"/>
                                <w:bottom w:val="single" w:sz="2" w:space="0" w:color="E3E3E3"/>
                                <w:right w:val="single" w:sz="2" w:space="0" w:color="E3E3E3"/>
                              </w:divBdr>
                              <w:divsChild>
                                <w:div w:id="253705967">
                                  <w:marLeft w:val="0"/>
                                  <w:marRight w:val="0"/>
                                  <w:marTop w:val="100"/>
                                  <w:marBottom w:val="100"/>
                                  <w:divBdr>
                                    <w:top w:val="single" w:sz="2" w:space="0" w:color="E3E3E3"/>
                                    <w:left w:val="single" w:sz="2" w:space="0" w:color="E3E3E3"/>
                                    <w:bottom w:val="single" w:sz="2" w:space="0" w:color="E3E3E3"/>
                                    <w:right w:val="single" w:sz="2" w:space="0" w:color="E3E3E3"/>
                                  </w:divBdr>
                                  <w:divsChild>
                                    <w:div w:id="311645297">
                                      <w:marLeft w:val="0"/>
                                      <w:marRight w:val="0"/>
                                      <w:marTop w:val="0"/>
                                      <w:marBottom w:val="0"/>
                                      <w:divBdr>
                                        <w:top w:val="single" w:sz="2" w:space="0" w:color="E3E3E3"/>
                                        <w:left w:val="single" w:sz="2" w:space="0" w:color="E3E3E3"/>
                                        <w:bottom w:val="single" w:sz="2" w:space="0" w:color="E3E3E3"/>
                                        <w:right w:val="single" w:sz="2" w:space="0" w:color="E3E3E3"/>
                                      </w:divBdr>
                                      <w:divsChild>
                                        <w:div w:id="1904831379">
                                          <w:marLeft w:val="0"/>
                                          <w:marRight w:val="0"/>
                                          <w:marTop w:val="0"/>
                                          <w:marBottom w:val="0"/>
                                          <w:divBdr>
                                            <w:top w:val="single" w:sz="2" w:space="0" w:color="E3E3E3"/>
                                            <w:left w:val="single" w:sz="2" w:space="0" w:color="E3E3E3"/>
                                            <w:bottom w:val="single" w:sz="2" w:space="0" w:color="E3E3E3"/>
                                            <w:right w:val="single" w:sz="2" w:space="0" w:color="E3E3E3"/>
                                          </w:divBdr>
                                          <w:divsChild>
                                            <w:div w:id="583340757">
                                              <w:marLeft w:val="0"/>
                                              <w:marRight w:val="0"/>
                                              <w:marTop w:val="0"/>
                                              <w:marBottom w:val="0"/>
                                              <w:divBdr>
                                                <w:top w:val="single" w:sz="2" w:space="0" w:color="E3E3E3"/>
                                                <w:left w:val="single" w:sz="2" w:space="0" w:color="E3E3E3"/>
                                                <w:bottom w:val="single" w:sz="2" w:space="0" w:color="E3E3E3"/>
                                                <w:right w:val="single" w:sz="2" w:space="0" w:color="E3E3E3"/>
                                              </w:divBdr>
                                              <w:divsChild>
                                                <w:div w:id="2125884725">
                                                  <w:marLeft w:val="0"/>
                                                  <w:marRight w:val="0"/>
                                                  <w:marTop w:val="0"/>
                                                  <w:marBottom w:val="0"/>
                                                  <w:divBdr>
                                                    <w:top w:val="single" w:sz="2" w:space="0" w:color="E3E3E3"/>
                                                    <w:left w:val="single" w:sz="2" w:space="0" w:color="E3E3E3"/>
                                                    <w:bottom w:val="single" w:sz="2" w:space="0" w:color="E3E3E3"/>
                                                    <w:right w:val="single" w:sz="2" w:space="0" w:color="E3E3E3"/>
                                                  </w:divBdr>
                                                  <w:divsChild>
                                                    <w:div w:id="1087115832">
                                                      <w:marLeft w:val="0"/>
                                                      <w:marRight w:val="0"/>
                                                      <w:marTop w:val="0"/>
                                                      <w:marBottom w:val="0"/>
                                                      <w:divBdr>
                                                        <w:top w:val="single" w:sz="2" w:space="0" w:color="E3E3E3"/>
                                                        <w:left w:val="single" w:sz="2" w:space="0" w:color="E3E3E3"/>
                                                        <w:bottom w:val="single" w:sz="2" w:space="0" w:color="E3E3E3"/>
                                                        <w:right w:val="single" w:sz="2" w:space="0" w:color="E3E3E3"/>
                                                      </w:divBdr>
                                                      <w:divsChild>
                                                        <w:div w:id="506987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8903858">
          <w:marLeft w:val="0"/>
          <w:marRight w:val="0"/>
          <w:marTop w:val="0"/>
          <w:marBottom w:val="0"/>
          <w:divBdr>
            <w:top w:val="none" w:sz="0" w:space="0" w:color="auto"/>
            <w:left w:val="none" w:sz="0" w:space="0" w:color="auto"/>
            <w:bottom w:val="none" w:sz="0" w:space="0" w:color="auto"/>
            <w:right w:val="none" w:sz="0" w:space="0" w:color="auto"/>
          </w:divBdr>
        </w:div>
      </w:divsChild>
    </w:div>
    <w:div w:id="1029717759">
      <w:bodyDiv w:val="1"/>
      <w:marLeft w:val="0"/>
      <w:marRight w:val="0"/>
      <w:marTop w:val="0"/>
      <w:marBottom w:val="0"/>
      <w:divBdr>
        <w:top w:val="none" w:sz="0" w:space="0" w:color="auto"/>
        <w:left w:val="none" w:sz="0" w:space="0" w:color="auto"/>
        <w:bottom w:val="none" w:sz="0" w:space="0" w:color="auto"/>
        <w:right w:val="none" w:sz="0" w:space="0" w:color="auto"/>
      </w:divBdr>
    </w:div>
    <w:div w:id="1109818867">
      <w:bodyDiv w:val="1"/>
      <w:marLeft w:val="0"/>
      <w:marRight w:val="0"/>
      <w:marTop w:val="0"/>
      <w:marBottom w:val="0"/>
      <w:divBdr>
        <w:top w:val="none" w:sz="0" w:space="0" w:color="auto"/>
        <w:left w:val="none" w:sz="0" w:space="0" w:color="auto"/>
        <w:bottom w:val="none" w:sz="0" w:space="0" w:color="auto"/>
        <w:right w:val="none" w:sz="0" w:space="0" w:color="auto"/>
      </w:divBdr>
    </w:div>
    <w:div w:id="1113204388">
      <w:bodyDiv w:val="1"/>
      <w:marLeft w:val="0"/>
      <w:marRight w:val="0"/>
      <w:marTop w:val="0"/>
      <w:marBottom w:val="0"/>
      <w:divBdr>
        <w:top w:val="none" w:sz="0" w:space="0" w:color="auto"/>
        <w:left w:val="none" w:sz="0" w:space="0" w:color="auto"/>
        <w:bottom w:val="none" w:sz="0" w:space="0" w:color="auto"/>
        <w:right w:val="none" w:sz="0" w:space="0" w:color="auto"/>
      </w:divBdr>
    </w:div>
    <w:div w:id="1339694820">
      <w:bodyDiv w:val="1"/>
      <w:marLeft w:val="0"/>
      <w:marRight w:val="0"/>
      <w:marTop w:val="0"/>
      <w:marBottom w:val="0"/>
      <w:divBdr>
        <w:top w:val="none" w:sz="0" w:space="0" w:color="auto"/>
        <w:left w:val="none" w:sz="0" w:space="0" w:color="auto"/>
        <w:bottom w:val="none" w:sz="0" w:space="0" w:color="auto"/>
        <w:right w:val="none" w:sz="0" w:space="0" w:color="auto"/>
      </w:divBdr>
    </w:div>
    <w:div w:id="1538736064">
      <w:bodyDiv w:val="1"/>
      <w:marLeft w:val="0"/>
      <w:marRight w:val="0"/>
      <w:marTop w:val="0"/>
      <w:marBottom w:val="0"/>
      <w:divBdr>
        <w:top w:val="none" w:sz="0" w:space="0" w:color="auto"/>
        <w:left w:val="none" w:sz="0" w:space="0" w:color="auto"/>
        <w:bottom w:val="none" w:sz="0" w:space="0" w:color="auto"/>
        <w:right w:val="none" w:sz="0" w:space="0" w:color="auto"/>
      </w:divBdr>
      <w:divsChild>
        <w:div w:id="177158559">
          <w:marLeft w:val="0"/>
          <w:marRight w:val="0"/>
          <w:marTop w:val="0"/>
          <w:marBottom w:val="0"/>
          <w:divBdr>
            <w:top w:val="single" w:sz="2" w:space="0" w:color="E3E3E3"/>
            <w:left w:val="single" w:sz="2" w:space="0" w:color="E3E3E3"/>
            <w:bottom w:val="single" w:sz="2" w:space="0" w:color="E3E3E3"/>
            <w:right w:val="single" w:sz="2" w:space="0" w:color="E3E3E3"/>
          </w:divBdr>
          <w:divsChild>
            <w:div w:id="1341664523">
              <w:marLeft w:val="0"/>
              <w:marRight w:val="0"/>
              <w:marTop w:val="0"/>
              <w:marBottom w:val="0"/>
              <w:divBdr>
                <w:top w:val="single" w:sz="2" w:space="0" w:color="E3E3E3"/>
                <w:left w:val="single" w:sz="2" w:space="0" w:color="E3E3E3"/>
                <w:bottom w:val="single" w:sz="2" w:space="0" w:color="E3E3E3"/>
                <w:right w:val="single" w:sz="2" w:space="0" w:color="E3E3E3"/>
              </w:divBdr>
              <w:divsChild>
                <w:div w:id="1463382753">
                  <w:marLeft w:val="0"/>
                  <w:marRight w:val="0"/>
                  <w:marTop w:val="0"/>
                  <w:marBottom w:val="0"/>
                  <w:divBdr>
                    <w:top w:val="single" w:sz="2" w:space="0" w:color="E3E3E3"/>
                    <w:left w:val="single" w:sz="2" w:space="0" w:color="E3E3E3"/>
                    <w:bottom w:val="single" w:sz="2" w:space="0" w:color="E3E3E3"/>
                    <w:right w:val="single" w:sz="2" w:space="0" w:color="E3E3E3"/>
                  </w:divBdr>
                  <w:divsChild>
                    <w:div w:id="475076228">
                      <w:marLeft w:val="0"/>
                      <w:marRight w:val="0"/>
                      <w:marTop w:val="0"/>
                      <w:marBottom w:val="0"/>
                      <w:divBdr>
                        <w:top w:val="single" w:sz="2" w:space="0" w:color="E3E3E3"/>
                        <w:left w:val="single" w:sz="2" w:space="0" w:color="E3E3E3"/>
                        <w:bottom w:val="single" w:sz="2" w:space="0" w:color="E3E3E3"/>
                        <w:right w:val="single" w:sz="2" w:space="0" w:color="E3E3E3"/>
                      </w:divBdr>
                      <w:divsChild>
                        <w:div w:id="2010793559">
                          <w:marLeft w:val="0"/>
                          <w:marRight w:val="0"/>
                          <w:marTop w:val="0"/>
                          <w:marBottom w:val="0"/>
                          <w:divBdr>
                            <w:top w:val="single" w:sz="2" w:space="0" w:color="E3E3E3"/>
                            <w:left w:val="single" w:sz="2" w:space="0" w:color="E3E3E3"/>
                            <w:bottom w:val="single" w:sz="2" w:space="0" w:color="E3E3E3"/>
                            <w:right w:val="single" w:sz="2" w:space="0" w:color="E3E3E3"/>
                          </w:divBdr>
                          <w:divsChild>
                            <w:div w:id="1939749635">
                              <w:marLeft w:val="0"/>
                              <w:marRight w:val="0"/>
                              <w:marTop w:val="0"/>
                              <w:marBottom w:val="0"/>
                              <w:divBdr>
                                <w:top w:val="single" w:sz="2" w:space="0" w:color="E3E3E3"/>
                                <w:left w:val="single" w:sz="2" w:space="0" w:color="E3E3E3"/>
                                <w:bottom w:val="single" w:sz="2" w:space="0" w:color="E3E3E3"/>
                                <w:right w:val="single" w:sz="2" w:space="0" w:color="E3E3E3"/>
                              </w:divBdr>
                              <w:divsChild>
                                <w:div w:id="1292251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541274">
                                      <w:marLeft w:val="0"/>
                                      <w:marRight w:val="0"/>
                                      <w:marTop w:val="0"/>
                                      <w:marBottom w:val="0"/>
                                      <w:divBdr>
                                        <w:top w:val="single" w:sz="2" w:space="0" w:color="E3E3E3"/>
                                        <w:left w:val="single" w:sz="2" w:space="0" w:color="E3E3E3"/>
                                        <w:bottom w:val="single" w:sz="2" w:space="0" w:color="E3E3E3"/>
                                        <w:right w:val="single" w:sz="2" w:space="0" w:color="E3E3E3"/>
                                      </w:divBdr>
                                      <w:divsChild>
                                        <w:div w:id="414981157">
                                          <w:marLeft w:val="0"/>
                                          <w:marRight w:val="0"/>
                                          <w:marTop w:val="0"/>
                                          <w:marBottom w:val="0"/>
                                          <w:divBdr>
                                            <w:top w:val="single" w:sz="2" w:space="0" w:color="E3E3E3"/>
                                            <w:left w:val="single" w:sz="2" w:space="0" w:color="E3E3E3"/>
                                            <w:bottom w:val="single" w:sz="2" w:space="0" w:color="E3E3E3"/>
                                            <w:right w:val="single" w:sz="2" w:space="0" w:color="E3E3E3"/>
                                          </w:divBdr>
                                          <w:divsChild>
                                            <w:div w:id="203909965">
                                              <w:marLeft w:val="0"/>
                                              <w:marRight w:val="0"/>
                                              <w:marTop w:val="0"/>
                                              <w:marBottom w:val="0"/>
                                              <w:divBdr>
                                                <w:top w:val="single" w:sz="2" w:space="0" w:color="E3E3E3"/>
                                                <w:left w:val="single" w:sz="2" w:space="0" w:color="E3E3E3"/>
                                                <w:bottom w:val="single" w:sz="2" w:space="0" w:color="E3E3E3"/>
                                                <w:right w:val="single" w:sz="2" w:space="0" w:color="E3E3E3"/>
                                              </w:divBdr>
                                              <w:divsChild>
                                                <w:div w:id="77603099">
                                                  <w:marLeft w:val="0"/>
                                                  <w:marRight w:val="0"/>
                                                  <w:marTop w:val="0"/>
                                                  <w:marBottom w:val="0"/>
                                                  <w:divBdr>
                                                    <w:top w:val="single" w:sz="2" w:space="0" w:color="E3E3E3"/>
                                                    <w:left w:val="single" w:sz="2" w:space="0" w:color="E3E3E3"/>
                                                    <w:bottom w:val="single" w:sz="2" w:space="0" w:color="E3E3E3"/>
                                                    <w:right w:val="single" w:sz="2" w:space="0" w:color="E3E3E3"/>
                                                  </w:divBdr>
                                                  <w:divsChild>
                                                    <w:div w:id="1748532907">
                                                      <w:marLeft w:val="0"/>
                                                      <w:marRight w:val="0"/>
                                                      <w:marTop w:val="0"/>
                                                      <w:marBottom w:val="0"/>
                                                      <w:divBdr>
                                                        <w:top w:val="single" w:sz="2" w:space="0" w:color="E3E3E3"/>
                                                        <w:left w:val="single" w:sz="2" w:space="0" w:color="E3E3E3"/>
                                                        <w:bottom w:val="single" w:sz="2" w:space="0" w:color="E3E3E3"/>
                                                        <w:right w:val="single" w:sz="2" w:space="0" w:color="E3E3E3"/>
                                                      </w:divBdr>
                                                      <w:divsChild>
                                                        <w:div w:id="110018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6332785">
          <w:marLeft w:val="0"/>
          <w:marRight w:val="0"/>
          <w:marTop w:val="0"/>
          <w:marBottom w:val="0"/>
          <w:divBdr>
            <w:top w:val="none" w:sz="0" w:space="0" w:color="auto"/>
            <w:left w:val="none" w:sz="0" w:space="0" w:color="auto"/>
            <w:bottom w:val="none" w:sz="0" w:space="0" w:color="auto"/>
            <w:right w:val="none" w:sz="0" w:space="0" w:color="auto"/>
          </w:divBdr>
        </w:div>
      </w:divsChild>
    </w:div>
    <w:div w:id="1627198814">
      <w:bodyDiv w:val="1"/>
      <w:marLeft w:val="0"/>
      <w:marRight w:val="0"/>
      <w:marTop w:val="0"/>
      <w:marBottom w:val="0"/>
      <w:divBdr>
        <w:top w:val="none" w:sz="0" w:space="0" w:color="auto"/>
        <w:left w:val="none" w:sz="0" w:space="0" w:color="auto"/>
        <w:bottom w:val="none" w:sz="0" w:space="0" w:color="auto"/>
        <w:right w:val="none" w:sz="0" w:space="0" w:color="auto"/>
      </w:divBdr>
    </w:div>
    <w:div w:id="1771776234">
      <w:bodyDiv w:val="1"/>
      <w:marLeft w:val="0"/>
      <w:marRight w:val="0"/>
      <w:marTop w:val="0"/>
      <w:marBottom w:val="0"/>
      <w:divBdr>
        <w:top w:val="none" w:sz="0" w:space="0" w:color="auto"/>
        <w:left w:val="none" w:sz="0" w:space="0" w:color="auto"/>
        <w:bottom w:val="none" w:sz="0" w:space="0" w:color="auto"/>
        <w:right w:val="none" w:sz="0" w:space="0" w:color="auto"/>
      </w:divBdr>
    </w:div>
    <w:div w:id="1938980604">
      <w:bodyDiv w:val="1"/>
      <w:marLeft w:val="0"/>
      <w:marRight w:val="0"/>
      <w:marTop w:val="0"/>
      <w:marBottom w:val="0"/>
      <w:divBdr>
        <w:top w:val="none" w:sz="0" w:space="0" w:color="auto"/>
        <w:left w:val="none" w:sz="0" w:space="0" w:color="auto"/>
        <w:bottom w:val="none" w:sz="0" w:space="0" w:color="auto"/>
        <w:right w:val="none" w:sz="0" w:space="0" w:color="auto"/>
      </w:divBdr>
    </w:div>
    <w:div w:id="1964265160">
      <w:bodyDiv w:val="1"/>
      <w:marLeft w:val="0"/>
      <w:marRight w:val="0"/>
      <w:marTop w:val="0"/>
      <w:marBottom w:val="0"/>
      <w:divBdr>
        <w:top w:val="none" w:sz="0" w:space="0" w:color="auto"/>
        <w:left w:val="none" w:sz="0" w:space="0" w:color="auto"/>
        <w:bottom w:val="none" w:sz="0" w:space="0" w:color="auto"/>
        <w:right w:val="none" w:sz="0" w:space="0" w:color="auto"/>
      </w:divBdr>
    </w:div>
    <w:div w:id="213917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Hoa22</b:Tag>
    <b:SourceType>JournalArticle</b:SourceType>
    <b:Guid>{AB4190A8-D8B2-4BDE-9EFA-45248C6405B4}</b:Guid>
    <b:Title>Land use change in the Vietnamese Mekong Delta: New evidence from remote sensing</b:Title>
    <b:Year>2022</b:Year>
    <b:Author>
      <b:Author>
        <b:NameList>
          <b:Person>
            <b:Last>Hoang Thai Duong Vu a</b:Last>
            <b:First>Dung</b:First>
            <b:Middle>Duc Tran b, Andreas Schenk a, Canh Phuc Nguyen c, Huu Long Vu a, Peter Oberle a, Van Cong Trinh d, Franz Nestmann a</b:Middle>
          </b:Person>
        </b:NameList>
      </b:Author>
    </b:Author>
    <b:JournalName>Science of The Total Environment</b:JournalName>
    <b:RefOrder>1</b:RefOrder>
  </b:Source>
  <b:Source>
    <b:Tag>Hei23</b:Tag>
    <b:SourceType>Report</b:SourceType>
    <b:Guid>{50D8B939-0A3D-452B-8B90-DCE6510E265B}</b:Guid>
    <b:Title>How Satellite Data Is Used to Detect Deforestation</b:Title>
    <b:Year>2023</b:Year>
    <b:Author>
      <b:Author>
        <b:NameList>
          <b:Person>
            <b:Last>Wilde</b:Last>
            <b:First>Hein</b:First>
            <b:Middle>de</b:Middle>
          </b:Person>
        </b:NameList>
      </b:Author>
    </b:Author>
    <b:Publisher>Meteory Blog</b:Publisher>
    <b:RefOrder>2</b:RefOrder>
  </b:Source>
  <b:Source>
    <b:Tag>Eur</b:Tag>
    <b:SourceType>Report</b:SourceType>
    <b:Guid>{F875AD95-B52E-4F00-BDE3-FF62ED86A5A1}</b:Guid>
    <b:Author>
      <b:Author>
        <b:NameList>
          <b:Person>
            <b:Last>Union</b:Last>
            <b:First>European</b:First>
          </b:Person>
        </b:NameList>
      </b:Author>
    </b:Author>
    <b:Title>Common agricultural policy</b:Title>
    <b:RefOrder>3</b:RefOrder>
  </b:Source>
</b:Sources>
</file>

<file path=customXml/itemProps1.xml><?xml version="1.0" encoding="utf-8"?>
<ds:datastoreItem xmlns:ds="http://schemas.openxmlformats.org/officeDocument/2006/customXml" ds:itemID="{C98150C2-0423-448B-83C4-B05AAC7A8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10</Pages>
  <Words>3487</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Advancements in Rice Cultivation Monitoring in Vietnam                            Project Value Case</dc:title>
  <dc:subject/>
  <dc:creator/>
  <cp:keywords/>
  <dc:description/>
  <cp:lastModifiedBy>Adhikari, Alina</cp:lastModifiedBy>
  <cp:revision>113</cp:revision>
  <dcterms:created xsi:type="dcterms:W3CDTF">2024-04-20T15:58:00Z</dcterms:created>
  <dcterms:modified xsi:type="dcterms:W3CDTF">2024-04-22T03:41:00Z</dcterms:modified>
</cp:coreProperties>
</file>