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2BC0" w14:textId="1E981C14" w:rsidR="00777D86" w:rsidRPr="00777D86" w:rsidRDefault="00777D86" w:rsidP="00777D86">
      <w:pPr>
        <w:jc w:val="center"/>
        <w:rPr>
          <w:b/>
          <w:bCs/>
          <w:sz w:val="28"/>
          <w:szCs w:val="28"/>
        </w:rPr>
      </w:pPr>
      <w:r w:rsidRPr="00777D86">
        <w:rPr>
          <w:b/>
          <w:bCs/>
          <w:sz w:val="28"/>
          <w:szCs w:val="28"/>
        </w:rPr>
        <w:t xml:space="preserve">Technical Architecture for </w:t>
      </w:r>
      <w:r w:rsidRPr="00777D86">
        <w:rPr>
          <w:b/>
          <w:bCs/>
          <w:sz w:val="28"/>
          <w:szCs w:val="28"/>
        </w:rPr>
        <w:br/>
        <w:t>Security and Surveillance Automation</w:t>
      </w:r>
    </w:p>
    <w:p w14:paraId="7C5CD9EE" w14:textId="74D597EA" w:rsidR="00777D86" w:rsidRDefault="00777D86" w:rsidP="00777D86">
      <w:pPr>
        <w:jc w:val="center"/>
        <w:rPr>
          <w:sz w:val="20"/>
          <w:szCs w:val="20"/>
        </w:rPr>
      </w:pPr>
      <w:r w:rsidRPr="00777D86">
        <w:rPr>
          <w:sz w:val="20"/>
          <w:szCs w:val="20"/>
        </w:rPr>
        <w:t xml:space="preserve">Google Developer Group X </w:t>
      </w:r>
      <w:proofErr w:type="spellStart"/>
      <w:r w:rsidRPr="00777D86">
        <w:rPr>
          <w:sz w:val="20"/>
          <w:szCs w:val="20"/>
        </w:rPr>
        <w:t>Heliverse</w:t>
      </w:r>
      <w:proofErr w:type="spellEnd"/>
      <w:r w:rsidRPr="00777D86">
        <w:rPr>
          <w:sz w:val="20"/>
          <w:szCs w:val="20"/>
        </w:rPr>
        <w:t xml:space="preserve"> Technology</w:t>
      </w:r>
    </w:p>
    <w:p w14:paraId="63E4A51B" w14:textId="77777777" w:rsidR="00C872FC" w:rsidRDefault="00C872FC" w:rsidP="00777D86">
      <w:pPr>
        <w:jc w:val="center"/>
        <w:rPr>
          <w:sz w:val="20"/>
          <w:szCs w:val="20"/>
        </w:rPr>
      </w:pPr>
    </w:p>
    <w:p w14:paraId="66B662BD" w14:textId="77777777" w:rsidR="00C872FC" w:rsidRPr="00C872FC" w:rsidRDefault="00C872FC" w:rsidP="00C872FC">
      <w:pPr>
        <w:rPr>
          <w:b/>
          <w:bCs/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1. Scene Understanding Models</w:t>
      </w:r>
    </w:p>
    <w:p w14:paraId="7DF6D2DC" w14:textId="3623FB49" w:rsidR="00C872FC" w:rsidRPr="00C872FC" w:rsidRDefault="00C872FC" w:rsidP="00C872FC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OpenAI</w:t>
      </w:r>
      <w:r w:rsidRPr="00C872FC">
        <w:rPr>
          <w:sz w:val="20"/>
          <w:szCs w:val="20"/>
          <w:lang w:val="en-US"/>
        </w:rPr>
        <w:t>: For advanced scene comprehension and generative capabilities.</w:t>
      </w:r>
      <w:r>
        <w:rPr>
          <w:sz w:val="20"/>
          <w:szCs w:val="20"/>
          <w:lang w:val="en-US"/>
        </w:rPr>
        <w:t xml:space="preserve"> (strong agent)</w:t>
      </w:r>
    </w:p>
    <w:p w14:paraId="010438D6" w14:textId="77777777" w:rsidR="00C872FC" w:rsidRPr="00C872FC" w:rsidRDefault="00C872FC" w:rsidP="00C872FC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Gemini</w:t>
      </w:r>
      <w:r w:rsidRPr="00C872FC">
        <w:rPr>
          <w:sz w:val="20"/>
          <w:szCs w:val="20"/>
          <w:lang w:val="en-US"/>
        </w:rPr>
        <w:t>: Multi-modal understanding (text, image, video).</w:t>
      </w:r>
    </w:p>
    <w:p w14:paraId="1A052769" w14:textId="50FC9F18" w:rsidR="00C872FC" w:rsidRPr="00C872FC" w:rsidRDefault="00C872FC" w:rsidP="00C872FC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Hugging Face Transformers</w:t>
      </w:r>
      <w:r w:rsidRPr="00C872FC">
        <w:rPr>
          <w:sz w:val="20"/>
          <w:szCs w:val="20"/>
          <w:lang w:val="en-US"/>
        </w:rPr>
        <w:t>: Pre-trained models for contextual analysis.</w:t>
      </w:r>
      <w:r>
        <w:rPr>
          <w:sz w:val="20"/>
          <w:szCs w:val="20"/>
          <w:lang w:val="en-US"/>
        </w:rPr>
        <w:t xml:space="preserve"> (weak agent)</w:t>
      </w:r>
    </w:p>
    <w:p w14:paraId="52C5AD6D" w14:textId="77777777" w:rsidR="00C872FC" w:rsidRPr="00C872FC" w:rsidRDefault="00C872FC" w:rsidP="00C872FC">
      <w:pPr>
        <w:rPr>
          <w:b/>
          <w:bCs/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2. Object Detection Models</w:t>
      </w:r>
    </w:p>
    <w:p w14:paraId="049B227A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YOLO (You Only Look Once)</w:t>
      </w:r>
      <w:r w:rsidRPr="00C872FC">
        <w:rPr>
          <w:sz w:val="20"/>
          <w:szCs w:val="20"/>
          <w:lang w:val="en-US"/>
        </w:rPr>
        <w:t>: Real-time object detection.</w:t>
      </w:r>
    </w:p>
    <w:p w14:paraId="4E866575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proofErr w:type="spellStart"/>
      <w:r w:rsidRPr="00C872FC">
        <w:rPr>
          <w:b/>
          <w:bCs/>
          <w:sz w:val="20"/>
          <w:szCs w:val="20"/>
          <w:lang w:val="en-US"/>
        </w:rPr>
        <w:t>InceptionNet</w:t>
      </w:r>
      <w:proofErr w:type="spellEnd"/>
      <w:r w:rsidRPr="00C872FC">
        <w:rPr>
          <w:sz w:val="20"/>
          <w:szCs w:val="20"/>
          <w:lang w:val="en-US"/>
        </w:rPr>
        <w:t>: High accuracy image classification.</w:t>
      </w:r>
    </w:p>
    <w:p w14:paraId="14EF09C1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proofErr w:type="spellStart"/>
      <w:r w:rsidRPr="00C872FC">
        <w:rPr>
          <w:b/>
          <w:bCs/>
          <w:sz w:val="20"/>
          <w:szCs w:val="20"/>
          <w:lang w:val="en-US"/>
        </w:rPr>
        <w:t>ResNet</w:t>
      </w:r>
      <w:proofErr w:type="spellEnd"/>
      <w:r w:rsidRPr="00C872FC">
        <w:rPr>
          <w:sz w:val="20"/>
          <w:szCs w:val="20"/>
          <w:lang w:val="en-US"/>
        </w:rPr>
        <w:t>: Feature extraction with deep residual learning.</w:t>
      </w:r>
    </w:p>
    <w:p w14:paraId="3155F932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proofErr w:type="spellStart"/>
      <w:r w:rsidRPr="00C872FC">
        <w:rPr>
          <w:b/>
          <w:bCs/>
          <w:sz w:val="20"/>
          <w:szCs w:val="20"/>
          <w:lang w:val="en-US"/>
        </w:rPr>
        <w:t>MobileNet</w:t>
      </w:r>
      <w:proofErr w:type="spellEnd"/>
      <w:r w:rsidRPr="00C872FC">
        <w:rPr>
          <w:sz w:val="20"/>
          <w:szCs w:val="20"/>
          <w:lang w:val="en-US"/>
        </w:rPr>
        <w:t>: Optimized for mobile/edge device deployment.</w:t>
      </w:r>
    </w:p>
    <w:p w14:paraId="4A45C2F6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BERT (Bidirectional Encoder Representations from Transformers)</w:t>
      </w:r>
      <w:r w:rsidRPr="00C872FC">
        <w:rPr>
          <w:sz w:val="20"/>
          <w:szCs w:val="20"/>
          <w:lang w:val="en-US"/>
        </w:rPr>
        <w:t>: For integrating language-based alerts with image data.</w:t>
      </w:r>
    </w:p>
    <w:p w14:paraId="7155425D" w14:textId="77777777" w:rsidR="00C872FC" w:rsidRPr="00C872FC" w:rsidRDefault="00C872FC" w:rsidP="00C872FC">
      <w:pPr>
        <w:numPr>
          <w:ilvl w:val="0"/>
          <w:numId w:val="2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Vision-Language Models (VLMs)</w:t>
      </w:r>
      <w:r w:rsidRPr="00C872FC">
        <w:rPr>
          <w:sz w:val="20"/>
          <w:szCs w:val="20"/>
          <w:lang w:val="en-US"/>
        </w:rPr>
        <w:t>: Combining visual and textual data for complex understanding.</w:t>
      </w:r>
    </w:p>
    <w:p w14:paraId="6EDFD24F" w14:textId="77777777" w:rsidR="00C872FC" w:rsidRPr="00C872FC" w:rsidRDefault="00C872FC" w:rsidP="00C872FC">
      <w:pPr>
        <w:rPr>
          <w:b/>
          <w:bCs/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3. Core Libraries and Tools</w:t>
      </w:r>
    </w:p>
    <w:p w14:paraId="1B940987" w14:textId="0034F038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TensorFlow</w:t>
      </w:r>
    </w:p>
    <w:p w14:paraId="193E3804" w14:textId="09F039E3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proofErr w:type="spellStart"/>
      <w:r w:rsidRPr="00C872FC">
        <w:rPr>
          <w:b/>
          <w:bCs/>
          <w:sz w:val="20"/>
          <w:szCs w:val="20"/>
          <w:lang w:val="en-US"/>
        </w:rPr>
        <w:t>PyTorch</w:t>
      </w:r>
      <w:proofErr w:type="spellEnd"/>
    </w:p>
    <w:p w14:paraId="02F7BF3C" w14:textId="02394671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NumPy</w:t>
      </w:r>
    </w:p>
    <w:p w14:paraId="757002BD" w14:textId="1C2391D2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OpenCV</w:t>
      </w:r>
    </w:p>
    <w:p w14:paraId="6525F15D" w14:textId="10D3F16A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proofErr w:type="spellStart"/>
      <w:r w:rsidRPr="00C872FC">
        <w:rPr>
          <w:b/>
          <w:bCs/>
          <w:sz w:val="20"/>
          <w:szCs w:val="20"/>
          <w:lang w:val="en-US"/>
        </w:rPr>
        <w:t>Ultralytics</w:t>
      </w:r>
      <w:proofErr w:type="spellEnd"/>
    </w:p>
    <w:p w14:paraId="7BA9727F" w14:textId="2DE125FB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Scikit-learn</w:t>
      </w:r>
    </w:p>
    <w:p w14:paraId="2E9A59B0" w14:textId="317AEA0C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Matplotlib/Seaborn</w:t>
      </w:r>
    </w:p>
    <w:p w14:paraId="59B43085" w14:textId="58970B98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OpenAI API</w:t>
      </w:r>
    </w:p>
    <w:p w14:paraId="70B64078" w14:textId="77777777" w:rsidR="00C872FC" w:rsidRPr="00C872FC" w:rsidRDefault="00C872FC" w:rsidP="00C872FC">
      <w:pPr>
        <w:numPr>
          <w:ilvl w:val="0"/>
          <w:numId w:val="3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ONNX</w:t>
      </w:r>
      <w:r w:rsidRPr="00C872FC">
        <w:rPr>
          <w:sz w:val="20"/>
          <w:szCs w:val="20"/>
          <w:lang w:val="en-US"/>
        </w:rPr>
        <w:t xml:space="preserve">: Model interoperability between TensorFlow and </w:t>
      </w:r>
      <w:proofErr w:type="spellStart"/>
      <w:r w:rsidRPr="00C872FC">
        <w:rPr>
          <w:sz w:val="20"/>
          <w:szCs w:val="20"/>
          <w:lang w:val="en-US"/>
        </w:rPr>
        <w:t>PyTorch</w:t>
      </w:r>
      <w:proofErr w:type="spellEnd"/>
      <w:r w:rsidRPr="00C872FC">
        <w:rPr>
          <w:sz w:val="20"/>
          <w:szCs w:val="20"/>
          <w:lang w:val="en-US"/>
        </w:rPr>
        <w:t>.</w:t>
      </w:r>
    </w:p>
    <w:p w14:paraId="7CAD3AC1" w14:textId="77777777" w:rsidR="00C872FC" w:rsidRPr="00C872FC" w:rsidRDefault="00C872FC" w:rsidP="00C872FC">
      <w:pPr>
        <w:rPr>
          <w:b/>
          <w:bCs/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4. Data Sources</w:t>
      </w:r>
    </w:p>
    <w:p w14:paraId="1CB40B35" w14:textId="35A4B351" w:rsidR="00C872FC" w:rsidRPr="00C872FC" w:rsidRDefault="00C872FC" w:rsidP="00C872FC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Real-time video feeds from cameras.</w:t>
      </w:r>
    </w:p>
    <w:p w14:paraId="421EA4EE" w14:textId="77777777" w:rsidR="00C872FC" w:rsidRPr="00C872FC" w:rsidRDefault="00C872FC" w:rsidP="00C872FC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Historical datasets for training and validation.</w:t>
      </w:r>
    </w:p>
    <w:p w14:paraId="512F6E88" w14:textId="77777777" w:rsidR="00C872FC" w:rsidRDefault="00C872FC" w:rsidP="00C872FC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Open datasets: COCO, ImageNet, and custom crime surveillance datasets.</w:t>
      </w:r>
    </w:p>
    <w:p w14:paraId="4B57357B" w14:textId="3C5F6F34" w:rsidR="00C872FC" w:rsidRPr="00C872FC" w:rsidRDefault="00C872FC" w:rsidP="00C872FC">
      <w:p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5.</w:t>
      </w:r>
      <w:r>
        <w:rPr>
          <w:sz w:val="20"/>
          <w:szCs w:val="20"/>
          <w:lang w:val="en-US"/>
        </w:rPr>
        <w:t xml:space="preserve"> </w:t>
      </w:r>
      <w:r w:rsidRPr="00C872FC">
        <w:rPr>
          <w:b/>
          <w:bCs/>
          <w:sz w:val="20"/>
          <w:szCs w:val="20"/>
          <w:lang w:val="en-US"/>
        </w:rPr>
        <w:t>Anomaly Detection</w:t>
      </w:r>
      <w:r w:rsidRPr="00C872FC">
        <w:rPr>
          <w:sz w:val="20"/>
          <w:szCs w:val="20"/>
          <w:lang w:val="en-US"/>
        </w:rPr>
        <w:t>:</w:t>
      </w:r>
    </w:p>
    <w:p w14:paraId="6BAB9AAE" w14:textId="2917F32D" w:rsidR="00C872FC" w:rsidRPr="00C872FC" w:rsidRDefault="00C872FC" w:rsidP="00C872FC">
      <w:p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Integration with statistical and ML-based techniques (e.g., Isolation Forests, Autoencoders).</w:t>
      </w:r>
    </w:p>
    <w:p w14:paraId="3159EDBD" w14:textId="3E7C304E" w:rsidR="00C872FC" w:rsidRPr="00C872FC" w:rsidRDefault="00C872FC" w:rsidP="00C872F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6. </w:t>
      </w:r>
      <w:r w:rsidRPr="00C872FC">
        <w:rPr>
          <w:b/>
          <w:bCs/>
          <w:sz w:val="20"/>
          <w:szCs w:val="20"/>
          <w:lang w:val="en-US"/>
        </w:rPr>
        <w:t>Notification System</w:t>
      </w:r>
      <w:r w:rsidRPr="00C872FC">
        <w:rPr>
          <w:sz w:val="20"/>
          <w:szCs w:val="20"/>
          <w:lang w:val="en-US"/>
        </w:rPr>
        <w:t>:</w:t>
      </w:r>
    </w:p>
    <w:p w14:paraId="62022E1F" w14:textId="77777777" w:rsidR="00C872FC" w:rsidRPr="00C872FC" w:rsidRDefault="00C872FC" w:rsidP="00C872FC">
      <w:p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SMS, email, and app-based alerts via services like Twilio, Firebase, or custom solutions.</w:t>
      </w:r>
    </w:p>
    <w:p w14:paraId="08B03986" w14:textId="0FEB59A4" w:rsidR="00C872FC" w:rsidRPr="00C872FC" w:rsidRDefault="00C872FC" w:rsidP="00C872FC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7. </w:t>
      </w:r>
      <w:r w:rsidRPr="00C872FC">
        <w:rPr>
          <w:b/>
          <w:bCs/>
          <w:sz w:val="20"/>
          <w:szCs w:val="20"/>
          <w:lang w:val="en-US"/>
        </w:rPr>
        <w:t>Visualization Tools</w:t>
      </w:r>
      <w:r w:rsidRPr="00C872FC">
        <w:rPr>
          <w:sz w:val="20"/>
          <w:szCs w:val="20"/>
          <w:lang w:val="en-US"/>
        </w:rPr>
        <w:t>:</w:t>
      </w:r>
    </w:p>
    <w:p w14:paraId="6B9B907C" w14:textId="77777777" w:rsidR="00C872FC" w:rsidRPr="00C872FC" w:rsidRDefault="00C872FC" w:rsidP="00C872FC">
      <w:p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Web-based dashboards for live stream visualization (e.g., Grafana).</w:t>
      </w:r>
    </w:p>
    <w:p w14:paraId="4A02D7D6" w14:textId="77777777" w:rsidR="00C872FC" w:rsidRPr="00C872FC" w:rsidRDefault="00C872FC" w:rsidP="00C872FC">
      <w:pPr>
        <w:rPr>
          <w:sz w:val="20"/>
          <w:szCs w:val="20"/>
          <w:lang w:val="en-US"/>
        </w:rPr>
      </w:pPr>
      <w:r w:rsidRPr="00C872FC">
        <w:rPr>
          <w:sz w:val="20"/>
          <w:szCs w:val="20"/>
          <w:lang w:val="en-US"/>
        </w:rPr>
        <w:t>Annotated video feed display for security teams.</w:t>
      </w:r>
    </w:p>
    <w:p w14:paraId="5D431F9B" w14:textId="77777777" w:rsidR="00C872FC" w:rsidRPr="00C872FC" w:rsidRDefault="00C872FC" w:rsidP="00C872FC">
      <w:pPr>
        <w:rPr>
          <w:b/>
          <w:bCs/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8. Optimization Strategies</w:t>
      </w:r>
    </w:p>
    <w:p w14:paraId="73207664" w14:textId="77777777" w:rsidR="00C872FC" w:rsidRPr="00C872FC" w:rsidRDefault="00C872FC" w:rsidP="00C872FC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Dynamic Framing</w:t>
      </w:r>
      <w:r w:rsidRPr="00C872FC">
        <w:rPr>
          <w:sz w:val="20"/>
          <w:szCs w:val="20"/>
          <w:lang w:val="en-US"/>
        </w:rPr>
        <w:t>: Adjust FPS based on detected events (Jefery’s idea).</w:t>
      </w:r>
    </w:p>
    <w:p w14:paraId="3F6AC88C" w14:textId="77777777" w:rsidR="00C872FC" w:rsidRPr="00C872FC" w:rsidRDefault="00C872FC" w:rsidP="00C872FC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Inter-camera Sync</w:t>
      </w:r>
      <w:r w:rsidRPr="00C872FC">
        <w:rPr>
          <w:sz w:val="20"/>
          <w:szCs w:val="20"/>
          <w:lang w:val="en-US"/>
        </w:rPr>
        <w:t>: Track subjects across multiple cameras (Sharvin’s idea).</w:t>
      </w:r>
    </w:p>
    <w:p w14:paraId="558823C4" w14:textId="77C4D538" w:rsidR="00C872FC" w:rsidRPr="00C872FC" w:rsidRDefault="00C872FC" w:rsidP="00C872FC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C872FC">
        <w:rPr>
          <w:b/>
          <w:bCs/>
          <w:sz w:val="20"/>
          <w:szCs w:val="20"/>
          <w:lang w:val="en-US"/>
        </w:rPr>
        <w:t>Model Quantization</w:t>
      </w:r>
      <w:r w:rsidRPr="00C872FC">
        <w:rPr>
          <w:sz w:val="20"/>
          <w:szCs w:val="20"/>
          <w:lang w:val="en-US"/>
        </w:rPr>
        <w:t xml:space="preserve">: For </w:t>
      </w:r>
      <w:proofErr w:type="gramStart"/>
      <w:r w:rsidRPr="00C872FC">
        <w:rPr>
          <w:sz w:val="20"/>
          <w:szCs w:val="20"/>
          <w:lang w:val="en-US"/>
        </w:rPr>
        <w:t>deploying</w:t>
      </w:r>
      <w:r w:rsidRPr="00C872F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on</w:t>
      </w:r>
      <w:proofErr w:type="gramEnd"/>
      <w:r>
        <w:rPr>
          <w:sz w:val="20"/>
          <w:szCs w:val="20"/>
          <w:lang w:val="en-US"/>
        </w:rPr>
        <w:t xml:space="preserve"> </w:t>
      </w:r>
      <w:r w:rsidRPr="00C872FC">
        <w:rPr>
          <w:sz w:val="20"/>
          <w:szCs w:val="20"/>
          <w:lang w:val="en-US"/>
        </w:rPr>
        <w:t>low-power devices.</w:t>
      </w:r>
    </w:p>
    <w:p w14:paraId="46B8593E" w14:textId="191E9330" w:rsidR="00777D86" w:rsidRDefault="00777D86" w:rsidP="00777D86">
      <w:pPr>
        <w:rPr>
          <w:sz w:val="20"/>
          <w:szCs w:val="20"/>
        </w:rPr>
      </w:pPr>
    </w:p>
    <w:p w14:paraId="4BEAB577" w14:textId="3814CC13" w:rsidR="00C872FC" w:rsidRDefault="002E6A10" w:rsidP="002E6A10">
      <w:pPr>
        <w:jc w:val="center"/>
        <w:rPr>
          <w:sz w:val="20"/>
          <w:szCs w:val="20"/>
        </w:rPr>
      </w:pPr>
      <w:r w:rsidRPr="002E6A10">
        <w:rPr>
          <w:sz w:val="20"/>
          <w:szCs w:val="20"/>
        </w:rPr>
        <w:object w:dxaOrig="10335" w:dyaOrig="9300" w14:anchorId="506551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357.85pt;height:322.4pt" o:ole="">
            <v:imagedata r:id="rId6" o:title=""/>
          </v:shape>
          <o:OLEObject Type="Embed" ProgID="Visio.Drawing.15" ShapeID="_x0000_i1043" DrawAspect="Content" ObjectID="_1798056097" r:id="rId7"/>
        </w:object>
      </w:r>
    </w:p>
    <w:p w14:paraId="45DE6D03" w14:textId="77777777" w:rsidR="002E6A10" w:rsidRPr="002E6A10" w:rsidRDefault="002E6A10" w:rsidP="002E6A10">
      <w:pPr>
        <w:rPr>
          <w:b/>
          <w:bCs/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Process Flow Explanation</w:t>
      </w:r>
    </w:p>
    <w:p w14:paraId="0108D321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Camera Systems and Stream Handler</w:t>
      </w:r>
    </w:p>
    <w:p w14:paraId="4A984499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Multiple video streams from cameras are routed to the </w:t>
      </w:r>
      <w:r w:rsidRPr="002E6A10">
        <w:rPr>
          <w:b/>
          <w:bCs/>
          <w:sz w:val="20"/>
          <w:szCs w:val="20"/>
          <w:lang w:val="en-US"/>
        </w:rPr>
        <w:t>Stream Handler</w:t>
      </w:r>
      <w:r w:rsidRPr="002E6A10">
        <w:rPr>
          <w:sz w:val="20"/>
          <w:szCs w:val="20"/>
          <w:lang w:val="en-US"/>
        </w:rPr>
        <w:t>, ensuring optimal and simultaneous processing.</w:t>
      </w:r>
    </w:p>
    <w:p w14:paraId="4E8C707B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The </w:t>
      </w:r>
      <w:r w:rsidRPr="002E6A10">
        <w:rPr>
          <w:b/>
          <w:bCs/>
          <w:sz w:val="20"/>
          <w:szCs w:val="20"/>
          <w:lang w:val="en-US"/>
        </w:rPr>
        <w:t>Stream Handler</w:t>
      </w:r>
      <w:r w:rsidRPr="002E6A10">
        <w:rPr>
          <w:sz w:val="20"/>
          <w:szCs w:val="20"/>
          <w:lang w:val="en-US"/>
        </w:rPr>
        <w:t xml:space="preserve"> standardizes and prepares the video streams for downstream tasks.</w:t>
      </w:r>
    </w:p>
    <w:p w14:paraId="7CC40E40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Parallel Processing of Models</w:t>
      </w:r>
    </w:p>
    <w:p w14:paraId="086398DA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Video streams are processed by: </w:t>
      </w:r>
    </w:p>
    <w:p w14:paraId="6FEB9060" w14:textId="77777777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lastRenderedPageBreak/>
        <w:t>Scene Understanding Models</w:t>
      </w:r>
      <w:r w:rsidRPr="002E6A10">
        <w:rPr>
          <w:sz w:val="20"/>
          <w:szCs w:val="20"/>
          <w:lang w:val="en-US"/>
        </w:rPr>
        <w:t>: Extracting contextual insights and semantic understanding from the environment.</w:t>
      </w:r>
    </w:p>
    <w:p w14:paraId="3B0EA105" w14:textId="22E7875B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Object Detection Models</w:t>
      </w:r>
      <w:r w:rsidRPr="002E6A10">
        <w:rPr>
          <w:sz w:val="20"/>
          <w:szCs w:val="20"/>
          <w:lang w:val="en-US"/>
        </w:rPr>
        <w:t>: Identifying and localizing objects of interest (e.g., suspicious individuals, vehicles</w:t>
      </w:r>
      <w:r>
        <w:rPr>
          <w:sz w:val="20"/>
          <w:szCs w:val="20"/>
          <w:lang w:val="en-US"/>
        </w:rPr>
        <w:t>, objects</w:t>
      </w:r>
      <w:r w:rsidRPr="002E6A10">
        <w:rPr>
          <w:sz w:val="20"/>
          <w:szCs w:val="20"/>
          <w:lang w:val="en-US"/>
        </w:rPr>
        <w:t>).</w:t>
      </w:r>
    </w:p>
    <w:p w14:paraId="3B441741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These models run concurrently to maximize efficiency and accuracy.</w:t>
      </w:r>
    </w:p>
    <w:p w14:paraId="3E3CFBAB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Anomaly Detection Agent</w:t>
      </w:r>
    </w:p>
    <w:p w14:paraId="448FADE8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The outputs from the </w:t>
      </w:r>
      <w:r w:rsidRPr="002E6A10">
        <w:rPr>
          <w:b/>
          <w:bCs/>
          <w:sz w:val="20"/>
          <w:szCs w:val="20"/>
          <w:lang w:val="en-US"/>
        </w:rPr>
        <w:t>Scene Understanding</w:t>
      </w:r>
      <w:r w:rsidRPr="002E6A10">
        <w:rPr>
          <w:sz w:val="20"/>
          <w:szCs w:val="20"/>
          <w:lang w:val="en-US"/>
        </w:rPr>
        <w:t xml:space="preserve"> and </w:t>
      </w:r>
      <w:r w:rsidRPr="002E6A10">
        <w:rPr>
          <w:b/>
          <w:bCs/>
          <w:sz w:val="20"/>
          <w:szCs w:val="20"/>
          <w:lang w:val="en-US"/>
        </w:rPr>
        <w:t>Object Detection Models</w:t>
      </w:r>
      <w:r w:rsidRPr="002E6A10">
        <w:rPr>
          <w:sz w:val="20"/>
          <w:szCs w:val="20"/>
          <w:lang w:val="en-US"/>
        </w:rPr>
        <w:t xml:space="preserve"> are fed into the </w:t>
      </w:r>
      <w:r w:rsidRPr="002E6A10">
        <w:rPr>
          <w:b/>
          <w:bCs/>
          <w:sz w:val="20"/>
          <w:szCs w:val="20"/>
          <w:lang w:val="en-US"/>
        </w:rPr>
        <w:t>Anomaly Detection Agent</w:t>
      </w:r>
      <w:r w:rsidRPr="002E6A10">
        <w:rPr>
          <w:sz w:val="20"/>
          <w:szCs w:val="20"/>
          <w:lang w:val="en-US"/>
        </w:rPr>
        <w:t>.</w:t>
      </w:r>
    </w:p>
    <w:p w14:paraId="570F6E81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This agent identifies unusual behavior or patterns (e.g., trespassing, theft) and: </w:t>
      </w:r>
    </w:p>
    <w:p w14:paraId="060F20CF" w14:textId="77777777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Logs the incident.</w:t>
      </w:r>
    </w:p>
    <w:p w14:paraId="0D6A65CA" w14:textId="77777777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Generates a </w:t>
      </w:r>
      <w:r w:rsidRPr="002E6A10">
        <w:rPr>
          <w:b/>
          <w:bCs/>
          <w:sz w:val="20"/>
          <w:szCs w:val="20"/>
          <w:lang w:val="en-US"/>
        </w:rPr>
        <w:t>notification request</w:t>
      </w:r>
      <w:r w:rsidRPr="002E6A10">
        <w:rPr>
          <w:sz w:val="20"/>
          <w:szCs w:val="20"/>
          <w:lang w:val="en-US"/>
        </w:rPr>
        <w:t xml:space="preserve"> for potential threats.</w:t>
      </w:r>
    </w:p>
    <w:p w14:paraId="45CFBFE3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Result Formatting</w:t>
      </w:r>
    </w:p>
    <w:p w14:paraId="4E014892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The outputs from all systems are formatted into the following components: </w:t>
      </w:r>
    </w:p>
    <w:p w14:paraId="2249F277" w14:textId="77777777" w:rsidR="002E6A10" w:rsidRPr="002E6A10" w:rsidRDefault="002E6A10" w:rsidP="002E6A10">
      <w:pPr>
        <w:numPr>
          <w:ilvl w:val="3"/>
          <w:numId w:val="12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Generated Results</w:t>
      </w:r>
      <w:r w:rsidRPr="002E6A10">
        <w:rPr>
          <w:sz w:val="20"/>
          <w:szCs w:val="20"/>
          <w:lang w:val="en-US"/>
        </w:rPr>
        <w:t>: Summarized report of detected events or anomalies.</w:t>
      </w:r>
    </w:p>
    <w:p w14:paraId="09E78884" w14:textId="77777777" w:rsidR="002E6A10" w:rsidRPr="002E6A10" w:rsidRDefault="002E6A10" w:rsidP="002E6A10">
      <w:pPr>
        <w:numPr>
          <w:ilvl w:val="3"/>
          <w:numId w:val="12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Annotated Video Frame</w:t>
      </w:r>
      <w:r w:rsidRPr="002E6A10">
        <w:rPr>
          <w:sz w:val="20"/>
          <w:szCs w:val="20"/>
          <w:lang w:val="en-US"/>
        </w:rPr>
        <w:t>: Frames with bounding boxes and other visual highlights to show detections.</w:t>
      </w:r>
    </w:p>
    <w:p w14:paraId="126CD5CC" w14:textId="77777777" w:rsidR="002E6A10" w:rsidRPr="002E6A10" w:rsidRDefault="002E6A10" w:rsidP="002E6A10">
      <w:pPr>
        <w:numPr>
          <w:ilvl w:val="3"/>
          <w:numId w:val="12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Security Concern</w:t>
      </w:r>
      <w:r w:rsidRPr="002E6A10">
        <w:rPr>
          <w:sz w:val="20"/>
          <w:szCs w:val="20"/>
          <w:lang w:val="en-US"/>
        </w:rPr>
        <w:t>: Categorized level of concern (e.g., low, medium, high).</w:t>
      </w:r>
    </w:p>
    <w:p w14:paraId="74529C2B" w14:textId="77777777" w:rsidR="002E6A10" w:rsidRPr="002E6A10" w:rsidRDefault="002E6A10" w:rsidP="002E6A10">
      <w:pPr>
        <w:numPr>
          <w:ilvl w:val="3"/>
          <w:numId w:val="12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Reason for Concern</w:t>
      </w:r>
      <w:r w:rsidRPr="002E6A10">
        <w:rPr>
          <w:sz w:val="20"/>
          <w:szCs w:val="20"/>
          <w:lang w:val="en-US"/>
        </w:rPr>
        <w:t>: A textual explanation based on model inferences.</w:t>
      </w:r>
    </w:p>
    <w:p w14:paraId="203E0C25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Strong Agent Decision-Making</w:t>
      </w:r>
    </w:p>
    <w:p w14:paraId="076497EC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A </w:t>
      </w:r>
      <w:r w:rsidRPr="002E6A10">
        <w:rPr>
          <w:b/>
          <w:bCs/>
          <w:sz w:val="20"/>
          <w:szCs w:val="20"/>
          <w:lang w:val="en-US"/>
        </w:rPr>
        <w:t>Strong Agent</w:t>
      </w:r>
      <w:r w:rsidRPr="002E6A10">
        <w:rPr>
          <w:sz w:val="20"/>
          <w:szCs w:val="20"/>
          <w:lang w:val="en-US"/>
        </w:rPr>
        <w:t xml:space="preserve"> evaluates whether the results warrant classification as a real </w:t>
      </w:r>
      <w:r w:rsidRPr="002E6A10">
        <w:rPr>
          <w:b/>
          <w:bCs/>
          <w:sz w:val="20"/>
          <w:szCs w:val="20"/>
          <w:lang w:val="en-US"/>
        </w:rPr>
        <w:t>Security Concern</w:t>
      </w:r>
      <w:r w:rsidRPr="002E6A10">
        <w:rPr>
          <w:sz w:val="20"/>
          <w:szCs w:val="20"/>
          <w:lang w:val="en-US"/>
        </w:rPr>
        <w:t>.</w:t>
      </w:r>
    </w:p>
    <w:p w14:paraId="39250037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This agent acts as a filter to reduce false positives and improve the overall reliability of the system.</w:t>
      </w:r>
    </w:p>
    <w:p w14:paraId="5B8622C2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Human Oversight</w:t>
      </w:r>
    </w:p>
    <w:p w14:paraId="43F05214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The outputs from the </w:t>
      </w:r>
      <w:r w:rsidRPr="002E6A10">
        <w:rPr>
          <w:b/>
          <w:bCs/>
          <w:sz w:val="20"/>
          <w:szCs w:val="20"/>
          <w:lang w:val="en-US"/>
        </w:rPr>
        <w:t>Strong Agent</w:t>
      </w:r>
      <w:r w:rsidRPr="002E6A10">
        <w:rPr>
          <w:sz w:val="20"/>
          <w:szCs w:val="20"/>
          <w:lang w:val="en-US"/>
        </w:rPr>
        <w:t xml:space="preserve"> are presented to a </w:t>
      </w:r>
      <w:r w:rsidRPr="002E6A10">
        <w:rPr>
          <w:b/>
          <w:bCs/>
          <w:sz w:val="20"/>
          <w:szCs w:val="20"/>
          <w:lang w:val="en-US"/>
        </w:rPr>
        <w:t>Human Operator</w:t>
      </w:r>
      <w:r w:rsidRPr="002E6A10">
        <w:rPr>
          <w:sz w:val="20"/>
          <w:szCs w:val="20"/>
          <w:lang w:val="en-US"/>
        </w:rPr>
        <w:t xml:space="preserve"> for manual review and validation.</w:t>
      </w:r>
    </w:p>
    <w:p w14:paraId="7589AECA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This layer of oversight ensures: </w:t>
      </w:r>
    </w:p>
    <w:p w14:paraId="3E03804E" w14:textId="77777777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Smooth operation of the system.</w:t>
      </w:r>
    </w:p>
    <w:p w14:paraId="275E132B" w14:textId="77777777" w:rsidR="002E6A10" w:rsidRPr="002E6A10" w:rsidRDefault="002E6A10" w:rsidP="002E6A10">
      <w:pPr>
        <w:numPr>
          <w:ilvl w:val="2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Reduction of false positives or missed detections during testing and initial deployment.</w:t>
      </w:r>
    </w:p>
    <w:p w14:paraId="5F122280" w14:textId="77777777" w:rsidR="002E6A10" w:rsidRPr="002E6A10" w:rsidRDefault="002E6A10" w:rsidP="002E6A10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2E6A10">
        <w:rPr>
          <w:b/>
          <w:bCs/>
          <w:sz w:val="20"/>
          <w:szCs w:val="20"/>
          <w:lang w:val="en-US"/>
        </w:rPr>
        <w:t>Feedback Loop</w:t>
      </w:r>
    </w:p>
    <w:p w14:paraId="55C26616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 xml:space="preserve">All logged data (generated results, annotated frames, etc.) contribute to a </w:t>
      </w:r>
      <w:r w:rsidRPr="002E6A10">
        <w:rPr>
          <w:b/>
          <w:bCs/>
          <w:sz w:val="20"/>
          <w:szCs w:val="20"/>
          <w:lang w:val="en-US"/>
        </w:rPr>
        <w:t>feedback system</w:t>
      </w:r>
      <w:r w:rsidRPr="002E6A10">
        <w:rPr>
          <w:sz w:val="20"/>
          <w:szCs w:val="20"/>
          <w:lang w:val="en-US"/>
        </w:rPr>
        <w:t>.</w:t>
      </w:r>
    </w:p>
    <w:p w14:paraId="1DD32ED0" w14:textId="77777777" w:rsidR="002E6A10" w:rsidRPr="002E6A10" w:rsidRDefault="002E6A10" w:rsidP="002E6A10">
      <w:pPr>
        <w:numPr>
          <w:ilvl w:val="1"/>
          <w:numId w:val="11"/>
        </w:numPr>
        <w:rPr>
          <w:sz w:val="20"/>
          <w:szCs w:val="20"/>
          <w:lang w:val="en-US"/>
        </w:rPr>
      </w:pPr>
      <w:r w:rsidRPr="002E6A10">
        <w:rPr>
          <w:sz w:val="20"/>
          <w:szCs w:val="20"/>
          <w:lang w:val="en-US"/>
        </w:rPr>
        <w:t>This allows iterative improvement of the models and decision-making agents over time.</w:t>
      </w:r>
    </w:p>
    <w:p w14:paraId="267A2950" w14:textId="0A277C5B" w:rsidR="002E6A10" w:rsidRPr="00777D86" w:rsidRDefault="002E6A10" w:rsidP="002E6A10">
      <w:pPr>
        <w:rPr>
          <w:sz w:val="20"/>
          <w:szCs w:val="20"/>
        </w:rPr>
      </w:pPr>
    </w:p>
    <w:sectPr w:rsidR="002E6A10" w:rsidRPr="0077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7F7"/>
    <w:multiLevelType w:val="multilevel"/>
    <w:tmpl w:val="DC6E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82F28"/>
    <w:multiLevelType w:val="multilevel"/>
    <w:tmpl w:val="8F3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586"/>
    <w:multiLevelType w:val="multilevel"/>
    <w:tmpl w:val="10A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461C"/>
    <w:multiLevelType w:val="multilevel"/>
    <w:tmpl w:val="E25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70C41"/>
    <w:multiLevelType w:val="multilevel"/>
    <w:tmpl w:val="986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D482A"/>
    <w:multiLevelType w:val="multilevel"/>
    <w:tmpl w:val="55B8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4011F"/>
    <w:multiLevelType w:val="multilevel"/>
    <w:tmpl w:val="62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F7449"/>
    <w:multiLevelType w:val="multilevel"/>
    <w:tmpl w:val="ECA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14D9E"/>
    <w:multiLevelType w:val="multilevel"/>
    <w:tmpl w:val="CB34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E2E04"/>
    <w:multiLevelType w:val="multilevel"/>
    <w:tmpl w:val="F7E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23D9F"/>
    <w:multiLevelType w:val="multilevel"/>
    <w:tmpl w:val="9CC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55263"/>
    <w:multiLevelType w:val="multilevel"/>
    <w:tmpl w:val="C67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85298">
    <w:abstractNumId w:val="11"/>
  </w:num>
  <w:num w:numId="2" w16cid:durableId="293145168">
    <w:abstractNumId w:val="3"/>
  </w:num>
  <w:num w:numId="3" w16cid:durableId="236943511">
    <w:abstractNumId w:val="6"/>
  </w:num>
  <w:num w:numId="4" w16cid:durableId="1886672487">
    <w:abstractNumId w:val="2"/>
  </w:num>
  <w:num w:numId="5" w16cid:durableId="2076272833">
    <w:abstractNumId w:val="8"/>
  </w:num>
  <w:num w:numId="6" w16cid:durableId="679355891">
    <w:abstractNumId w:val="9"/>
  </w:num>
  <w:num w:numId="7" w16cid:durableId="647830712">
    <w:abstractNumId w:val="1"/>
  </w:num>
  <w:num w:numId="8" w16cid:durableId="468745112">
    <w:abstractNumId w:val="7"/>
  </w:num>
  <w:num w:numId="9" w16cid:durableId="200094314">
    <w:abstractNumId w:val="5"/>
  </w:num>
  <w:num w:numId="10" w16cid:durableId="551233883">
    <w:abstractNumId w:val="4"/>
  </w:num>
  <w:num w:numId="11" w16cid:durableId="906383432">
    <w:abstractNumId w:val="0"/>
  </w:num>
  <w:num w:numId="12" w16cid:durableId="1535340697">
    <w:abstractNumId w:val="0"/>
    <w:lvlOverride w:ilvl="2">
      <w:lvl w:ilvl="2">
        <w:numFmt w:val="decimal"/>
        <w:lvlText w:val="%3."/>
        <w:lvlJc w:val="left"/>
      </w:lvl>
    </w:lvlOverride>
  </w:num>
  <w:num w:numId="13" w16cid:durableId="16288975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86"/>
    <w:rsid w:val="002E6A10"/>
    <w:rsid w:val="0065004E"/>
    <w:rsid w:val="00777D86"/>
    <w:rsid w:val="007A51C3"/>
    <w:rsid w:val="00AB32D7"/>
    <w:rsid w:val="00C872FC"/>
    <w:rsid w:val="00D9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B86F"/>
  <w15:chartTrackingRefBased/>
  <w15:docId w15:val="{C4033A59-41DE-4A68-85AD-F860A134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2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1C4F4-B978-4DD7-856F-8E1397FD4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 Kachroo</dc:creator>
  <cp:keywords/>
  <dc:description/>
  <cp:lastModifiedBy>Darsh Kachroo</cp:lastModifiedBy>
  <cp:revision>1</cp:revision>
  <dcterms:created xsi:type="dcterms:W3CDTF">2025-01-10T17:15:00Z</dcterms:created>
  <dcterms:modified xsi:type="dcterms:W3CDTF">2025-01-10T17:45:00Z</dcterms:modified>
</cp:coreProperties>
</file>