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D24C" w14:textId="77777777" w:rsidR="004A491D" w:rsidRPr="004A491D" w:rsidRDefault="004A491D" w:rsidP="004A491D">
      <w:pPr>
        <w:rPr>
          <w:b/>
          <w:bCs/>
        </w:rPr>
      </w:pPr>
      <w:r w:rsidRPr="004A491D">
        <w:rPr>
          <w:b/>
          <w:bCs/>
        </w:rPr>
        <w:t xml:space="preserve">Credit Card Fraud Detection — </w:t>
      </w:r>
      <w:r w:rsidRPr="004A491D">
        <w:rPr>
          <w:b/>
          <w:bCs/>
          <w:i/>
          <w:iCs/>
        </w:rPr>
        <w:t>imbalanced binary classification</w:t>
      </w:r>
      <w:r w:rsidRPr="004A491D">
        <w:rPr>
          <w:b/>
          <w:bCs/>
        </w:rPr>
        <w:t xml:space="preserve"> (intermediate)</w:t>
      </w:r>
    </w:p>
    <w:p w14:paraId="57D87BE9" w14:textId="77777777" w:rsidR="004A491D" w:rsidRPr="004A491D" w:rsidRDefault="004A491D" w:rsidP="004A491D">
      <w:r w:rsidRPr="004A491D">
        <w:t xml:space="preserve">Why: real-world problem with severe class imbalance — teaches resampling, anomaly detection techniques, specialized metrics (precision-recall, AUPRC), pipelines, and deployment concerns. Popular on Kaggle. </w:t>
      </w:r>
      <w:hyperlink r:id="rId4" w:tgtFrame="_blank" w:history="1">
        <w:r w:rsidRPr="004A491D">
          <w:rPr>
            <w:rStyle w:val="Hyperlink"/>
          </w:rPr>
          <w:t>Kag</w:t>
        </w:r>
        <w:r w:rsidRPr="004A491D">
          <w:rPr>
            <w:rStyle w:val="Hyperlink"/>
          </w:rPr>
          <w:t>g</w:t>
        </w:r>
        <w:r w:rsidRPr="004A491D">
          <w:rPr>
            <w:rStyle w:val="Hyperlink"/>
          </w:rPr>
          <w:t>le+1</w:t>
        </w:r>
      </w:hyperlink>
    </w:p>
    <w:p w14:paraId="27166C5E" w14:textId="77777777" w:rsidR="004A491D" w:rsidRPr="004A491D" w:rsidRDefault="004A491D" w:rsidP="004A491D">
      <w:r w:rsidRPr="004A491D">
        <w:t>What you learn: handling imbalance (SMOTE, class weights), precision/recall tradeoffs, anomaly detection baselines, model calibration, production concerns.</w:t>
      </w:r>
    </w:p>
    <w:p w14:paraId="22481A02" w14:textId="77777777" w:rsidR="004A491D" w:rsidRPr="004A491D" w:rsidRDefault="004A491D" w:rsidP="004A491D">
      <w:r w:rsidRPr="004A491D">
        <w:t>Difficulty / size: Medium → Large (hundreds of thousands of rows depending on the source).</w:t>
      </w:r>
    </w:p>
    <w:p w14:paraId="7F40CB39" w14:textId="77777777" w:rsidR="004746B0" w:rsidRDefault="004746B0"/>
    <w:sectPr w:rsidR="0047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D"/>
    <w:rsid w:val="00013725"/>
    <w:rsid w:val="004746B0"/>
    <w:rsid w:val="004A491D"/>
    <w:rsid w:val="005A5225"/>
    <w:rsid w:val="007B5623"/>
    <w:rsid w:val="00F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4FE1"/>
  <w15:chartTrackingRefBased/>
  <w15:docId w15:val="{5B9D3588-B96E-43EA-8D7A-0A423422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9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lg-ulb/creditcardfraud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2025-10-24T08:35:00Z</dcterms:created>
  <dcterms:modified xsi:type="dcterms:W3CDTF">2025-10-24T08:36:00Z</dcterms:modified>
</cp:coreProperties>
</file>