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753F28" w:rsidP="48CDF9B2" w:rsidRDefault="7B43FEA6" w14:paraId="30503B6E" w14:textId="7EEA2AB0">
      <w:pPr>
        <w:pStyle w:val="Heading1"/>
        <w:spacing w:before="322" w:beforeAutospacing="off" w:after="322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Spike 1: Standards and Ecosystem Research</w:t>
      </w:r>
    </w:p>
    <w:p w:rsidR="00753F28" w:rsidP="48CDF9B2" w:rsidRDefault="7B43FEA6" w14:paraId="06FC60AE" w14:textId="042D8ED9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Mission: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AI Capability Intelligence &amp; Standards</w:t>
      </w:r>
    </w:p>
    <w:p w:rsidR="00753F28" w:rsidP="48CDF9B2" w:rsidRDefault="7B43FEA6" w14:paraId="253A5DF1" w14:textId="1B442E71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Objective</w:t>
      </w:r>
    </w:p>
    <w:p w:rsidR="00753F28" w:rsidP="48CDF9B2" w:rsidRDefault="7B43FEA6" w14:paraId="5DD9273F" w14:textId="04D355E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existing standards and formats that can be reused to define a common, machine-readable AI Capability Manifest.</w:t>
      </w:r>
    </w:p>
    <w:p w:rsidR="00753F28" w:rsidP="48CDF9B2" w:rsidRDefault="7B43FEA6" w14:paraId="1C34C267" w14:textId="428DAD18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Research Areas</w:t>
      </w:r>
    </w:p>
    <w:p w:rsidR="00753F28" w:rsidP="48CDF9B2" w:rsidRDefault="7B43FEA6" w14:paraId="39A3B2CA" w14:textId="40EBD6C3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Agent Skills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skills are described, structured, and packaged.</w:t>
      </w:r>
    </w:p>
    <w:p w:rsidR="00753F28" w:rsidP="48CDF9B2" w:rsidRDefault="7B43FEA6" w14:paraId="6C757153" w14:textId="590EB0D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MCP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Existing capability and tool metadata conventions.</w:t>
      </w:r>
    </w:p>
    <w:p w:rsidR="00753F28" w:rsidP="48CDF9B2" w:rsidRDefault="7B43FEA6" w14:paraId="66CD3BA4" w14:textId="0D5E3BFE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A2A Agent Cards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How agents expose their identity, skills, and interfaces.</w:t>
      </w:r>
    </w:p>
    <w:p w:rsidR="00753F28" w:rsidP="48CDF9B2" w:rsidRDefault="7B43FEA6" w14:paraId="4CFE26F8" w14:textId="1D20DB2C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JSON Schema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Validation of structured metadata and required fields.</w:t>
      </w:r>
    </w:p>
    <w:p w:rsidR="00753F28" w:rsidP="48CDF9B2" w:rsidRDefault="7B43FEA6" w14:paraId="0CD800C8" w14:textId="26A69154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Semantic Versioning (SemVer)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— Versioning conventions and compatibility.</w:t>
      </w:r>
    </w:p>
    <w:p w:rsidR="00753F28" w:rsidP="48CDF9B2" w:rsidRDefault="7B43FEA6" w14:paraId="2D518ADE" w14:textId="7B674CE2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Tasks</w:t>
      </w:r>
    </w:p>
    <w:p w:rsidR="00753F28" w:rsidP="48CDF9B2" w:rsidRDefault="7B43FEA6" w14:paraId="666EB3A4" w14:textId="21F699D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Review each standard's purpose, metadata structure, and applicability.</w:t>
      </w:r>
    </w:p>
    <w:p w:rsidR="00753F28" w:rsidP="48CDF9B2" w:rsidRDefault="7B43FEA6" w14:paraId="0ABD576D" w14:textId="47A7516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Distinguish metadata formats from runtime communication protocols.</w:t>
      </w:r>
    </w:p>
    <w:p w:rsidR="00753F28" w:rsidP="48CDF9B2" w:rsidRDefault="7B43FEA6" w14:paraId="47A8782E" w14:textId="2F4E06A4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reusable fields, conventions, and existing limitations.</w:t>
      </w:r>
    </w:p>
    <w:p w:rsidR="00753F28" w:rsidP="48CDF9B2" w:rsidRDefault="7B43FEA6" w14:paraId="030A7DFA" w14:textId="02B7972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Identify gaps that require a common AI Capability Manifest.</w:t>
      </w:r>
    </w:p>
    <w:p w:rsidR="00753F28" w:rsidP="48CDF9B2" w:rsidRDefault="7B43FEA6" w14:paraId="0BA63D32" w14:textId="33D6CB60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Recommend what Mission 4 should reuse, adapt, or define independently.</w:t>
      </w:r>
    </w:p>
    <w:p w:rsidR="00753F28" w:rsidP="48CDF9B2" w:rsidRDefault="7B43FEA6" w14:paraId="14749F4B" w14:textId="610AB6EF">
      <w:pPr>
        <w:pStyle w:val="Heading2"/>
        <w:spacing w:before="299" w:beforeAutospacing="off" w:after="299" w:afterAutospacing="off"/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Deliverables</w:t>
      </w:r>
    </w:p>
    <w:p w:rsidR="00753F28" w:rsidP="48CDF9B2" w:rsidRDefault="7B43FEA6" w14:paraId="374BCAD1" w14:textId="2871172A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Submit a concise research document containing:</w:t>
      </w:r>
    </w:p>
    <w:p w:rsidR="00753F28" w:rsidP="48CDF9B2" w:rsidRDefault="7B43FEA6" w14:paraId="1A92E44F" w14:textId="3A7F099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Comparison table: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Standard, purpose, metadata covered, validation/versioning support, and relevance to Mission 4.</w:t>
      </w:r>
    </w:p>
    <w:p w:rsidR="00753F28" w:rsidP="48CDF9B2" w:rsidRDefault="7B43FEA6" w14:paraId="7F5DACA8" w14:textId="40FDA40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Reuse recommendations: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can be adopted or referenced directly.</w:t>
      </w:r>
    </w:p>
    <w:p w:rsidR="00753F28" w:rsidP="48CDF9B2" w:rsidRDefault="7B43FEA6" w14:paraId="12D7FB1C" w14:textId="2ACEC3F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Gap analysis: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What existing standards do not cover for the proposed manifest.</w:t>
      </w:r>
    </w:p>
    <w:p w:rsidR="00753F28" w:rsidP="48CDF9B2" w:rsidRDefault="7B43FEA6" w14:paraId="463AB998" w14:textId="67A85B08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Recommendation: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practical approach for Manifest v0.1, with supporting references.</w:t>
      </w:r>
    </w:p>
    <w:p w:rsidR="00753F28" w:rsidP="48CDF9B2" w:rsidRDefault="7B43FEA6" w14:paraId="2C078E63" w14:textId="4E024BB6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n-US"/>
        </w:rPr>
      </w:pPr>
      <w:r w:rsidRPr="48CDF9B2" w:rsidR="18979A3B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n-US"/>
        </w:rPr>
        <w:t>Expected outcome: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A standards-based recommendation that avoids reinventing existing formats or protocols and helps define the 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>initial</w:t>
      </w:r>
      <w:r w:rsidRPr="48CDF9B2" w:rsidR="18979A3B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Manifest v0.1.</w:t>
      </w:r>
    </w:p>
    <w:sectPr w:rsidR="00753F28">
      <w:footerReference w:type="even" r:id="rId7"/>
      <w:footerReference w:type="default" r:id="rId8"/>
      <w:footerReference w:type="first" r:id="rId9"/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87D59" w:rsidP="00AB4BBE" w:rsidRDefault="00387D59" w14:paraId="37EF75AE" w14:textId="77777777">
      <w:pPr>
        <w:spacing w:after="0" w:line="240" w:lineRule="auto"/>
      </w:pPr>
      <w:r>
        <w:separator/>
      </w:r>
    </w:p>
  </w:endnote>
  <w:endnote w:type="continuationSeparator" w:id="0">
    <w:p w:rsidR="00387D59" w:rsidP="00AB4BBE" w:rsidRDefault="00387D59" w14:paraId="3AC5686F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59C9F034" w14:textId="257D8454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5B4A5BE3" wp14:editId="5EA428D2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495595189" name="Text Box 2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4359E277" w14:textId="6A51C94B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5B4A5BE3">
              <v:stroke joinstyle="miter"/>
              <v:path gradientshapeok="t" o:connecttype="rect"/>
            </v:shapetype>
            <v:shape id="Text Box 2" style="position:absolute;margin-left:0;margin-top:0;width:123.75pt;height:26.25pt;z-index:251659264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6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4359E277" w14:textId="6A51C94B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28701397" w14:textId="6A97298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4223A80" wp14:editId="064997E5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505932579" name="Text Box 3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1BE140A7" w14:textId="2B7A1A24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44223A80">
              <v:stroke joinstyle="miter"/>
              <v:path gradientshapeok="t" o:connecttype="rect"/>
            </v:shapetype>
            <v:shape id="Text Box 3" style="position:absolute;margin-left:0;margin-top:0;width:123.75pt;height:26.25pt;z-index:251660288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7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1BE140A7" w14:textId="2B7A1A24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clsh="http://schemas.microsoft.com/office/drawing/2020/classificationShape" mc:Ignorable="w14 w15 w16se w16cid w16 w16cex w16sdtdh w16sdtfl w16du wp14">
  <w:p w:rsidR="00AB4BBE" w:rsidRDefault="00AB4BBE" w14:paraId="25784BEE" w14:textId="2E7D6165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1B0E2E12" wp14:editId="39191B3A">
              <wp:simplePos x="635" y="635"/>
              <wp:positionH relativeFrom="page">
                <wp:align>center</wp:align>
              </wp:positionH>
              <wp:positionV relativeFrom="page">
                <wp:align>bottom</wp:align>
              </wp:positionV>
              <wp:extent cx="1571625" cy="333375"/>
              <wp:effectExtent l="0" t="0" r="9525" b="0"/>
              <wp:wrapNone/>
              <wp:docPr id="1612520015" name="Text Box 1" descr="Confidential – Authorized Use Only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571625" cy="3333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Pr="00AB4BBE" w:rsidR="00AB4BBE" w:rsidP="00AB4BBE" w:rsidRDefault="00AB4BBE" w14:paraId="4CE2AC3C" w14:textId="2EF64746">
                          <w:pPr>
                            <w:spacing w:after="0"/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AB4BBE">
                            <w:rPr>
                              <w:rFonts w:ascii="Aptos" w:hAnsi="Aptos" w:eastAsia="Aptos" w:cs="Aptos"/>
                              <w:noProof/>
                              <w:color w:val="000000"/>
                              <w:sz w:val="16"/>
                              <w:szCs w:val="16"/>
                            </w:rPr>
                            <w:t>Confidential – Authorized Use Only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 w14:anchorId="1B0E2E12">
              <v:stroke joinstyle="miter"/>
              <v:path gradientshapeok="t" o:connecttype="rect"/>
            </v:shapetype>
            <v:shape id="Text Box 1" style="position:absolute;margin-left:0;margin-top:0;width:123.75pt;height:26.25pt;z-index:251658240;visibility:visible;mso-wrap-style:none;mso-wrap-distance-left:0;mso-wrap-distance-top:0;mso-wrap-distance-right:0;mso-wrap-distance-bottom:0;mso-position-horizontal:center;mso-position-horizontal-relative:page;mso-position-vertical:bottom;mso-position-vertical-relative:page;v-text-anchor:bottom" alt="Confidential – Authorized Use Only" o:spid="_x0000_s1028" filled="f" stroked="f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">
              <v:fill o:detectmouseclick="t"/>
              <v:textbox style="mso-fit-shape-to-text:t" inset="0,0,0,15pt">
                <w:txbxContent>
                  <w:p w:rsidRPr="00AB4BBE" w:rsidR="00AB4BBE" w:rsidP="00AB4BBE" w:rsidRDefault="00AB4BBE" w14:paraId="4CE2AC3C" w14:textId="2EF64746">
                    <w:pPr>
                      <w:spacing w:after="0"/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</w:pPr>
                    <w:r w:rsidRPr="00AB4BBE">
                      <w:rPr>
                        <w:rFonts w:ascii="Aptos" w:hAnsi="Aptos" w:eastAsia="Aptos" w:cs="Aptos"/>
                        <w:noProof/>
                        <w:color w:val="000000"/>
                        <w:sz w:val="16"/>
                        <w:szCs w:val="16"/>
                      </w:rPr>
                      <w:t>Confidential – Authorized Use Only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87D59" w:rsidP="00AB4BBE" w:rsidRDefault="00387D59" w14:paraId="1222456E" w14:textId="77777777">
      <w:pPr>
        <w:spacing w:after="0" w:line="240" w:lineRule="auto"/>
      </w:pPr>
      <w:r>
        <w:separator/>
      </w:r>
    </w:p>
  </w:footnote>
  <w:footnote w:type="continuationSeparator" w:id="0">
    <w:p w:rsidR="00387D59" w:rsidP="00AB4BBE" w:rsidRDefault="00387D59" w14:paraId="4E17DF88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8">
    <w:nsid w:val="186b3bc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d0b64e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6">
    <w:nsid w:val="381355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70bdf80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205DD356"/>
    <w:multiLevelType w:val="hybridMultilevel"/>
    <w:tmpl w:val="FFFFFFFF"/>
    <w:lvl w:ilvl="0" w:tplc="EE0854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E3E407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49CAC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FA01A4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BAC94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B76E33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8F2C9D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6205EC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5A8021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E9CE7F4"/>
    <w:multiLevelType w:val="hybridMultilevel"/>
    <w:tmpl w:val="FFFFFFFF"/>
    <w:lvl w:ilvl="0" w:tplc="556A4CC2">
      <w:start w:val="1"/>
      <w:numFmt w:val="decimal"/>
      <w:lvlText w:val="%1."/>
      <w:lvlJc w:val="left"/>
      <w:pPr>
        <w:ind w:left="720" w:hanging="360"/>
      </w:pPr>
    </w:lvl>
    <w:lvl w:ilvl="1" w:tplc="0E82D2F0">
      <w:start w:val="1"/>
      <w:numFmt w:val="lowerLetter"/>
      <w:lvlText w:val="%2."/>
      <w:lvlJc w:val="left"/>
      <w:pPr>
        <w:ind w:left="1440" w:hanging="360"/>
      </w:pPr>
    </w:lvl>
    <w:lvl w:ilvl="2" w:tplc="0220EE66">
      <w:start w:val="1"/>
      <w:numFmt w:val="lowerRoman"/>
      <w:lvlText w:val="%3."/>
      <w:lvlJc w:val="right"/>
      <w:pPr>
        <w:ind w:left="2160" w:hanging="180"/>
      </w:pPr>
    </w:lvl>
    <w:lvl w:ilvl="3" w:tplc="63401740">
      <w:start w:val="1"/>
      <w:numFmt w:val="decimal"/>
      <w:lvlText w:val="%4."/>
      <w:lvlJc w:val="left"/>
      <w:pPr>
        <w:ind w:left="2880" w:hanging="360"/>
      </w:pPr>
    </w:lvl>
    <w:lvl w:ilvl="4" w:tplc="4A44740A">
      <w:start w:val="1"/>
      <w:numFmt w:val="lowerLetter"/>
      <w:lvlText w:val="%5."/>
      <w:lvlJc w:val="left"/>
      <w:pPr>
        <w:ind w:left="3600" w:hanging="360"/>
      </w:pPr>
    </w:lvl>
    <w:lvl w:ilvl="5" w:tplc="241EDE96">
      <w:start w:val="1"/>
      <w:numFmt w:val="lowerRoman"/>
      <w:lvlText w:val="%6."/>
      <w:lvlJc w:val="right"/>
      <w:pPr>
        <w:ind w:left="4320" w:hanging="180"/>
      </w:pPr>
    </w:lvl>
    <w:lvl w:ilvl="6" w:tplc="CD8E7DD4">
      <w:start w:val="1"/>
      <w:numFmt w:val="decimal"/>
      <w:lvlText w:val="%7."/>
      <w:lvlJc w:val="left"/>
      <w:pPr>
        <w:ind w:left="5040" w:hanging="360"/>
      </w:pPr>
    </w:lvl>
    <w:lvl w:ilvl="7" w:tplc="C17A2156">
      <w:start w:val="1"/>
      <w:numFmt w:val="lowerLetter"/>
      <w:lvlText w:val="%8."/>
      <w:lvlJc w:val="left"/>
      <w:pPr>
        <w:ind w:left="5760" w:hanging="360"/>
      </w:pPr>
    </w:lvl>
    <w:lvl w:ilvl="8" w:tplc="694CF540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0C801D2"/>
    <w:multiLevelType w:val="hybridMultilevel"/>
    <w:tmpl w:val="FFFFFFFF"/>
    <w:lvl w:ilvl="0" w:tplc="ED94F87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7A24B4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51C4BA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42834F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3962CED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AE2A27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29A9A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7A2324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D0691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5D542769"/>
    <w:multiLevelType w:val="hybridMultilevel"/>
    <w:tmpl w:val="FFFFFFFF"/>
    <w:lvl w:ilvl="0" w:tplc="39664BA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810075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ED868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A8E3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41EB8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48044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76759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7782A4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92E739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7298BC45"/>
    <w:multiLevelType w:val="hybridMultilevel"/>
    <w:tmpl w:val="FFFFFFFF"/>
    <w:lvl w:ilvl="0" w:tplc="2966B57C">
      <w:start w:val="1"/>
      <w:numFmt w:val="decimal"/>
      <w:lvlText w:val="%1."/>
      <w:lvlJc w:val="left"/>
      <w:pPr>
        <w:ind w:left="720" w:hanging="360"/>
      </w:pPr>
    </w:lvl>
    <w:lvl w:ilvl="1" w:tplc="C384522E">
      <w:start w:val="1"/>
      <w:numFmt w:val="lowerLetter"/>
      <w:lvlText w:val="%2."/>
      <w:lvlJc w:val="left"/>
      <w:pPr>
        <w:ind w:left="1440" w:hanging="360"/>
      </w:pPr>
    </w:lvl>
    <w:lvl w:ilvl="2" w:tplc="18281634">
      <w:start w:val="1"/>
      <w:numFmt w:val="lowerRoman"/>
      <w:lvlText w:val="%3."/>
      <w:lvlJc w:val="right"/>
      <w:pPr>
        <w:ind w:left="2160" w:hanging="180"/>
      </w:pPr>
    </w:lvl>
    <w:lvl w:ilvl="3" w:tplc="0D4C8430">
      <w:start w:val="1"/>
      <w:numFmt w:val="decimal"/>
      <w:lvlText w:val="%4."/>
      <w:lvlJc w:val="left"/>
      <w:pPr>
        <w:ind w:left="2880" w:hanging="360"/>
      </w:pPr>
    </w:lvl>
    <w:lvl w:ilvl="4" w:tplc="916C4F80">
      <w:start w:val="1"/>
      <w:numFmt w:val="lowerLetter"/>
      <w:lvlText w:val="%5."/>
      <w:lvlJc w:val="left"/>
      <w:pPr>
        <w:ind w:left="3600" w:hanging="360"/>
      </w:pPr>
    </w:lvl>
    <w:lvl w:ilvl="5" w:tplc="7B1C8520">
      <w:start w:val="1"/>
      <w:numFmt w:val="lowerRoman"/>
      <w:lvlText w:val="%6."/>
      <w:lvlJc w:val="right"/>
      <w:pPr>
        <w:ind w:left="4320" w:hanging="180"/>
      </w:pPr>
    </w:lvl>
    <w:lvl w:ilvl="6" w:tplc="AA201466">
      <w:start w:val="1"/>
      <w:numFmt w:val="decimal"/>
      <w:lvlText w:val="%7."/>
      <w:lvlJc w:val="left"/>
      <w:pPr>
        <w:ind w:left="5040" w:hanging="360"/>
      </w:pPr>
    </w:lvl>
    <w:lvl w:ilvl="7" w:tplc="037ADB7A">
      <w:start w:val="1"/>
      <w:numFmt w:val="lowerLetter"/>
      <w:lvlText w:val="%8."/>
      <w:lvlJc w:val="left"/>
      <w:pPr>
        <w:ind w:left="5760" w:hanging="360"/>
      </w:pPr>
    </w:lvl>
    <w:lvl w:ilvl="8" w:tplc="7A28E9BA">
      <w:start w:val="1"/>
      <w:numFmt w:val="lowerRoman"/>
      <w:lvlText w:val="%9."/>
      <w:lvlJc w:val="right"/>
      <w:pPr>
        <w:ind w:left="6480" w:hanging="180"/>
      </w:pPr>
    </w:lvl>
  </w:abstract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1" w16cid:durableId="100537333">
    <w:abstractNumId w:val="3"/>
  </w:num>
  <w:num w:numId="2" w16cid:durableId="234900320">
    <w:abstractNumId w:val="4"/>
  </w:num>
  <w:num w:numId="3" w16cid:durableId="720861314">
    <w:abstractNumId w:val="2"/>
  </w:num>
  <w:num w:numId="4" w16cid:durableId="1485200846">
    <w:abstractNumId w:val="0"/>
  </w:num>
  <w:num w:numId="5" w16cid:durableId="6790462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3315290"/>
    <w:rsid w:val="00330E8E"/>
    <w:rsid w:val="00387D59"/>
    <w:rsid w:val="00753F28"/>
    <w:rsid w:val="00AB4BBE"/>
    <w:rsid w:val="18979A3B"/>
    <w:rsid w:val="3E6E9C85"/>
    <w:rsid w:val="48CDF9B2"/>
    <w:rsid w:val="572CD38F"/>
    <w:rsid w:val="73315290"/>
    <w:rsid w:val="77BA5B3F"/>
    <w:rsid w:val="78D88C96"/>
    <w:rsid w:val="7B43FEA6"/>
    <w:rsid w:val="7F4C82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90151"/>
  <w15:chartTrackingRefBased/>
  <w15:docId w15:val="{E4BC0833-9799-4EB4-A2D5-84FE82769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Footer">
    <w:name w:val="footer"/>
    <w:basedOn w:val="Normal"/>
    <w:link w:val="FooterChar"/>
    <w:uiPriority w:val="99"/>
    <w:unhideWhenUsed/>
    <w:rsid w:val="00AB4BBE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AB4B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2.xml" Id="rId8" /><Relationship Type="http://schemas.openxmlformats.org/officeDocument/2006/relationships/settings" Target="settings.xml" Id="rId3" /><Relationship Type="http://schemas.openxmlformats.org/officeDocument/2006/relationships/footer" Target="footer1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theme" Target="theme/theme1.xml" Id="rId11" /><Relationship Type="http://schemas.openxmlformats.org/officeDocument/2006/relationships/footnotes" Target="footnotes.xml" Id="rId5" /><Relationship Type="http://schemas.openxmlformats.org/officeDocument/2006/relationships/fontTable" Target="fontTable.xml" Id="rId10" /><Relationship Type="http://schemas.openxmlformats.org/officeDocument/2006/relationships/webSettings" Target="webSettings.xml" Id="rId4" /><Relationship Type="http://schemas.openxmlformats.org/officeDocument/2006/relationships/footer" Target="footer3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fad32e6-899c-4d88-99b1-e9888bc41a60}" enabled="1" method="Standard" siteId="{de9231de-45f4-4325-ae07-8ae72052517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/>
  <revision>2</revision>
  <dcterms:created xsi:type="dcterms:W3CDTF">2026-10-16T15:29:00.0000000Z</dcterms:created>
  <dcterms:modified xsi:type="dcterms:W3CDTF">2026-10-16T15:33:03.0554220Z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601d1a4f,5924f8b5,59c2b523</vt:lpwstr>
  </property>
  <property fmtid="{D5CDD505-2E9C-101B-9397-08002B2CF9AE}" pid="3" name="ClassificationContentMarkingFooterFontProps">
    <vt:lpwstr>#000000,8,Aptos</vt:lpwstr>
  </property>
  <property fmtid="{D5CDD505-2E9C-101B-9397-08002B2CF9AE}" pid="4" name="ClassificationContentMarkingFooterText">
    <vt:lpwstr>Confidential – Authorized Use Only</vt:lpwstr>
  </property>
</Properties>
</file>