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 xml:space="preserve">ies, </w:t>
      </w:r>
      <w:proofErr w:type="gramStart"/>
      <w:r w:rsidR="00AF3EA4" w:rsidRPr="009E313A">
        <w:rPr>
          <w:rFonts w:ascii="Arial" w:hAnsi="Arial" w:cs="Arial"/>
          <w:b/>
          <w:bCs/>
          <w:sz w:val="24"/>
          <w:szCs w:val="24"/>
        </w:rPr>
        <w:t>Story</w:t>
      </w:r>
      <w:proofErr w:type="gramEnd"/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4647F40" w:rsidR="005B2106" w:rsidRPr="009E313A" w:rsidRDefault="00865A1D" w:rsidP="005C23C7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15 February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2A1AD2F4" w:rsidR="000708AF" w:rsidRPr="009E313A" w:rsidRDefault="00835481" w:rsidP="000708AF">
            <w:pPr>
              <w:rPr>
                <w:rFonts w:ascii="Arial" w:hAnsi="Arial" w:cs="Arial"/>
              </w:rPr>
            </w:pPr>
            <w:r w:rsidRPr="00F3192F">
              <w:t>LTVIP2025TMID36175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14072A2A" w:rsidR="000708AF" w:rsidRPr="009E313A" w:rsidRDefault="00835481" w:rsidP="000708AF">
            <w:pPr>
              <w:rPr>
                <w:rFonts w:ascii="Arial" w:hAnsi="Arial" w:cs="Arial"/>
              </w:rPr>
            </w:pPr>
            <w:proofErr w:type="spellStart"/>
            <w:r w:rsidRPr="008A5F25">
              <w:t>CleanTech</w:t>
            </w:r>
            <w:proofErr w:type="spellEnd"/>
            <w:r w:rsidRPr="008A5F25">
              <w:t>: Transforming Waste Management with Transfer Learning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  <w:bookmarkStart w:id="0" w:name="_GoBack"/>
      <w:bookmarkEnd w:id="0"/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697AFAF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7B55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 w14:textId="401B8B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Project Tracker, Velocity &amp; </w:t>
      </w:r>
      <w:proofErr w:type="spellStart"/>
      <w:r w:rsidRPr="009E313A">
        <w:rPr>
          <w:rFonts w:ascii="Arial" w:hAnsi="Arial" w:cs="Arial"/>
          <w:b/>
          <w:bCs/>
        </w:rPr>
        <w:t>Burndown</w:t>
      </w:r>
      <w:proofErr w:type="spellEnd"/>
      <w:r w:rsidRPr="009E313A">
        <w:rPr>
          <w:rFonts w:ascii="Arial" w:hAnsi="Arial" w:cs="Arial"/>
          <w:b/>
          <w:bCs/>
        </w:rPr>
        <w:t xml:space="preserve">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</w:t>
      </w:r>
      <w:proofErr w:type="gramStart"/>
      <w:r w:rsidR="00A37D66" w:rsidRPr="009E313A">
        <w:rPr>
          <w:rFonts w:ascii="Arial" w:hAnsi="Arial" w:cs="Arial"/>
          <w:color w:val="172B4D"/>
          <w:sz w:val="22"/>
          <w:szCs w:val="22"/>
        </w:rPr>
        <w:t>a 10</w:t>
      </w:r>
      <w:proofErr w:type="gramEnd"/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  <w:lang w:val="en-US" w:eastAsia="en-US" w:bidi="hi-IN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proofErr w:type="spellStart"/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</w:t>
      </w:r>
      <w:proofErr w:type="spellEnd"/>
      <w:r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8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835481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835481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835481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835481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835481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835481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835481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5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835481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6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481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13" Type="http://schemas.openxmlformats.org/officeDocument/2006/relationships/hyperlink" Target="https://www.atlassian.com/agile/tutorials/epics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visual-paradigm.com/scrum/what-is-agile-software-development/" TargetMode="External"/><Relationship Id="rId12" Type="http://schemas.openxmlformats.org/officeDocument/2006/relationships/hyperlink" Target="https://www.atlassian.com/agile/tutorials/how-to-do-scrum-with-jira-softwar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tlassian.com/agile/tutorials/burndown-chart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atlassian.com/agile/project-managemen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tlassian.com/agile/project-management/estimation" TargetMode="External"/><Relationship Id="rId10" Type="http://schemas.openxmlformats.org/officeDocument/2006/relationships/hyperlink" Target="https://www.atlassian.com/agile/tutorials/burndown-char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isual-paradigm.com/scrum/scrum-burndown-chart/" TargetMode="External"/><Relationship Id="rId14" Type="http://schemas.openxmlformats.org/officeDocument/2006/relationships/hyperlink" Target="https://www.atlassian.com/agile/tutorials/spri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penchal</cp:lastModifiedBy>
  <cp:revision>75</cp:revision>
  <cp:lastPrinted>2022-10-18T07:38:00Z</cp:lastPrinted>
  <dcterms:created xsi:type="dcterms:W3CDTF">2022-09-18T16:51:00Z</dcterms:created>
  <dcterms:modified xsi:type="dcterms:W3CDTF">2025-06-29T08:20:00Z</dcterms:modified>
</cp:coreProperties>
</file>