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pPr>
              <w:spacing w:after="0"/>
            </w:pPr>
            <w:r>
              <w:rPr>
                <w:sz w:val="17"/>
              </w:rPr>
              <w:t>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pPr>
              <w:spacing w:after="0"/>
            </w:pPr>
            <w:r>
              <w:rPr>
                <w:sz w:val="17"/>
              </w:rPr>
              <w:t>SWTID-2026-8886</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pPr>
              <w:spacing w:after="0"/>
            </w:pPr>
            <w:r>
              <w:rPr>
                <w:sz w:val="17"/>
              </w:rPr>
              <w:t>Implement Client Script and UI Policy for Incident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pPr>
              <w:spacing w:after="0"/>
            </w:pPr>
            <w:r>
              <w:rPr>
                <w:sz w:val="14"/>
              </w:rPr>
              <w:t>Service desk agent</w:t>
            </w:r>
          </w:p>
        </w:tc>
        <w:tc>
          <w:tcPr/>
          <w:p>
            <w:pPr>
              <w:spacing w:after="0"/>
            </w:pPr>
            <w:r>
              <w:rPr>
                <w:sz w:val="14"/>
              </w:rPr>
              <w:t>High impact</w:t>
            </w:r>
          </w:p>
        </w:tc>
        <w:tc>
          <w:tcPr/>
          <w:p>
            <w:pPr>
              <w:spacing w:after="0"/>
            </w:pPr>
            <w:r>
              <w:rPr>
                <w:sz w:val="14"/>
              </w:rPr>
              <w:t>USN-1</w:t>
            </w:r>
          </w:p>
        </w:tc>
        <w:tc>
          <w:tcPr/>
          <w:p>
            <w:pPr>
              <w:spacing w:after="0"/>
            </w:pPr>
            <w:r>
              <w:rPr>
                <w:sz w:val="14"/>
              </w:rPr>
              <w:t>As an agent, require Assignment group and Assigned to when Impact is High.</w:t>
            </w:r>
          </w:p>
        </w:tc>
        <w:tc>
          <w:tcPr/>
          <w:p>
            <w:pPr>
              <w:spacing w:after="0"/>
            </w:pPr>
            <w:r>
              <w:rPr>
                <w:sz w:val="14"/>
              </w:rPr>
              <w:t>Both fields mandatory at Impact=1.</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Service desk agent</w:t>
            </w:r>
          </w:p>
        </w:tc>
        <w:tc>
          <w:tcPr/>
          <w:p>
            <w:pPr>
              <w:spacing w:after="0"/>
            </w:pPr>
            <w:r>
              <w:rPr>
                <w:sz w:val="14"/>
              </w:rPr>
              <w:t>Urgency</w:t>
            </w:r>
          </w:p>
        </w:tc>
        <w:tc>
          <w:tcPr/>
          <w:p>
            <w:pPr>
              <w:spacing w:after="0"/>
            </w:pPr>
            <w:r>
              <w:rPr>
                <w:sz w:val="14"/>
              </w:rPr>
              <w:t>USN-2</w:t>
            </w:r>
          </w:p>
        </w:tc>
        <w:tc>
          <w:tcPr/>
          <w:p>
            <w:pPr>
              <w:spacing w:after="0"/>
            </w:pPr>
            <w:r>
              <w:rPr>
                <w:sz w:val="14"/>
              </w:rPr>
              <w:t>As an agent, set Urgency High when I set Impact High.</w:t>
            </w:r>
          </w:p>
        </w:tc>
        <w:tc>
          <w:tcPr/>
          <w:p>
            <w:pPr>
              <w:spacing w:after="0"/>
            </w:pPr>
            <w:r>
              <w:rPr>
                <w:sz w:val="14"/>
              </w:rPr>
              <w:t>Urgency changes to value 1 once.</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Service desk agent</w:t>
            </w:r>
          </w:p>
        </w:tc>
        <w:tc>
          <w:tcPr/>
          <w:p>
            <w:pPr>
              <w:spacing w:after="0"/>
            </w:pPr>
            <w:r>
              <w:rPr>
                <w:sz w:val="14"/>
              </w:rPr>
              <w:t>Save validation</w:t>
            </w:r>
          </w:p>
        </w:tc>
        <w:tc>
          <w:tcPr/>
          <w:p>
            <w:pPr>
              <w:spacing w:after="0"/>
            </w:pPr>
            <w:r>
              <w:rPr>
                <w:sz w:val="14"/>
              </w:rPr>
              <w:t>USN-3</w:t>
            </w:r>
          </w:p>
        </w:tc>
        <w:tc>
          <w:tcPr/>
          <w:p>
            <w:pPr>
              <w:spacing w:after="0"/>
            </w:pPr>
            <w:r>
              <w:rPr>
                <w:sz w:val="14"/>
              </w:rPr>
              <w:t>As an agent, explain missing routing before saving.</w:t>
            </w:r>
          </w:p>
        </w:tc>
        <w:tc>
          <w:tcPr/>
          <w:p>
            <w:pPr>
              <w:spacing w:after="0"/>
            </w:pPr>
            <w:r>
              <w:rPr>
                <w:sz w:val="14"/>
              </w:rPr>
              <w:t>Save blocked with message on missing group.</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Service desk agent</w:t>
            </w:r>
          </w:p>
        </w:tc>
        <w:tc>
          <w:tcPr/>
          <w:p>
            <w:pPr>
              <w:spacing w:after="0"/>
            </w:pPr>
            <w:r>
              <w:rPr>
                <w:sz w:val="14"/>
              </w:rPr>
              <w:t>Save validation</w:t>
            </w:r>
          </w:p>
        </w:tc>
        <w:tc>
          <w:tcPr/>
          <w:p>
            <w:pPr>
              <w:spacing w:after="0"/>
            </w:pPr>
            <w:r>
              <w:rPr>
                <w:sz w:val="14"/>
              </w:rPr>
              <w:t>USN-4</w:t>
            </w:r>
          </w:p>
        </w:tc>
        <w:tc>
          <w:tcPr/>
          <w:p>
            <w:pPr>
              <w:spacing w:after="0"/>
            </w:pPr>
            <w:r>
              <w:rPr>
                <w:sz w:val="14"/>
              </w:rPr>
              <w:t>As an agent, explain missing assignee before saving.</w:t>
            </w:r>
          </w:p>
        </w:tc>
        <w:tc>
          <w:tcPr/>
          <w:p>
            <w:pPr>
              <w:spacing w:after="0"/>
            </w:pPr>
            <w:r>
              <w:rPr>
                <w:sz w:val="14"/>
              </w:rPr>
              <w:t>Save blocked with message on missing assignee.</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Incident manager</w:t>
            </w:r>
          </w:p>
        </w:tc>
        <w:tc>
          <w:tcPr/>
          <w:p>
            <w:pPr>
              <w:spacing w:after="0"/>
            </w:pPr>
            <w:r>
              <w:rPr>
                <w:sz w:val="14"/>
              </w:rPr>
              <w:t>Policy reversal</w:t>
            </w:r>
          </w:p>
        </w:tc>
        <w:tc>
          <w:tcPr/>
          <w:p>
            <w:pPr>
              <w:spacing w:after="0"/>
            </w:pPr>
            <w:r>
              <w:rPr>
                <w:sz w:val="14"/>
              </w:rPr>
              <w:t>USN-5</w:t>
            </w:r>
          </w:p>
        </w:tc>
        <w:tc>
          <w:tcPr/>
          <w:p>
            <w:pPr>
              <w:spacing w:after="0"/>
            </w:pPr>
            <w:r>
              <w:rPr>
                <w:sz w:val="14"/>
              </w:rPr>
              <w:t>As a manager, reverse the controls when Impact is reduced.</w:t>
            </w:r>
          </w:p>
        </w:tc>
        <w:tc>
          <w:tcPr/>
          <w:p>
            <w:pPr>
              <w:spacing w:after="0"/>
            </w:pPr>
            <w:r>
              <w:rPr>
                <w:sz w:val="14"/>
              </w:rPr>
              <w:t>Mandatory/read-only effects reverse.</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Service desk lead</w:t>
            </w:r>
          </w:p>
        </w:tc>
        <w:tc>
          <w:tcPr/>
          <w:p>
            <w:pPr>
              <w:spacing w:after="0"/>
            </w:pPr>
            <w:r>
              <w:rPr>
                <w:sz w:val="14"/>
              </w:rPr>
              <w:t>List workflow</w:t>
            </w:r>
          </w:p>
        </w:tc>
        <w:tc>
          <w:tcPr/>
          <w:p>
            <w:pPr>
              <w:spacing w:after="0"/>
            </w:pPr>
            <w:r>
              <w:rPr>
                <w:sz w:val="14"/>
              </w:rPr>
              <w:t>USN-6</w:t>
            </w:r>
          </w:p>
        </w:tc>
        <w:tc>
          <w:tcPr/>
          <w:p>
            <w:pPr>
              <w:spacing w:after="0"/>
            </w:pPr>
            <w:r>
              <w:rPr>
                <w:sz w:val="14"/>
              </w:rPr>
              <w:t>As a lead, prevent State list edits in the demo.</w:t>
            </w:r>
          </w:p>
        </w:tc>
        <w:tc>
          <w:tcPr/>
          <w:p>
            <w:pPr>
              <w:spacing w:after="0"/>
            </w:pPr>
            <w:r>
              <w:rPr>
                <w:sz w:val="14"/>
              </w:rPr>
              <w:t>List edit rejected with guidance.</w:t>
            </w:r>
          </w:p>
        </w:tc>
        <w:tc>
          <w:tcPr/>
          <w:p>
            <w:pPr>
              <w:spacing w:after="0"/>
            </w:pPr>
            <w:r>
              <w:rPr>
                <w:sz w:val="14"/>
              </w:rPr>
              <w:t>Medium</w:t>
            </w:r>
          </w:p>
        </w:tc>
        <w:tc>
          <w:tcPr/>
          <w:p>
            <w:pPr>
              <w:spacing w:after="0"/>
            </w:pPr>
            <w:r>
              <w:rPr>
                <w:sz w:val="14"/>
              </w:rPr>
              <w:t>Sprint-2</w:t>
            </w:r>
          </w:p>
        </w:tc>
      </w:tr>
      <w:tr>
        <w:trPr>
          <w:cantSplit w:val="0"/>
          <w:trHeight w:val="404" w:hRule="atLeast"/>
          <w:tblHeader w:val="0"/>
        </w:trPr>
        <w:tc>
          <w:tcPr/>
          <w:p>
            <w:pPr>
              <w:spacing w:after="0"/>
            </w:pPr>
            <w:r>
              <w:rPr>
                <w:sz w:val="14"/>
              </w:rPr>
              <w:t>Service desk agent</w:t>
            </w:r>
          </w:p>
        </w:tc>
        <w:tc>
          <w:tcPr/>
          <w:p>
            <w:pPr>
              <w:spacing w:after="0"/>
            </w:pPr>
            <w:r>
              <w:rPr>
                <w:sz w:val="14"/>
              </w:rPr>
              <w:t>Form workflow</w:t>
            </w:r>
          </w:p>
        </w:tc>
        <w:tc>
          <w:tcPr/>
          <w:p>
            <w:pPr>
              <w:spacing w:after="0"/>
            </w:pPr>
            <w:r>
              <w:rPr>
                <w:sz w:val="14"/>
              </w:rPr>
              <w:t>USN-7</w:t>
            </w:r>
          </w:p>
        </w:tc>
        <w:tc>
          <w:tcPr/>
          <w:p>
            <w:pPr>
              <w:spacing w:after="0"/>
            </w:pPr>
            <w:r>
              <w:rPr>
                <w:sz w:val="14"/>
              </w:rPr>
              <w:t>As an agent, update State from the record form.</w:t>
            </w:r>
          </w:p>
        </w:tc>
        <w:tc>
          <w:tcPr/>
          <w:p>
            <w:pPr>
              <w:spacing w:after="0"/>
            </w:pPr>
            <w:r>
              <w:rPr>
                <w:sz w:val="14"/>
              </w:rPr>
              <w:t>Form update follows platform rules.</w:t>
            </w:r>
          </w:p>
        </w:tc>
        <w:tc>
          <w:tcPr/>
          <w:p>
            <w:pPr>
              <w:spacing w:after="0"/>
            </w:pPr>
            <w:r>
              <w:rPr>
                <w:sz w:val="14"/>
              </w:rPr>
              <w:t>Medium</w:t>
            </w:r>
          </w:p>
        </w:tc>
        <w:tc>
          <w:tcPr/>
          <w:p>
            <w:pPr>
              <w:spacing w:after="0"/>
            </w:pPr>
            <w:r>
              <w:rPr>
                <w:sz w:val="14"/>
              </w:rPr>
              <w:t>Sprint-2</w:t>
            </w:r>
          </w:p>
        </w:tc>
      </w:tr>
      <w:tr>
        <w:trPr>
          <w:cantSplit w:val="0"/>
          <w:trHeight w:val="404" w:hRule="atLeast"/>
          <w:tblHeader w:val="0"/>
        </w:trPr>
        <w:tc>
          <w:tcPr/>
          <w:p>
            <w:pPr>
              <w:spacing w:after="0"/>
            </w:pPr>
            <w:r>
              <w:rPr>
                <w:sz w:val="14"/>
              </w:rPr>
              <w:t>Project tester</w:t>
            </w:r>
          </w:p>
        </w:tc>
        <w:tc>
          <w:tcPr/>
          <w:p>
            <w:pPr>
              <w:spacing w:after="0"/>
            </w:pPr>
            <w:r>
              <w:rPr>
                <w:sz w:val="14"/>
              </w:rPr>
              <w:t>UAT</w:t>
            </w:r>
          </w:p>
        </w:tc>
        <w:tc>
          <w:tcPr/>
          <w:p>
            <w:pPr>
              <w:spacing w:after="0"/>
            </w:pPr>
            <w:r>
              <w:rPr>
                <w:sz w:val="14"/>
              </w:rPr>
              <w:t>USN-8</w:t>
            </w:r>
          </w:p>
        </w:tc>
        <w:tc>
          <w:tcPr/>
          <w:p>
            <w:pPr>
              <w:spacing w:after="0"/>
            </w:pPr>
            <w:r>
              <w:rPr>
                <w:sz w:val="14"/>
              </w:rPr>
              <w:t>As a tester, run a repeatable set of checks.</w:t>
            </w:r>
          </w:p>
        </w:tc>
        <w:tc>
          <w:tcPr/>
          <w:p>
            <w:pPr>
              <w:spacing w:after="0"/>
            </w:pPr>
            <w:r>
              <w:rPr>
                <w:sz w:val="14"/>
              </w:rPr>
              <w:t>8 scenarios recorded with outcomes.</w:t>
            </w:r>
          </w:p>
        </w:tc>
        <w:tc>
          <w:tcPr/>
          <w:p>
            <w:pPr>
              <w:spacing w:after="0"/>
            </w:pPr>
            <w:r>
              <w:rPr>
                <w:sz w:val="14"/>
              </w:rPr>
              <w:t>High</w:t>
            </w:r>
          </w:p>
        </w:tc>
        <w:tc>
          <w:tcPr/>
          <w:p>
            <w:pPr>
              <w:spacing w:after="0"/>
            </w:pPr>
            <w:r>
              <w:rPr>
                <w:sz w:val="14"/>
              </w:rPr>
              <w:t>Sprint-2</w:t>
            </w:r>
          </w:p>
        </w:tc>
      </w:tr>
      <w:tr>
        <w:trPr>
          <w:cantSplit w:val="0"/>
          <w:trHeight w:val="388" w:hRule="atLeast"/>
          <w:tblHeader w:val="0"/>
        </w:trPr>
        <w:tc>
          <w:tcPr/>
          <w:p>
            <w:pPr>
              <w:spacing w:after="0"/>
            </w:pPr>
            <w:r>
              <w:rPr>
                <w:sz w:val="14"/>
              </w:rPr>
              <w:t>Platform admin</w:t>
            </w:r>
          </w:p>
        </w:tc>
        <w:tc>
          <w:tcPr/>
          <w:p>
            <w:pPr>
              <w:spacing w:after="0"/>
            </w:pPr>
            <w:r>
              <w:rPr>
                <w:sz w:val="14"/>
              </w:rPr>
              <w:t>Compatibility</w:t>
            </w:r>
          </w:p>
        </w:tc>
        <w:tc>
          <w:tcPr/>
          <w:p>
            <w:pPr>
              <w:spacing w:after="0"/>
            </w:pPr>
            <w:r>
              <w:rPr>
                <w:sz w:val="14"/>
              </w:rPr>
              <w:t>USN-9</w:t>
            </w:r>
          </w:p>
        </w:tc>
        <w:tc>
          <w:tcPr/>
          <w:p>
            <w:pPr>
              <w:spacing w:after="0"/>
            </w:pPr>
            <w:r>
              <w:rPr>
                <w:sz w:val="14"/>
              </w:rPr>
              <w:t>As an admin, confirm fields and values before activation.</w:t>
            </w:r>
          </w:p>
        </w:tc>
        <w:tc>
          <w:tcPr/>
          <w:p>
            <w:pPr>
              <w:spacing w:after="0"/>
            </w:pPr>
            <w:r>
              <w:rPr>
                <w:sz w:val="14"/>
              </w:rPr>
              <w:t>Field and choice checks documented.</w:t>
            </w:r>
          </w:p>
        </w:tc>
        <w:tc>
          <w:tcPr/>
          <w:p>
            <w:pPr>
              <w:spacing w:after="0"/>
            </w:pPr>
            <w:r>
              <w:rPr>
                <w:sz w:val="14"/>
              </w:rPr>
              <w:t>High</w:t>
            </w:r>
          </w:p>
        </w:tc>
        <w:tc>
          <w:tcPr/>
          <w:p>
            <w:pPr>
              <w:spacing w:after="0"/>
            </w:pPr>
            <w:r>
              <w:rPr>
                <w:sz w:val="14"/>
              </w:rPr>
              <w:t>Sprint-1</w:t>
            </w:r>
          </w:p>
        </w:tc>
      </w:tr>
      <w:tr>
        <w:trPr>
          <w:cantSplit w:val="0"/>
          <w:trHeight w:val="404" w:hRule="atLeast"/>
          <w:tblHeader w:val="0"/>
        </w:trPr>
        <w:tc>
          <w:tcPr/>
          <w:p>
            <w:pPr>
              <w:spacing w:after="0"/>
            </w:pPr>
            <w:r>
              <w:rPr>
                <w:sz w:val="14"/>
              </w:rPr>
              <w:t>Platform admin</w:t>
            </w:r>
          </w:p>
        </w:tc>
        <w:tc>
          <w:tcPr/>
          <w:p>
            <w:pPr>
              <w:spacing w:after="0"/>
            </w:pPr>
            <w:r>
              <w:rPr>
                <w:sz w:val="14"/>
              </w:rPr>
              <w:t>Security</w:t>
            </w:r>
          </w:p>
        </w:tc>
        <w:tc>
          <w:tcPr/>
          <w:p>
            <w:pPr>
              <w:spacing w:after="0"/>
            </w:pPr>
            <w:r>
              <w:rPr>
                <w:sz w:val="14"/>
              </w:rPr>
              <w:t>USN-10</w:t>
            </w:r>
          </w:p>
        </w:tc>
        <w:tc>
          <w:tcPr/>
          <w:p>
            <w:pPr>
              <w:spacing w:after="0"/>
            </w:pPr>
            <w:r>
              <w:rPr>
                <w:sz w:val="14"/>
              </w:rPr>
              <w:t>As an admin, keep server-side enforcement authoritative.</w:t>
            </w:r>
          </w:p>
        </w:tc>
        <w:tc>
          <w:tcPr/>
          <w:p>
            <w:pPr>
              <w:spacing w:after="0"/>
            </w:pPr>
            <w:r>
              <w:rPr>
                <w:sz w:val="14"/>
              </w:rPr>
              <w:t>Limitations and extension documented.</w:t>
            </w:r>
          </w:p>
        </w:tc>
        <w:tc>
          <w:tcPr/>
          <w:p>
            <w:pPr>
              <w:spacing w:after="0"/>
            </w:pPr>
            <w:r>
              <w:rPr>
                <w:sz w:val="14"/>
              </w:rPr>
              <w:t>High</w:t>
            </w:r>
          </w:p>
        </w:tc>
        <w:tc>
          <w:tcPr/>
          <w:p>
            <w:pPr>
              <w:spacing w:after="0"/>
            </w:pPr>
            <w:r>
              <w:rPr>
                <w:sz w:val="14"/>
              </w:rPr>
              <w:t>Sprint-2</w:t>
            </w:r>
          </w:p>
        </w:tc>
      </w:tr>
      <w:tr>
        <w:trPr>
          <w:cantSplit w:val="0"/>
          <w:trHeight w:val="404" w:hRule="atLeast"/>
          <w:tblHeader w:val="0"/>
        </w:trPr>
        <w:tc>
          <w:tcPr/>
          <w:p>
            <w:pPr>
              <w:spacing w:after="0"/>
            </w:pPr>
            <w:r>
              <w:rPr>
                <w:sz w:val="14"/>
              </w:rPr>
              <w:t>Project reviewer</w:t>
            </w:r>
          </w:p>
        </w:tc>
        <w:tc>
          <w:tcPr/>
          <w:p>
            <w:pPr>
              <w:spacing w:after="0"/>
            </w:pPr>
            <w:r>
              <w:rPr>
                <w:sz w:val="14"/>
              </w:rPr>
              <w:t>Documentation</w:t>
            </w:r>
          </w:p>
        </w:tc>
        <w:tc>
          <w:tcPr/>
          <w:p>
            <w:pPr>
              <w:spacing w:after="0"/>
            </w:pPr>
            <w:r>
              <w:rPr>
                <w:sz w:val="14"/>
              </w:rPr>
              <w:t>USN-11</w:t>
            </w:r>
          </w:p>
        </w:tc>
        <w:tc>
          <w:tcPr/>
          <w:p>
            <w:pPr>
              <w:spacing w:after="0"/>
            </w:pPr>
            <w:r>
              <w:rPr>
                <w:sz w:val="14"/>
              </w:rPr>
              <w:t>As a reviewer, see the target configuration.</w:t>
            </w:r>
          </w:p>
        </w:tc>
        <w:tc>
          <w:tcPr/>
          <w:p>
            <w:pPr>
              <w:spacing w:after="0"/>
            </w:pPr>
            <w:r>
              <w:rPr>
                <w:sz w:val="14"/>
              </w:rPr>
              <w:t>Policy and scripts listed.</w:t>
            </w:r>
          </w:p>
        </w:tc>
        <w:tc>
          <w:tcPr/>
          <w:p>
            <w:pPr>
              <w:spacing w:after="0"/>
            </w:pPr>
            <w:r>
              <w:rPr>
                <w:sz w:val="14"/>
              </w:rPr>
              <w:t>Medium</w:t>
            </w:r>
          </w:p>
        </w:tc>
        <w:tc>
          <w:tcPr/>
          <w:p>
            <w:pPr>
              <w:spacing w:after="0"/>
            </w:pPr>
            <w:r>
              <w:rPr>
                <w:sz w:val="14"/>
              </w:rPr>
              <w:t>Sprint-2</w:t>
            </w:r>
          </w:p>
        </w:tc>
      </w:tr>
      <w:tr>
        <w:trPr>
          <w:cantSplit w:val="0"/>
          <w:trHeight w:val="404" w:hRule="atLeast"/>
          <w:tblHeader w:val="0"/>
        </w:trPr>
        <w:tc>
          <w:tcPr/>
          <w:p>
            <w:pPr>
              <w:spacing w:after="0"/>
            </w:pPr>
            <w:r>
              <w:rPr>
                <w:sz w:val="14"/>
              </w:rPr>
              <w:t>Project reviewer</w:t>
            </w:r>
          </w:p>
        </w:tc>
        <w:tc>
          <w:tcPr/>
          <w:p>
            <w:pPr>
              <w:spacing w:after="0"/>
            </w:pPr>
            <w:r>
              <w:rPr>
                <w:sz w:val="14"/>
              </w:rPr>
              <w:t>Handoff</w:t>
            </w:r>
          </w:p>
        </w:tc>
        <w:tc>
          <w:tcPr/>
          <w:p>
            <w:pPr>
              <w:spacing w:after="0"/>
            </w:pPr>
            <w:r>
              <w:rPr>
                <w:sz w:val="14"/>
              </w:rPr>
              <w:t>USN-12</w:t>
            </w:r>
          </w:p>
        </w:tc>
        <w:tc>
          <w:tcPr/>
          <w:p>
            <w:pPr>
              <w:spacing w:after="0"/>
            </w:pPr>
            <w:r>
              <w:rPr>
                <w:sz w:val="14"/>
              </w:rPr>
              <w:t>As a reviewer, confirm rollback and ownership.</w:t>
            </w:r>
          </w:p>
        </w:tc>
        <w:tc>
          <w:tcPr/>
          <w:p>
            <w:pPr>
              <w:spacing w:after="0"/>
            </w:pPr>
            <w:r>
              <w:rPr>
                <w:sz w:val="14"/>
              </w:rPr>
              <w:t>Deactivation steps and sign-off captured.</w:t>
            </w:r>
          </w:p>
        </w:tc>
        <w:tc>
          <w:tcPr/>
          <w:p>
            <w:pPr>
              <w:spacing w:after="0"/>
            </w:pPr>
            <w:r>
              <w:rPr>
                <w:sz w:val="14"/>
              </w:rPr>
              <w:t>Medium</w:t>
            </w:r>
          </w:p>
        </w:tc>
        <w:tc>
          <w:tcPr/>
          <w:p>
            <w:pPr>
              <w:spacing w:after="0"/>
            </w:pPr>
            <w:r>
              <w:rPr>
                <w:sz w:val="14"/>
              </w:rPr>
              <w:t>Sprint-2</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r>
        <w:rPr>
          <w:i/>
          <w:sz w:val="16"/>
        </w:rPr>
        <w:t>Project note: values use the standard Incident choices where Impact 1 and Urgency 1 represent High. Confirm field names and values in the target instance.</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