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78" w:rsidRDefault="00AF75FE">
      <w:pPr>
        <w:rPr>
          <w:b/>
          <w:sz w:val="36"/>
          <w:u w:val="single"/>
        </w:rPr>
      </w:pPr>
      <w:proofErr w:type="spellStart"/>
      <w:r w:rsidRPr="00AF75FE">
        <w:rPr>
          <w:b/>
          <w:sz w:val="36"/>
          <w:u w:val="single"/>
        </w:rPr>
        <w:t>Subnetting</w:t>
      </w:r>
      <w:proofErr w:type="spellEnd"/>
    </w:p>
    <w:p w:rsidR="00AF75FE" w:rsidRDefault="00AF75FE" w:rsidP="00AF7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When a bigger network is divided into smaller networks, to maintain security, then that is known as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Subnetting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So, maintenance is easier for smaller networks. For example, if we consider a class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A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address, the possible number of hosts is 2</w:t>
      </w: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24</w:t>
      </w:r>
      <w:r>
        <w:rPr>
          <w:rFonts w:ascii="Arial" w:hAnsi="Arial" w:cs="Arial"/>
          <w:color w:val="273239"/>
          <w:spacing w:val="2"/>
          <w:sz w:val="26"/>
          <w:szCs w:val="26"/>
        </w:rPr>
        <w:t> for each network, it is obvious that it is difficult to maintain such a huge number of hosts, but it would be quite easier to maintain if we divide the network into small parts.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Now, let’s talk about dividing a network into two parts:</w:t>
      </w:r>
      <w:r>
        <w:rPr>
          <w:rFonts w:ascii="Arial" w:hAnsi="Arial" w:cs="Arial"/>
          <w:color w:val="273239"/>
          <w:spacing w:val="2"/>
          <w:sz w:val="26"/>
          <w:szCs w:val="26"/>
        </w:rPr>
        <w:t> To divide a network into two parts, you need to choose one bit for each Subnet from the host ID part.</w:t>
      </w:r>
    </w:p>
    <w:p w:rsidR="00AF75FE" w:rsidRDefault="00AF75FE" w:rsidP="00AF75F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4962525" cy="2305050"/>
            <wp:effectExtent l="0" t="0" r="9525" b="0"/>
            <wp:docPr id="1" name="Picture 1" descr="https://media.geeksforgeeks.org/wp-content/uploads/subnetting.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subnetting.1111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:rsidR="00AF75FE" w:rsidRDefault="00AF75FE" w:rsidP="00AF7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In the above diagram, there are two Subnets.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Note:</w:t>
      </w:r>
      <w:r>
        <w:rPr>
          <w:rFonts w:ascii="Arial" w:hAnsi="Arial" w:cs="Arial"/>
          <w:color w:val="273239"/>
          <w:spacing w:val="2"/>
          <w:sz w:val="26"/>
          <w:szCs w:val="26"/>
        </w:rPr>
        <w:t> It is a class C IP so, there are 24 bits in the network id part and 8 bits in the host id part.</w:t>
      </w:r>
      <w:bookmarkStart w:id="0" w:name="_GoBack"/>
      <w:bookmarkEnd w:id="0"/>
    </w:p>
    <w:p w:rsidR="00AF75FE" w:rsidRDefault="00AF75FE" w:rsidP="00AF7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Subnetting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for a network should be done in such a way that it does not affect the network bits</w:t>
      </w:r>
      <w:r>
        <w:rPr>
          <w:rFonts w:ascii="Arial" w:hAnsi="Arial" w:cs="Arial"/>
          <w:color w:val="273239"/>
          <w:spacing w:val="2"/>
          <w:sz w:val="26"/>
          <w:szCs w:val="26"/>
        </w:rPr>
        <w:t>. In class C the first 3 octets are network bits so it remains as it is.</w:t>
      </w:r>
    </w:p>
    <w:p w:rsidR="00AF75FE" w:rsidRPr="00AF75FE" w:rsidRDefault="00AF75FE" w:rsidP="00AF75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For Subnet-1: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The first bit which is chosen from the host id part is zero and the range will be from (193.1.2.00000000 till you get all 1’s in the host ID part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i.e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, 193.1.2.01111111) except for the first bit which is chosen zero for subnet id part. Thus, the range of subnet-1: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193.1.2.0 to 193.1.2.127 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          Subnet id of Subnet-1 </w:t>
      </w:r>
      <w:proofErr w:type="gram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is :</w:t>
      </w:r>
      <w:proofErr w:type="gram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193.1.2.0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          Direct Broadcast id of Subnet-1 </w:t>
      </w:r>
      <w:proofErr w:type="gram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is :</w:t>
      </w:r>
      <w:proofErr w:type="gram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193.1.2.127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          Total number of host possible </w:t>
      </w:r>
      <w:proofErr w:type="gram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is :</w:t>
      </w:r>
      <w:proofErr w:type="gram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126 (Out of 128, 2 id’s are used for Subnet id &amp;  Direct Broadcast id)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          Subnet mask of Subnet- 1 </w:t>
      </w:r>
      <w:proofErr w:type="gram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is :</w:t>
      </w:r>
      <w:proofErr w:type="gram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255.255.255.128</w:t>
      </w:r>
    </w:p>
    <w:p w:rsidR="00AF75FE" w:rsidRPr="00AF75FE" w:rsidRDefault="00AF75FE" w:rsidP="00AF75F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For Subnet-2: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The first bit chosen from the host id part is one and the range will be from (193.1.2.100000000 till you get all 1’s in the host ID part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i.e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, 193.1.2.11111111). Thus, the range of subnet-2: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193.1.2.128 to 193.1.2.255 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         Subnet id of Subnet-2 </w:t>
      </w:r>
      <w:r w:rsidR="00605B8E"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is: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193.1.2.128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         Direct Broadcast id of Subnet-2 </w:t>
      </w:r>
      <w:proofErr w:type="gram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is :</w:t>
      </w:r>
      <w:proofErr w:type="gram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193.1.2.255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         Total number of host possible </w:t>
      </w:r>
      <w:proofErr w:type="gram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is :</w:t>
      </w:r>
      <w:proofErr w:type="gram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126 (Out of 128, 2 id’s are used for Subnet id &amp;  Direct Broadcast id)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         Subnet mask of Subnet- 2 </w:t>
      </w:r>
      <w:proofErr w:type="gram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is :</w:t>
      </w:r>
      <w:proofErr w:type="gram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255.255.255.192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Finally, after using the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subnetting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the total number of usable hosts are reduced from 254 to 252. 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Note:</w:t>
      </w:r>
    </w:p>
    <w:p w:rsidR="00AF75FE" w:rsidRPr="00AF75FE" w:rsidRDefault="00AF75FE" w:rsidP="00AF75F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To divide a network into four (2</w:t>
      </w:r>
      <w:r w:rsidRPr="00AF75FE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2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) parts you need to choose two bits from the host id part for each subnet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i.e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, (00, 01, 10, 11).</w:t>
      </w:r>
    </w:p>
    <w:p w:rsidR="00AF75FE" w:rsidRPr="00AF75FE" w:rsidRDefault="00AF75FE" w:rsidP="00AF75F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To divide a network into eight (2</w:t>
      </w:r>
      <w:r w:rsidRPr="00AF75FE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3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) parts you need to choose three bits from the host id part for each subnet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i.e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, (000, 001, 010, 011, 100, 101, 110, 111) and so on.</w:t>
      </w:r>
    </w:p>
    <w:p w:rsidR="00AF75FE" w:rsidRPr="00AF75FE" w:rsidRDefault="00AF75FE" w:rsidP="00AF75F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We can say that if the total number of subnets in a network increases the total number of usable </w:t>
      </w:r>
      <w:proofErr w:type="gram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hosts</w:t>
      </w:r>
      <w:proofErr w:type="gram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decreases.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Along with the advantage there is a small disadvantage for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subnetting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that is, before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subnetting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to find the IP address first network id is found then host id followed by process id, but after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subnetting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first network id is found then subnet id then host id and finally process id by this the computation increases.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Example1.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An organization is assigned a class C network address of 201.35.2.0. It uses a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netmask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of 255.255.255.192 to divide this into sub-networks. Which of the following is/are valid host IP addresses?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A. 201.35.2.129    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B. 201.35.2.191   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C. 201.35.2.255   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D. Both (A) and (C)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Solution: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Converting the last octet of the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netmask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into the binary form: 255.255.255.</w:t>
      </w: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11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000000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Converting the last octet of option A into the binary form: 201.35.2.</w:t>
      </w: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10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000001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Converting the last octet of option B into the binary form: 201.35.2.</w:t>
      </w: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10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111111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Converting the last octet of option C into the binary form: 201.35.2.</w:t>
      </w: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11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111111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From the above, we see that Option B and C is not a valid host IP address (as they are broadcast address of a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subnetwork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) </w:t>
      </w:r>
    </w:p>
    <w:p w:rsidR="00AF75FE" w:rsidRPr="00AF75FE" w:rsidRDefault="00AF75FE" w:rsidP="00AF7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and</w:t>
      </w:r>
      <w:proofErr w:type="gram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OPTION A is not a broadcast address and it can be assigned to a host IP.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2. 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An organization has a class C network address of 201.32.64.0. It uses a subnet mask of 255.255.255.248. Which of the following is NOT a valid broadcast address for any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subnetworks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?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A.  201.32.64.135</w:t>
      </w:r>
      <w:proofErr w:type="gramEnd"/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   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B.  201.32.64.240</w:t>
      </w:r>
      <w:proofErr w:type="gramEnd"/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   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C.  201.32.64.207</w:t>
      </w:r>
      <w:proofErr w:type="gramEnd"/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  </w:t>
      </w:r>
    </w:p>
    <w:p w:rsidR="00AF75FE" w:rsidRPr="00AF75FE" w:rsidRDefault="00AF75FE" w:rsidP="00AF7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AF75F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D.  201.32.64.231</w:t>
      </w:r>
      <w:proofErr w:type="gramEnd"/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Solution: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Converting the last octet of the </w:t>
      </w:r>
      <w:proofErr w:type="spellStart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netmask</w:t>
      </w:r>
      <w:proofErr w:type="spellEnd"/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into the binary form: 255.255.255.</w:t>
      </w: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11111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000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Converting the last octet of option A into the binary form: 201.32.64.</w:t>
      </w: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10000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111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Converting the last octet of option B into the binary form: 201.32.64.</w:t>
      </w: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11110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000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Converting the last octet of option C into the binary form: 201.32.64.</w:t>
      </w: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11001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111</w:t>
      </w:r>
    </w:p>
    <w:p w:rsidR="00AF75FE" w:rsidRPr="00AF75FE" w:rsidRDefault="00AF75FE" w:rsidP="00AF7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Converting the last octet of option D into the binary form: 201.32.64.</w:t>
      </w:r>
      <w:r w:rsidRPr="00AF75F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11100</w:t>
      </w:r>
      <w:r w:rsidRPr="00AF75FE">
        <w:rPr>
          <w:rFonts w:ascii="Arial" w:eastAsia="Times New Roman" w:hAnsi="Arial" w:cs="Arial"/>
          <w:color w:val="273239"/>
          <w:spacing w:val="2"/>
          <w:sz w:val="26"/>
          <w:szCs w:val="26"/>
        </w:rPr>
        <w:t>111</w:t>
      </w:r>
    </w:p>
    <w:p w:rsidR="00AF75FE" w:rsidRDefault="00AF75FE">
      <w:pPr>
        <w:rPr>
          <w:b/>
          <w:sz w:val="36"/>
          <w:u w:val="single"/>
        </w:rPr>
      </w:pPr>
    </w:p>
    <w:p w:rsidR="00AF75FE" w:rsidRPr="00AF75FE" w:rsidRDefault="00AF75FE">
      <w:pPr>
        <w:rPr>
          <w:b/>
          <w:sz w:val="36"/>
          <w:u w:val="single"/>
        </w:rPr>
      </w:pPr>
    </w:p>
    <w:sectPr w:rsidR="00AF75FE" w:rsidRPr="00AF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B5D10"/>
    <w:multiLevelType w:val="multilevel"/>
    <w:tmpl w:val="F200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820834"/>
    <w:multiLevelType w:val="multilevel"/>
    <w:tmpl w:val="B1AE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2C6BD0"/>
    <w:multiLevelType w:val="multilevel"/>
    <w:tmpl w:val="BAF8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FE"/>
    <w:rsid w:val="00184378"/>
    <w:rsid w:val="00605B8E"/>
    <w:rsid w:val="00A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4B5A2-15D9-4263-A0AE-EA79F0A8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5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5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2022-11-04T04:44:00Z</dcterms:created>
  <dcterms:modified xsi:type="dcterms:W3CDTF">2023-11-02T03:53:00Z</dcterms:modified>
</cp:coreProperties>
</file>