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 Image Recognition with IBM Cloud                                                                                                          Visual Recognition</w:t>
      </w:r>
    </w:p>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Consider incorporating sentiment analysis to generate captions that capture the emotions and mood of the image.</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Innovation:</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ab/>
      </w:r>
      <w:r>
        <w:rPr>
          <w:rFonts w:ascii="Times New Roman" w:hAnsi="Times New Roman" w:cs="Times New Roman" w:eastAsia="Times New Roman"/>
          <w:color w:val="auto"/>
          <w:spacing w:val="0"/>
          <w:position w:val="0"/>
          <w:sz w:val="32"/>
          <w:shd w:fill="auto" w:val="clear"/>
        </w:rPr>
        <w:t xml:space="preserve">Enhancing Image Captions with Sentiment Analysis</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Introduction</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 today's digital age, the combination of visual content and textual descriptions plays a crucial role in conveying emotions and moods associated with images. Incorporating sentiment analysis into image caption generation can greatly enhance the contextual understanding and emotional resonance of the captions. This document outlines a step-by-step approach to achieve this integration, resulting in captions that effectively capture the emotions and mood depicted in images.</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Abstract:</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Visual sentiment analysis which intends to predict the sentiment orientation of images and videos mainly focuses on building a mapping between visual content and sentiment results. Instead of using visual analysis models to bridge the semantic gap directly, a novel method for image sentiment prediction is proposed to translate images into textual description, and analyze visual sentiment by means of textual sentiment analysis indirectly. First, a deep learning based image caption framework consisting of a deep residual network and a long and short-term memory network is utilized to generate the initial textual description of images.</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Steps to approach:</w:t>
      </w:r>
    </w:p>
    <w:p>
      <w:pPr>
        <w:numPr>
          <w:ilvl w:val="0"/>
          <w:numId w:val="3"/>
        </w:numPr>
        <w:spacing w:before="0" w:after="160" w:line="259"/>
        <w:ind w:right="0" w:left="720"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Step 1:</w:t>
      </w:r>
      <w:r>
        <w:rPr>
          <w:rFonts w:ascii="Times New Roman" w:hAnsi="Times New Roman" w:cs="Times New Roman" w:eastAsia="Times New Roman"/>
          <w:color w:val="auto"/>
          <w:spacing w:val="0"/>
          <w:position w:val="0"/>
          <w:sz w:val="32"/>
          <w:shd w:fill="auto" w:val="clear"/>
        </w:rPr>
        <w:t xml:space="preserve"> Set Up an IBM Cloud Account</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Sign up for an IBM Cloud account:</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w:t>
      </w:r>
      <w:r>
        <w:rPr>
          <w:rFonts w:ascii="Times New Roman" w:hAnsi="Times New Roman" w:cs="Times New Roman" w:eastAsia="Times New Roman"/>
          <w:color w:val="auto"/>
          <w:spacing w:val="0"/>
          <w:position w:val="0"/>
          <w:sz w:val="32"/>
          <w:shd w:fill="auto" w:val="clear"/>
        </w:rPr>
        <w:t xml:space="preserve">  Go to the IBM Cloud website and create an account.</w:t>
      </w:r>
    </w:p>
    <w:p>
      <w:pPr>
        <w:numPr>
          <w:ilvl w:val="0"/>
          <w:numId w:val="6"/>
        </w:numPr>
        <w:spacing w:before="0" w:after="160" w:line="25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Step 2:</w:t>
      </w:r>
      <w:r>
        <w:rPr>
          <w:rFonts w:ascii="Times New Roman" w:hAnsi="Times New Roman" w:cs="Times New Roman" w:eastAsia="Times New Roman"/>
          <w:color w:val="auto"/>
          <w:spacing w:val="0"/>
          <w:position w:val="0"/>
          <w:sz w:val="32"/>
          <w:shd w:fill="auto" w:val="clear"/>
        </w:rPr>
        <w:t xml:space="preserve"> Create a Cloud Object Storage Service</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Create an instance of Cloud Object Storage:</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Log in to our IBM Cloud account.</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Navigate to the IBM Cloud Dashboard.</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Click on "Create Resource" &gt; "Storage" &gt; "Object Storage."</w:t>
      </w:r>
    </w:p>
    <w:p>
      <w:pPr>
        <w:numPr>
          <w:ilvl w:val="0"/>
          <w:numId w:val="8"/>
        </w:numPr>
        <w:spacing w:before="0" w:after="160" w:line="25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Step 3:</w:t>
      </w:r>
      <w:r>
        <w:rPr>
          <w:rFonts w:ascii="Times New Roman" w:hAnsi="Times New Roman" w:cs="Times New Roman" w:eastAsia="Times New Roman"/>
          <w:color w:val="auto"/>
          <w:spacing w:val="0"/>
          <w:position w:val="0"/>
          <w:sz w:val="32"/>
          <w:shd w:fill="auto" w:val="clear"/>
        </w:rPr>
        <w:t xml:space="preserve"> Set Up Watson Visual Recognition Service</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Create an instance of Watson Visual Recognition:</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Navigate to the IBM Cloud Dashboard.</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click on "Create Resource" &gt; "AI" &gt; "Visual Recognition."</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Follow the prompts to create an instance.</w:t>
      </w:r>
    </w:p>
    <w:p>
      <w:pPr>
        <w:numPr>
          <w:ilvl w:val="0"/>
          <w:numId w:val="10"/>
        </w:numPr>
        <w:spacing w:before="0" w:after="160" w:line="25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Step 4:</w:t>
      </w:r>
      <w:r>
        <w:rPr>
          <w:rFonts w:ascii="Times New Roman" w:hAnsi="Times New Roman" w:cs="Times New Roman" w:eastAsia="Times New Roman"/>
          <w:color w:val="auto"/>
          <w:spacing w:val="0"/>
          <w:position w:val="0"/>
          <w:sz w:val="32"/>
          <w:shd w:fill="auto" w:val="clear"/>
        </w:rPr>
        <w:t xml:space="preserve"> Train the Visual Recognition Model</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Gather and prepare our training data:</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Collect a diverse dataset of images with associated emotions                            </w:t>
      </w:r>
      <w:r>
        <w:rPr>
          <w:rFonts w:ascii="Times New Roman" w:hAnsi="Times New Roman" w:cs="Times New Roman" w:eastAsia="Times New Roman"/>
          <w:color w:val="auto"/>
          <w:spacing w:val="0"/>
          <w:position w:val="0"/>
          <w:sz w:val="32"/>
          <w:shd w:fill="auto" w:val="clear"/>
        </w:rPr>
        <w:t xml:space="preserve">and moods</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Upload and label images:</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Use the Watson Visual Recognition tool to upload our images       and label them with the corresponding emotions and moods.</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Train the model:</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Use the labeled data to train our custom model within the    Watson Visual Recognition service.</w:t>
      </w:r>
    </w:p>
    <w:p>
      <w:pPr>
        <w:numPr>
          <w:ilvl w:val="0"/>
          <w:numId w:val="12"/>
        </w:numPr>
        <w:spacing w:before="0" w:after="160" w:line="25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Step 5:</w:t>
      </w:r>
      <w:r>
        <w:rPr>
          <w:rFonts w:ascii="Times New Roman" w:hAnsi="Times New Roman" w:cs="Times New Roman" w:eastAsia="Times New Roman"/>
          <w:color w:val="auto"/>
          <w:spacing w:val="0"/>
          <w:position w:val="0"/>
          <w:sz w:val="32"/>
          <w:shd w:fill="auto" w:val="clear"/>
        </w:rPr>
        <w:t xml:space="preserve"> Implement Sentiment Analysis</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Choose a Sentiment Analysis Tool:</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We can use a pre-trained model from a library like NLTK,   SpaCy, or utilize a service like IBM Watson Natural Language Understanding.</w:t>
      </w:r>
    </w:p>
    <w:p>
      <w:pPr>
        <w:numPr>
          <w:ilvl w:val="0"/>
          <w:numId w:val="14"/>
        </w:numPr>
        <w:spacing w:before="0" w:after="160" w:line="25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Step 6:</w:t>
      </w:r>
      <w:r>
        <w:rPr>
          <w:rFonts w:ascii="Times New Roman" w:hAnsi="Times New Roman" w:cs="Times New Roman" w:eastAsia="Times New Roman"/>
          <w:color w:val="auto"/>
          <w:spacing w:val="0"/>
          <w:position w:val="0"/>
          <w:sz w:val="32"/>
          <w:shd w:fill="auto" w:val="clear"/>
        </w:rPr>
        <w:t xml:space="preserve"> Build a Backend Application</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Select a Programming Language:</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Choose a language like Python, Node.js, or Java to build our    backend application.</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Integrate Watson Services:</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Use the IBM Watson SDK or API to connect your backend   application to the Visual Recognition and Sentiment Analysis   services.</w:t>
      </w:r>
    </w:p>
    <w:p>
      <w:pPr>
        <w:numPr>
          <w:ilvl w:val="0"/>
          <w:numId w:val="16"/>
        </w:numPr>
        <w:spacing w:before="0" w:after="160" w:line="25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Step 7:</w:t>
      </w:r>
      <w:r>
        <w:rPr>
          <w:rFonts w:ascii="Times New Roman" w:hAnsi="Times New Roman" w:cs="Times New Roman" w:eastAsia="Times New Roman"/>
          <w:color w:val="auto"/>
          <w:spacing w:val="0"/>
          <w:position w:val="0"/>
          <w:sz w:val="32"/>
          <w:shd w:fill="auto" w:val="clear"/>
        </w:rPr>
        <w:t xml:space="preserve"> Develop the Caption Generation Algorithm</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Combine Visual Recognition and Sentiment Analysis:</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Use the output from the Visual Recognition service along with sentiment analysis to generate captions that reflect the emotions in the image.</w:t>
      </w:r>
    </w:p>
    <w:p>
      <w:pPr>
        <w:numPr>
          <w:ilvl w:val="0"/>
          <w:numId w:val="18"/>
        </w:numPr>
        <w:spacing w:before="0" w:after="160" w:line="25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Step 8:</w:t>
      </w:r>
      <w:r>
        <w:rPr>
          <w:rFonts w:ascii="Times New Roman" w:hAnsi="Times New Roman" w:cs="Times New Roman" w:eastAsia="Times New Roman"/>
          <w:color w:val="auto"/>
          <w:spacing w:val="0"/>
          <w:position w:val="0"/>
          <w:sz w:val="32"/>
          <w:shd w:fill="auto" w:val="clear"/>
        </w:rPr>
        <w:t xml:space="preserve"> Set Up Cloud Functions (Optional)</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Implement Serverless Functions (if desired):</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Use IBM Cloud Functions to create serverless components   that can be triggered by events.</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Step 9:</w:t>
      </w:r>
      <w:r>
        <w:rPr>
          <w:rFonts w:ascii="Times New Roman" w:hAnsi="Times New Roman" w:cs="Times New Roman" w:eastAsia="Times New Roman"/>
          <w:color w:val="auto"/>
          <w:spacing w:val="0"/>
          <w:position w:val="0"/>
          <w:sz w:val="32"/>
          <w:shd w:fill="auto" w:val="clear"/>
        </w:rPr>
        <w:t xml:space="preserve"> Test and Iterate</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Test the System:</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Evaluate the system's performance on a variety of images to ensure accurate caption generation.</w:t>
      </w:r>
    </w:p>
    <w:p>
      <w:pPr>
        <w:numPr>
          <w:ilvl w:val="0"/>
          <w:numId w:val="22"/>
        </w:numPr>
        <w:spacing w:before="0" w:after="160" w:line="25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Step 10: </w:t>
      </w:r>
      <w:r>
        <w:rPr>
          <w:rFonts w:ascii="Times New Roman" w:hAnsi="Times New Roman" w:cs="Times New Roman" w:eastAsia="Times New Roman"/>
          <w:color w:val="auto"/>
          <w:spacing w:val="0"/>
          <w:position w:val="0"/>
          <w:sz w:val="32"/>
          <w:shd w:fill="auto" w:val="clear"/>
        </w:rPr>
        <w:t xml:space="preserve">Deploy the Application</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Deploy the Backend:</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Utilize IBM Cloud's resources to deploy our backend application.</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Monitor and Scale:</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Monitor the application's performance and scale resources as needed.</w:t>
      </w:r>
    </w:p>
    <w:p>
      <w:pPr>
        <w:numPr>
          <w:ilvl w:val="0"/>
          <w:numId w:val="24"/>
        </w:numPr>
        <w:spacing w:before="0" w:after="160" w:line="25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Step 11: </w:t>
      </w:r>
      <w:r>
        <w:rPr>
          <w:rFonts w:ascii="Times New Roman" w:hAnsi="Times New Roman" w:cs="Times New Roman" w:eastAsia="Times New Roman"/>
          <w:color w:val="auto"/>
          <w:spacing w:val="0"/>
          <w:position w:val="0"/>
          <w:sz w:val="32"/>
          <w:shd w:fill="auto" w:val="clear"/>
        </w:rPr>
        <w:t xml:space="preserve">Privacy and Compliance</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Ensure Compliance:</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Address privacy and compliance concerns, especially if working with sensitive data.</w:t>
      </w:r>
    </w:p>
    <w:p>
      <w:pPr>
        <w:numPr>
          <w:ilvl w:val="0"/>
          <w:numId w:val="26"/>
        </w:numPr>
        <w:spacing w:before="0" w:after="160" w:line="25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Step 12:</w:t>
      </w: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Documentation and Maintenance</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Document the System:</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Create comprehensive documentation for future reference and maintenance.</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Ongoing Maintenance:</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Regularly update and maintain the system to keep it performing optimally.</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Remember, this is a high-level overview, and the specifics may vary depending on our exact requirements, choice of tools, and    programming language. Additionally, ensure we adhere to ethical guidelines and obtain necessary permissions when working with user-generated content.</w:t>
      </w:r>
    </w:p>
    <w:p>
      <w:pPr>
        <w:spacing w:before="0" w:after="160" w:line="259"/>
        <w:ind w:right="0" w:left="0" w:firstLine="0"/>
        <w:jc w:val="left"/>
        <w:rPr>
          <w:rFonts w:ascii="Times New Roman" w:hAnsi="Times New Roman" w:cs="Times New Roman" w:eastAsia="Times New Roman"/>
          <w:b/>
          <w:color w:val="auto"/>
          <w:spacing w:val="0"/>
          <w:position w:val="0"/>
          <w:sz w:val="72"/>
          <w:shd w:fill="auto" w:val="clear"/>
        </w:rPr>
      </w:pPr>
      <w:r>
        <w:rPr>
          <w:rFonts w:ascii="Times New Roman" w:hAnsi="Times New Roman" w:cs="Times New Roman" w:eastAsia="Times New Roman"/>
          <w:b/>
          <w:color w:val="auto"/>
          <w:spacing w:val="0"/>
          <w:position w:val="0"/>
          <w:sz w:val="32"/>
          <w:shd w:fill="auto" w:val="clear"/>
        </w:rPr>
        <w:t xml:space="preserve">         Use of sentiment analysis in image captioning:</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72"/>
          <w:shd w:fill="auto" w:val="clear"/>
        </w:rPr>
        <w:t xml:space="preserve">     </w:t>
      </w:r>
      <w:r>
        <w:rPr>
          <w:rFonts w:ascii="Times New Roman" w:hAnsi="Times New Roman" w:cs="Times New Roman" w:eastAsia="Times New Roman"/>
          <w:color w:val="auto"/>
          <w:spacing w:val="0"/>
          <w:position w:val="0"/>
          <w:sz w:val="32"/>
          <w:shd w:fill="auto" w:val="clear"/>
        </w:rPr>
        <w:t xml:space="preserve">Sentiment analysis can be used to generate captions that capture the emotions and mood of the images. For instance, if we have an image of a person smiling, we can use sentiment analysis to determine that the person is happy and then generate a caption that reflects this sentiment. Similarly, if we have an image of a person crying, we can use sentiment analysis to determine that the person is sad and then generate a caption that reflects this sentiment. </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Sentiment analysis can also be used to generate captions for images that are more abstract or complex. For example, if we have an image of a sunset, we can use sentiment analysis to determine that the image is peaceful and serene and then generate a caption that reflects this sentiment.</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Conclusion:</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Incorporating sentiment analysis into your image captioning system represents a powerful approach to provide contextually relevant and emotionally engaging captions for images. By following these steps, you can enhance the overall user experience and create a more immersive connection between visual content and textual descriptions.</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Team Members:</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J.Mohammed Raffiyutheen</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A.Gopikrishnan</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J.Santhoshkumar</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K.N.Srinivasan</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3">
    <w:abstractNumId w:val="66"/>
  </w:num>
  <w:num w:numId="6">
    <w:abstractNumId w:val="60"/>
  </w:num>
  <w:num w:numId="8">
    <w:abstractNumId w:val="54"/>
  </w:num>
  <w:num w:numId="10">
    <w:abstractNumId w:val="48"/>
  </w:num>
  <w:num w:numId="12">
    <w:abstractNumId w:val="42"/>
  </w:num>
  <w:num w:numId="14">
    <w:abstractNumId w:val="36"/>
  </w:num>
  <w:num w:numId="16">
    <w:abstractNumId w:val="30"/>
  </w:num>
  <w:num w:numId="18">
    <w:abstractNumId w:val="24"/>
  </w:num>
  <w:num w:numId="20">
    <w:abstractNumId w:val="18"/>
  </w:num>
  <w:num w:numId="22">
    <w:abstractNumId w:val="12"/>
  </w:num>
  <w:num w:numId="24">
    <w:abstractNumId w:val="6"/>
  </w:num>
  <w:num w:numId="2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