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color w:val="0F4761"/>
          <w:spacing w:val="0"/>
          <w:position w:val="0"/>
          <w:sz w:val="40"/>
          <w:shd w:fill="auto" w:val="clear"/>
        </w:rPr>
      </w:pPr>
    </w:p>
    <w:p>
      <w:pPr>
        <w:spacing w:before="0" w:after="200" w:line="276"/>
        <w:ind w:right="0" w:left="0" w:firstLine="0"/>
        <w:jc w:val="center"/>
        <w:rPr>
          <w:rFonts w:ascii="Arial" w:hAnsi="Arial" w:cs="Arial" w:eastAsia="Arial"/>
          <w:b/>
          <w:color w:val="0F4761"/>
          <w:spacing w:val="0"/>
          <w:position w:val="0"/>
          <w:sz w:val="40"/>
          <w:u w:val="single"/>
          <w:shd w:fill="auto" w:val="clear"/>
        </w:rPr>
      </w:pPr>
      <w:r>
        <w:rPr>
          <w:rFonts w:ascii="Arial" w:hAnsi="Arial" w:cs="Arial" w:eastAsia="Arial"/>
          <w:b/>
          <w:color w:val="0F4761"/>
          <w:spacing w:val="0"/>
          <w:position w:val="0"/>
          <w:sz w:val="40"/>
          <w:u w:val="single"/>
          <w:shd w:fill="auto" w:val="clear"/>
        </w:rPr>
        <w:t xml:space="preserve">Summarizing and Analyzing </w:t>
      </w:r>
    </w:p>
    <w:p>
      <w:pPr>
        <w:spacing w:before="0" w:after="200" w:line="276"/>
        <w:ind w:right="0" w:left="0" w:firstLine="0"/>
        <w:jc w:val="center"/>
        <w:rPr>
          <w:rFonts w:ascii="Calibri" w:hAnsi="Calibri" w:cs="Calibri" w:eastAsia="Calibri"/>
          <w:b/>
          <w:color w:val="auto"/>
          <w:spacing w:val="0"/>
          <w:position w:val="0"/>
          <w:sz w:val="22"/>
          <w:u w:val="single"/>
          <w:shd w:fill="auto" w:val="clear"/>
        </w:rPr>
      </w:pPr>
      <w:r>
        <w:rPr>
          <w:rFonts w:ascii="Arial" w:hAnsi="Arial" w:cs="Arial" w:eastAsia="Arial"/>
          <w:b/>
          <w:color w:val="0F4761"/>
          <w:spacing w:val="0"/>
          <w:position w:val="0"/>
          <w:sz w:val="40"/>
          <w:u w:val="single"/>
          <w:shd w:fill="auto" w:val="clear"/>
        </w:rPr>
        <w:t xml:space="preserve">Research Papers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Learner Name:</w:t>
      </w:r>
      <w:r>
        <w:rPr>
          <w:rFonts w:ascii="Calibri" w:hAnsi="Calibri" w:cs="Calibri" w:eastAsia="Calibri"/>
          <w:color w:val="auto"/>
          <w:spacing w:val="0"/>
          <w:position w:val="0"/>
          <w:sz w:val="22"/>
          <w:shd w:fill="auto" w:val="clear"/>
        </w:rPr>
        <w:t xml:space="preserve"> Mohd Zubair Khan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Learner Email:</w:t>
      </w:r>
      <w:r>
        <w:rPr>
          <w:rFonts w:ascii="Calibri" w:hAnsi="Calibri" w:cs="Calibri" w:eastAsia="Calibri"/>
          <w:color w:val="auto"/>
          <w:spacing w:val="0"/>
          <w:position w:val="0"/>
          <w:sz w:val="22"/>
          <w:shd w:fill="auto" w:val="clear"/>
        </w:rPr>
        <w:t xml:space="preserve"> mohd.zubairkhan190@gmail.com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Topic:</w:t>
      </w:r>
      <w:r>
        <w:rPr>
          <w:rFonts w:ascii="Calibri" w:hAnsi="Calibri" w:cs="Calibri" w:eastAsia="Calibri"/>
          <w:color w:val="auto"/>
          <w:spacing w:val="0"/>
          <w:position w:val="0"/>
          <w:sz w:val="22"/>
          <w:shd w:fill="auto" w:val="clear"/>
        </w:rPr>
        <w:t xml:space="preserve"> Advancements in Renewable Energy Technologies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Research Paper:</w:t>
      </w:r>
      <w:r>
        <w:rPr>
          <w:rFonts w:ascii="Calibri" w:hAnsi="Calibri" w:cs="Calibri" w:eastAsia="Calibri"/>
          <w:color w:val="auto"/>
          <w:spacing w:val="0"/>
          <w:position w:val="0"/>
          <w:sz w:val="22"/>
          <w:shd w:fill="auto" w:val="clear"/>
        </w:rPr>
        <w:t xml:space="preserv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https://www.ajird.journalspark.org/index.php/ajird/article/view/740</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Initial Prompt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Summarize recent advancements in renewable energy technologies with a focus on breakthroughs in solar power, wind energy, and bioenergy.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Generated Summary: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Recent advancements in renewable energy technologies include the development of bifacial solar panels that capture sunlight on both sides, increasing energy yield. Wind energy has seen progress with vertical-axis wind turbines, which offer better performance in urban environments. In bioenergy, innovations like algae-based biofuels and waste-to-energy technologies are becoming more efficient. These advancements aim to enhance energy production, reduce costs, and improve sustainability in various energy sectors.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Iteration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Expand the summary to include specific technologies and their impact on energy efficiency and cost.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Generated Summary: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advancements in renewable energy technologies feature bifacial solar panels that boost energy output by 15% and vertical-axis wind turbines that improve performance by 30% in urban settings. Bioenergy is also evolving with algae-based biofuels that achieve up to 60% higher yield compared to traditional crops and waste-to-energy systems that reduce landfill use by 50%. These technologies are enhancing efficiency, reducing costs, and supporting sustainability goals.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Iteration 2</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Refine the summary to discuss the broader implications of these advancements for the energy industry and their potential for future development.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Generated Summary: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Recent advancements include bifacial solar panels, which can increase energy output by 15%, and vertical-axis wind turbines, offering 30% better performance in cities. Algae-based biofuels and advanced waste-to-energy systems are boosting efficiency and sustainability. These innovations promise lower costs and enhanced energy reliability, signaling significant future growth and industry adoption in renewable energy.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Final Prompt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Summarize the latest advancements in renewable energy technologies, including their effects on energy production, cost, and future industry trends.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Generated Summary: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Advancements in renewable energy technologies include bifacial solar panels that enhance output by 15%, vertical-axis wind turbines improving urban energy capture by 30%, and algae-based biofuels offering 60% higher yields. Waste-to-energy systems are also more efficient. These innovations reduce costs and improve reliability, signaling significant future growth and industry adoption.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Insights and Applications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Key Insights: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Recent technological advancements in renewable energy are reshaping the industry by increasing efficiency and reducing costs. Bifacial solar panels and vertical-axis wind turbines provide enhanced energy capture, addressing both traditional and urban energy needs. Algae-based biofuels and waste-to-energy technologies offer sustainable alternatives to fossil fuels and help manage waste. These technologies not only improve energy production but also contribute to environmental sustainability by minimizing waste and maximizing resource use. Their growing adoption is expected to drive further innovation and make renewable energy sources more competitive with conventional energy options.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Potential Applications: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advancements can be applied in various sectors, from urban areas using vertical-axis wind turbines to increase local energy generation, to agricultural settings leveraging algae-based biofuels for sustainable energy. Waste-to-energy systems can be integrated into municipal waste management strategies to reduce landfill use. Additionally, improved solar panel technologies can be implemented in residential and commercial buildings to enhance energy efficiency and reduce costs. Collectively, these applications have the potential to accelerate the transition to a more sustainable and resilient energy infrastructure.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Evaluation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Clarity: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final summary is clear and effectively communicates the latest advancements in renewable energy technologies, their impact on production and cost, and their future implications for the industry.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Accuracy: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summary accurately captures recent technological advancements and their impacts, including specific examples and their effects on energy efficiency and costs.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Relevance: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insights and applications are highly relevant to current trends in renewable energy, addressing technological innovations and their practical implications for the industry.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Reflection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summarizing recent advancements in renewable energy technologies, I discovered how innovations like bifacial solar panels and vertical-axis wind turbines are transforming energy production. The challenge was to distill complex technical details into a concise summary while maintaining accuracy. I learned that these advancements are crucial for improving efficiency, reducing costs, and supporting sustainable energy goals. This process highlighted the rapid technological progress in the sector and its potential to drive significant environmental and economic benefits. It also underscored the importance of staying informed about emerging technologies to understand their full impact on the energy landscape.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ajird.journalspark.org/index.php/ajird/article/view/740"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