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705E9" w14:textId="77777777" w:rsidR="00F9751C" w:rsidRPr="00363884" w:rsidRDefault="00F9751C" w:rsidP="00F9751C">
      <w:pPr>
        <w:jc w:val="center"/>
        <w:rPr>
          <w:rFonts w:ascii="Times New Roman" w:hAnsi="Times New Roman" w:cs="Times New Roman"/>
          <w:sz w:val="32"/>
          <w:szCs w:val="32"/>
        </w:rPr>
      </w:pPr>
      <w:r w:rsidRPr="00363884">
        <w:rPr>
          <w:rFonts w:ascii="Times New Roman" w:hAnsi="Times New Roman" w:cs="Times New Roman"/>
          <w:b/>
          <w:bCs/>
          <w:sz w:val="32"/>
          <w:szCs w:val="32"/>
        </w:rPr>
        <w:t>Project Design Phase</w:t>
      </w:r>
    </w:p>
    <w:p w14:paraId="1D4AA273" w14:textId="77777777" w:rsidR="00F9751C" w:rsidRPr="00363884" w:rsidRDefault="00F9751C" w:rsidP="00F9751C">
      <w:pPr>
        <w:jc w:val="center"/>
        <w:rPr>
          <w:rFonts w:ascii="Times New Roman" w:hAnsi="Times New Roman" w:cs="Times New Roman"/>
          <w:sz w:val="32"/>
          <w:szCs w:val="32"/>
        </w:rPr>
      </w:pPr>
      <w:r w:rsidRPr="00363884">
        <w:rPr>
          <w:rFonts w:ascii="Times New Roman" w:hAnsi="Times New Roman" w:cs="Times New Roman"/>
          <w:b/>
          <w:bCs/>
          <w:sz w:val="32"/>
          <w:szCs w:val="32"/>
        </w:rPr>
        <w:t>Solution Architecture</w:t>
      </w:r>
    </w:p>
    <w:p w14:paraId="5346D158" w14:textId="77777777" w:rsidR="00F9751C" w:rsidRPr="00363884" w:rsidRDefault="00F9751C" w:rsidP="00F9751C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7064"/>
      </w:tblGrid>
      <w:tr w:rsidR="00F9751C" w:rsidRPr="00363884" w14:paraId="148EC7C5" w14:textId="77777777" w:rsidTr="00F975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DA0651" w14:textId="77777777" w:rsidR="00F9751C" w:rsidRPr="00363884" w:rsidRDefault="00F9751C" w:rsidP="00F9751C">
            <w:pPr>
              <w:rPr>
                <w:rFonts w:ascii="Times New Roman" w:hAnsi="Times New Roman" w:cs="Times New Roman"/>
              </w:rPr>
            </w:pPr>
            <w:r w:rsidRPr="00363884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7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13A19" w14:textId="77777777" w:rsidR="00F9751C" w:rsidRPr="00363884" w:rsidRDefault="00F9751C" w:rsidP="00F9751C">
            <w:pPr>
              <w:rPr>
                <w:rFonts w:ascii="Times New Roman" w:hAnsi="Times New Roman" w:cs="Times New Roman"/>
              </w:rPr>
            </w:pPr>
            <w:r w:rsidRPr="00363884">
              <w:rPr>
                <w:rFonts w:ascii="Times New Roman" w:hAnsi="Times New Roman" w:cs="Times New Roman"/>
              </w:rPr>
              <w:t>15 February 2025</w:t>
            </w:r>
          </w:p>
        </w:tc>
      </w:tr>
      <w:tr w:rsidR="00F9751C" w:rsidRPr="00363884" w14:paraId="18C79047" w14:textId="77777777" w:rsidTr="00F975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929F9E" w14:textId="77777777" w:rsidR="00F9751C" w:rsidRPr="00363884" w:rsidRDefault="00F9751C" w:rsidP="00F9751C">
            <w:pPr>
              <w:rPr>
                <w:rFonts w:ascii="Times New Roman" w:hAnsi="Times New Roman" w:cs="Times New Roman"/>
              </w:rPr>
            </w:pPr>
            <w:r w:rsidRPr="00363884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7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23C13" w14:textId="513FFC2F" w:rsidR="00F9751C" w:rsidRPr="00363884" w:rsidRDefault="00F9751C" w:rsidP="00F9751C">
            <w:pPr>
              <w:rPr>
                <w:rFonts w:ascii="Times New Roman" w:hAnsi="Times New Roman" w:cs="Times New Roman"/>
              </w:rPr>
            </w:pPr>
            <w:r w:rsidRPr="00363884">
              <w:rPr>
                <w:rFonts w:ascii="Times New Roman" w:hAnsi="Times New Roman" w:cs="Times New Roman"/>
              </w:rPr>
              <w:t>LTVIP2025TMID53108</w:t>
            </w:r>
          </w:p>
        </w:tc>
      </w:tr>
      <w:tr w:rsidR="00F9751C" w:rsidRPr="00363884" w14:paraId="0F7274C3" w14:textId="77777777" w:rsidTr="00F975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6B26F" w14:textId="77777777" w:rsidR="00F9751C" w:rsidRPr="00363884" w:rsidRDefault="00F9751C" w:rsidP="00F9751C">
            <w:pPr>
              <w:rPr>
                <w:rFonts w:ascii="Times New Roman" w:hAnsi="Times New Roman" w:cs="Times New Roman"/>
              </w:rPr>
            </w:pPr>
            <w:r w:rsidRPr="00363884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7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82078" w14:textId="45C8A8D4" w:rsidR="00F9751C" w:rsidRPr="00363884" w:rsidRDefault="00F9751C" w:rsidP="00F9751C">
            <w:pPr>
              <w:rPr>
                <w:rFonts w:ascii="Times New Roman" w:hAnsi="Times New Roman" w:cs="Times New Roman"/>
              </w:rPr>
            </w:pPr>
            <w:r w:rsidRPr="00363884">
              <w:rPr>
                <w:rFonts w:ascii="Times New Roman" w:hAnsi="Times New Roman" w:cs="Times New Roman"/>
              </w:rPr>
              <w:t>Flight</w:t>
            </w:r>
            <w:r w:rsidR="00363884">
              <w:rPr>
                <w:rFonts w:ascii="Times New Roman" w:hAnsi="Times New Roman" w:cs="Times New Roman"/>
              </w:rPr>
              <w:t xml:space="preserve"> </w:t>
            </w:r>
            <w:r w:rsidRPr="00363884">
              <w:rPr>
                <w:rFonts w:ascii="Times New Roman" w:hAnsi="Times New Roman" w:cs="Times New Roman"/>
              </w:rPr>
              <w:t>Finder</w:t>
            </w:r>
          </w:p>
        </w:tc>
      </w:tr>
      <w:tr w:rsidR="00F9751C" w:rsidRPr="00363884" w14:paraId="6FF66CF1" w14:textId="77777777" w:rsidTr="00F975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61629" w14:textId="77777777" w:rsidR="00F9751C" w:rsidRPr="00363884" w:rsidRDefault="00F9751C" w:rsidP="00F9751C">
            <w:pPr>
              <w:rPr>
                <w:rFonts w:ascii="Times New Roman" w:hAnsi="Times New Roman" w:cs="Times New Roman"/>
              </w:rPr>
            </w:pPr>
            <w:r w:rsidRPr="00363884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7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CFB02" w14:textId="77777777" w:rsidR="00F9751C" w:rsidRPr="00363884" w:rsidRDefault="00F9751C" w:rsidP="00F9751C">
            <w:pPr>
              <w:rPr>
                <w:rFonts w:ascii="Times New Roman" w:hAnsi="Times New Roman" w:cs="Times New Roman"/>
              </w:rPr>
            </w:pPr>
            <w:r w:rsidRPr="00363884">
              <w:rPr>
                <w:rFonts w:ascii="Times New Roman" w:hAnsi="Times New Roman" w:cs="Times New Roman"/>
              </w:rPr>
              <w:t>4 Marks</w:t>
            </w:r>
          </w:p>
        </w:tc>
      </w:tr>
    </w:tbl>
    <w:p w14:paraId="62D2158E" w14:textId="77777777" w:rsidR="00363884" w:rsidRDefault="00363884" w:rsidP="00F975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2E44D7" w14:textId="3E01B6E4" w:rsidR="00F9751C" w:rsidRPr="00363884" w:rsidRDefault="00F9751C" w:rsidP="00F9751C">
      <w:pPr>
        <w:rPr>
          <w:rFonts w:ascii="Times New Roman" w:hAnsi="Times New Roman" w:cs="Times New Roman"/>
          <w:sz w:val="32"/>
          <w:szCs w:val="32"/>
        </w:rPr>
      </w:pPr>
      <w:r w:rsidRPr="00363884">
        <w:rPr>
          <w:rFonts w:ascii="Times New Roman" w:hAnsi="Times New Roman" w:cs="Times New Roman"/>
          <w:b/>
          <w:bCs/>
          <w:sz w:val="32"/>
          <w:szCs w:val="32"/>
        </w:rPr>
        <w:t>Solution Architecture:</w:t>
      </w:r>
    </w:p>
    <w:p w14:paraId="17F07B7F" w14:textId="48E8B3E4" w:rsidR="00F9751C" w:rsidRPr="00363884" w:rsidRDefault="00F9751C" w:rsidP="00F9751C">
      <w:pPr>
        <w:rPr>
          <w:rFonts w:ascii="Times New Roman" w:hAnsi="Times New Roman" w:cs="Times New Roman"/>
          <w:sz w:val="28"/>
          <w:szCs w:val="28"/>
        </w:rPr>
      </w:pPr>
      <w:r w:rsidRPr="00363884">
        <w:rPr>
          <w:rFonts w:ascii="Times New Roman" w:hAnsi="Times New Roman" w:cs="Times New Roman"/>
          <w:sz w:val="28"/>
          <w:szCs w:val="28"/>
        </w:rPr>
        <w:t xml:space="preserve">  </w:t>
      </w:r>
      <w:r w:rsidRPr="00363884">
        <w:rPr>
          <w:rFonts w:ascii="Times New Roman" w:hAnsi="Times New Roman" w:cs="Times New Roman"/>
          <w:b/>
          <w:bCs/>
          <w:sz w:val="28"/>
          <w:szCs w:val="28"/>
        </w:rPr>
        <w:t>Frontend (Web/Mobile App)</w:t>
      </w:r>
      <w:r w:rsidRPr="00363884">
        <w:rPr>
          <w:rFonts w:ascii="Times New Roman" w:hAnsi="Times New Roman" w:cs="Times New Roman"/>
          <w:sz w:val="28"/>
          <w:szCs w:val="28"/>
        </w:rPr>
        <w:t>: Built with a responsive UI framework (e.g., React or Flutter) enabling users to input preferences, search flights, and receive suggestions in real time.</w:t>
      </w:r>
    </w:p>
    <w:p w14:paraId="7FBE7254" w14:textId="77777777" w:rsidR="00F9751C" w:rsidRPr="00363884" w:rsidRDefault="00F9751C" w:rsidP="00F9751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3884">
        <w:rPr>
          <w:rFonts w:ascii="Times New Roman" w:hAnsi="Times New Roman" w:cs="Times New Roman"/>
          <w:b/>
          <w:bCs/>
          <w:sz w:val="28"/>
          <w:szCs w:val="28"/>
        </w:rPr>
        <w:t>API Gateway / Backend Services</w:t>
      </w:r>
      <w:r w:rsidRPr="00363884">
        <w:rPr>
          <w:rFonts w:ascii="Times New Roman" w:hAnsi="Times New Roman" w:cs="Times New Roman"/>
          <w:sz w:val="28"/>
          <w:szCs w:val="28"/>
        </w:rPr>
        <w:t>: Facilitates communication between the frontend, MongoDB Atlas, and third-party services. Handles request routing, authentication, rate limiting, and failover logic.</w:t>
      </w:r>
    </w:p>
    <w:p w14:paraId="4834ED63" w14:textId="77777777" w:rsidR="00F9751C" w:rsidRPr="00363884" w:rsidRDefault="00F9751C" w:rsidP="00F9751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3884">
        <w:rPr>
          <w:rFonts w:ascii="Times New Roman" w:hAnsi="Times New Roman" w:cs="Times New Roman"/>
          <w:b/>
          <w:bCs/>
          <w:sz w:val="28"/>
          <w:szCs w:val="28"/>
        </w:rPr>
        <w:t>Flight Data Ingestion</w:t>
      </w:r>
      <w:r w:rsidRPr="00363884">
        <w:rPr>
          <w:rFonts w:ascii="Times New Roman" w:hAnsi="Times New Roman" w:cs="Times New Roman"/>
          <w:sz w:val="28"/>
          <w:szCs w:val="28"/>
        </w:rPr>
        <w:t>: Continuously pulls live data from airline APIs, normalizes it, and stores it in MongoDB using dynamic and compound indexes for efficient querying.</w:t>
      </w:r>
    </w:p>
    <w:p w14:paraId="3183C5F5" w14:textId="77777777" w:rsidR="00F9751C" w:rsidRPr="00363884" w:rsidRDefault="00F9751C" w:rsidP="00F9751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3884">
        <w:rPr>
          <w:rFonts w:ascii="Times New Roman" w:hAnsi="Times New Roman" w:cs="Times New Roman"/>
          <w:b/>
          <w:bCs/>
          <w:sz w:val="28"/>
          <w:szCs w:val="28"/>
        </w:rPr>
        <w:t>MongoDB Atlas Cluster</w:t>
      </w:r>
      <w:r w:rsidRPr="00363884">
        <w:rPr>
          <w:rFonts w:ascii="Times New Roman" w:hAnsi="Times New Roman" w:cs="Times New Roman"/>
          <w:sz w:val="28"/>
          <w:szCs w:val="28"/>
        </w:rPr>
        <w:t>:</w:t>
      </w:r>
    </w:p>
    <w:p w14:paraId="274E1D6D" w14:textId="77777777" w:rsidR="00F9751C" w:rsidRPr="00363884" w:rsidRDefault="00F9751C" w:rsidP="00F9751C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3884">
        <w:rPr>
          <w:rFonts w:ascii="Times New Roman" w:hAnsi="Times New Roman" w:cs="Times New Roman"/>
          <w:sz w:val="28"/>
          <w:szCs w:val="28"/>
        </w:rPr>
        <w:t>Stores structured and unstructured flight metadata.</w:t>
      </w:r>
    </w:p>
    <w:p w14:paraId="7ACB94C4" w14:textId="77777777" w:rsidR="00F9751C" w:rsidRPr="00363884" w:rsidRDefault="00F9751C" w:rsidP="00F9751C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3884">
        <w:rPr>
          <w:rFonts w:ascii="Times New Roman" w:hAnsi="Times New Roman" w:cs="Times New Roman"/>
          <w:sz w:val="28"/>
          <w:szCs w:val="28"/>
        </w:rPr>
        <w:t xml:space="preserve">Implements </w:t>
      </w:r>
      <w:r w:rsidRPr="00363884">
        <w:rPr>
          <w:rFonts w:ascii="Times New Roman" w:hAnsi="Times New Roman" w:cs="Times New Roman"/>
          <w:b/>
          <w:bCs/>
          <w:sz w:val="28"/>
          <w:szCs w:val="28"/>
        </w:rPr>
        <w:t>dynamic indexing</w:t>
      </w:r>
      <w:r w:rsidRPr="00363884">
        <w:rPr>
          <w:rFonts w:ascii="Times New Roman" w:hAnsi="Times New Roman" w:cs="Times New Roman"/>
          <w:sz w:val="28"/>
          <w:szCs w:val="28"/>
        </w:rPr>
        <w:t xml:space="preserve"> and </w:t>
      </w:r>
      <w:r w:rsidRPr="00363884">
        <w:rPr>
          <w:rFonts w:ascii="Times New Roman" w:hAnsi="Times New Roman" w:cs="Times New Roman"/>
          <w:b/>
          <w:bCs/>
          <w:sz w:val="28"/>
          <w:szCs w:val="28"/>
        </w:rPr>
        <w:t>aggregation pipelines</w:t>
      </w:r>
      <w:r w:rsidRPr="00363884">
        <w:rPr>
          <w:rFonts w:ascii="Times New Roman" w:hAnsi="Times New Roman" w:cs="Times New Roman"/>
          <w:sz w:val="28"/>
          <w:szCs w:val="28"/>
        </w:rPr>
        <w:t>.</w:t>
      </w:r>
    </w:p>
    <w:p w14:paraId="6F172FEA" w14:textId="77777777" w:rsidR="00F9751C" w:rsidRPr="00363884" w:rsidRDefault="00F9751C" w:rsidP="00F9751C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3884">
        <w:rPr>
          <w:rFonts w:ascii="Times New Roman" w:hAnsi="Times New Roman" w:cs="Times New Roman"/>
          <w:sz w:val="28"/>
          <w:szCs w:val="28"/>
        </w:rPr>
        <w:t xml:space="preserve">Integrated with </w:t>
      </w:r>
      <w:r w:rsidRPr="00363884">
        <w:rPr>
          <w:rFonts w:ascii="Times New Roman" w:hAnsi="Times New Roman" w:cs="Times New Roman"/>
          <w:b/>
          <w:bCs/>
          <w:sz w:val="28"/>
          <w:szCs w:val="28"/>
        </w:rPr>
        <w:t>Atlas Search</w:t>
      </w:r>
      <w:r w:rsidRPr="00363884">
        <w:rPr>
          <w:rFonts w:ascii="Times New Roman" w:hAnsi="Times New Roman" w:cs="Times New Roman"/>
          <w:sz w:val="28"/>
          <w:szCs w:val="28"/>
        </w:rPr>
        <w:t xml:space="preserve"> for full-text and facet-based search across routes, pricing, duration, etc.</w:t>
      </w:r>
    </w:p>
    <w:p w14:paraId="67962901" w14:textId="3091C26D" w:rsidR="00F9751C" w:rsidRPr="00363884" w:rsidRDefault="00F9751C" w:rsidP="00F9751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3884">
        <w:rPr>
          <w:rFonts w:ascii="Times New Roman" w:hAnsi="Times New Roman" w:cs="Times New Roman"/>
          <w:b/>
          <w:bCs/>
          <w:sz w:val="28"/>
          <w:szCs w:val="28"/>
        </w:rPr>
        <w:t>Recommendation Engine</w:t>
      </w:r>
      <w:r w:rsidRPr="00363884">
        <w:rPr>
          <w:rFonts w:ascii="Times New Roman" w:hAnsi="Times New Roman" w:cs="Times New Roman"/>
          <w:sz w:val="28"/>
          <w:szCs w:val="28"/>
        </w:rPr>
        <w:t>: Uses user behavio</w:t>
      </w:r>
      <w:r w:rsidR="00363884">
        <w:rPr>
          <w:rFonts w:ascii="Times New Roman" w:hAnsi="Times New Roman" w:cs="Times New Roman"/>
          <w:sz w:val="28"/>
          <w:szCs w:val="28"/>
        </w:rPr>
        <w:t>u</w:t>
      </w:r>
      <w:r w:rsidRPr="00363884">
        <w:rPr>
          <w:rFonts w:ascii="Times New Roman" w:hAnsi="Times New Roman" w:cs="Times New Roman"/>
          <w:sz w:val="28"/>
          <w:szCs w:val="28"/>
        </w:rPr>
        <w:t>r, preferences, and historical search data to surface contextual suggestions (e.g., price trends, alternate routes, best time to buy).</w:t>
      </w:r>
    </w:p>
    <w:p w14:paraId="06AFF517" w14:textId="77777777" w:rsidR="00F9751C" w:rsidRPr="00363884" w:rsidRDefault="00F9751C" w:rsidP="00F975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63884">
        <w:rPr>
          <w:rFonts w:ascii="Times New Roman" w:hAnsi="Times New Roman" w:cs="Times New Roman"/>
          <w:b/>
          <w:bCs/>
          <w:sz w:val="28"/>
          <w:szCs w:val="28"/>
        </w:rPr>
        <w:t>Analytics &amp; Monitoring</w:t>
      </w:r>
      <w:r w:rsidRPr="00363884">
        <w:rPr>
          <w:rFonts w:ascii="Times New Roman" w:hAnsi="Times New Roman" w:cs="Times New Roman"/>
          <w:sz w:val="28"/>
          <w:szCs w:val="28"/>
        </w:rPr>
        <w:t>: Tracks user interaction, system health, search patterns, and operational metrics to drive both user satisfaction and business optimization</w:t>
      </w:r>
      <w:r w:rsidRPr="00363884">
        <w:rPr>
          <w:rFonts w:ascii="Times New Roman" w:hAnsi="Times New Roman" w:cs="Times New Roman"/>
        </w:rPr>
        <w:t>.</w:t>
      </w:r>
    </w:p>
    <w:p w14:paraId="31425C1E" w14:textId="682BFD2D" w:rsidR="00F9751C" w:rsidRPr="00363884" w:rsidRDefault="00F9751C">
      <w:pPr>
        <w:rPr>
          <w:rFonts w:ascii="Times New Roman" w:hAnsi="Times New Roman" w:cs="Times New Roman"/>
          <w:sz w:val="28"/>
          <w:szCs w:val="28"/>
        </w:rPr>
      </w:pPr>
      <w:r w:rsidRPr="003638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9C8B4C" wp14:editId="2606EC7D">
            <wp:extent cx="5731510" cy="8597265"/>
            <wp:effectExtent l="0" t="0" r="2540" b="0"/>
            <wp:docPr id="37271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166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51C" w:rsidRPr="00363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861803"/>
    <w:multiLevelType w:val="multilevel"/>
    <w:tmpl w:val="CF36E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866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51C"/>
    <w:rsid w:val="000955D8"/>
    <w:rsid w:val="00363884"/>
    <w:rsid w:val="00CD3FEC"/>
    <w:rsid w:val="00F9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CAEA9"/>
  <w15:chartTrackingRefBased/>
  <w15:docId w15:val="{AA2F0064-7FA2-4973-8619-DE352665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5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5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5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5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5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5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5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5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5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5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5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mdwahida331@outlook.com</dc:creator>
  <cp:keywords/>
  <dc:description/>
  <cp:lastModifiedBy>Mohd Ali Akmal Baig</cp:lastModifiedBy>
  <cp:revision>2</cp:revision>
  <dcterms:created xsi:type="dcterms:W3CDTF">2025-06-27T04:35:00Z</dcterms:created>
  <dcterms:modified xsi:type="dcterms:W3CDTF">2025-06-27T11:54:00Z</dcterms:modified>
</cp:coreProperties>
</file>