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r>
        <w:rPr>
          <w:b w:val="1"/>
          <w:bCs w:val="1"/>
          <w:sz w:val="28"/>
          <w:szCs w:val="28"/>
        </w:rPr>
        <w:br w:type="textWrapping"/>
      </w:r>
      <w:r>
        <w:rPr>
          <w:b w:val="1"/>
          <w:bCs w:val="1"/>
          <w:rtl w:val="0"/>
          <w:lang w:val="en-US"/>
        </w:rPr>
        <w:t>Type Of Project</w:t>
      </w:r>
      <w:r>
        <w:rPr>
          <w:rtl w:val="0"/>
        </w:rPr>
        <w:t>  </w:t>
      </w:r>
      <w:r>
        <w:rPr>
          <w:rtl w:val="0"/>
          <w:lang w:val="en-US"/>
        </w:rPr>
        <w:t>-</w:t>
      </w:r>
      <w:r>
        <w:rPr>
          <w:rtl w:val="0"/>
          <w:lang w:val="en-US"/>
        </w:rPr>
        <w:t xml:space="preserve"> Industry</w:t>
      </w:r>
      <w:r>
        <w:rPr>
          <w:rtl w:val="0"/>
        </w:rPr>
        <w:t xml:space="preserve">  </w:t>
      </w:r>
      <w:r>
        <w:rPr>
          <w:rtl w:val="0"/>
          <w:lang w:val="en-US"/>
        </w:rPr>
        <w:t xml:space="preserve">Innovations </w:t>
      </w:r>
      <w:r>
        <w:rPr>
          <w:rtl w:val="0"/>
        </w:rPr>
        <w:t xml:space="preserve">  </w:t>
      </w:r>
    </w:p>
    <w:p>
      <w:pPr>
        <w:pStyle w:val="Body"/>
      </w:pPr>
      <w:r>
        <w:rPr>
          <w:b w:val="1"/>
          <w:bCs w:val="1"/>
          <w:sz w:val="28"/>
          <w:szCs w:val="28"/>
          <w:rtl w:val="0"/>
          <w:lang w:val="de-DE"/>
        </w:rPr>
        <w:t>Title</w:t>
      </w:r>
      <w:r>
        <w:rPr>
          <w:b w:val="1"/>
          <w:bCs w:val="1"/>
          <w:sz w:val="28"/>
          <w:szCs w:val="28"/>
          <w:rtl w:val="0"/>
          <w:lang w:val="en-US"/>
        </w:rPr>
        <w:t xml:space="preserve"> </w:t>
      </w:r>
      <w:r>
        <w:rPr>
          <w:b w:val="1"/>
          <w:bCs w:val="1"/>
          <w:sz w:val="28"/>
          <w:szCs w:val="28"/>
          <w:rtl w:val="0"/>
          <w:lang w:val="en-US"/>
        </w:rPr>
        <w:t xml:space="preserve"> - </w:t>
      </w:r>
      <w:r>
        <w:rPr>
          <w:rtl w:val="0"/>
          <w:lang w:val="en-US"/>
        </w:rPr>
        <w:t>StreetKart: A Hyperlocal Marketplace for Mobile Street Vendors</w:t>
      </w:r>
    </w:p>
    <w:p>
      <w:pPr>
        <w:pStyle w:val="Body"/>
        <w:rPr>
          <w:b w:val="1"/>
          <w:bCs w:val="1"/>
        </w:rPr>
      </w:pPr>
      <w:r>
        <w:rPr>
          <w:b w:val="1"/>
          <w:bCs w:val="1"/>
          <w:rtl w:val="0"/>
          <w:lang w:val="de-DE"/>
        </w:rPr>
        <w:t>Domain/Research Vertical</w:t>
      </w:r>
      <w:r>
        <w:rPr>
          <w:b w:val="1"/>
          <w:bCs w:val="1"/>
          <w:rtl w:val="0"/>
        </w:rPr>
        <w:t xml:space="preserve">  </w:t>
      </w:r>
      <w:r>
        <w:rPr>
          <w:b w:val="1"/>
          <w:bCs w:val="1"/>
          <w:rtl w:val="0"/>
          <w:lang w:val="ru-RU"/>
        </w:rPr>
        <w:t xml:space="preserve">- </w:t>
      </w:r>
      <w:r>
        <w:rPr>
          <w:rtl w:val="0"/>
          <w:lang w:val="en-US"/>
        </w:rPr>
        <w:t xml:space="preserve">Web Application </w:t>
      </w:r>
      <w:r>
        <w:rPr>
          <w:rtl w:val="0"/>
        </w:rPr>
        <w:t xml:space="preserve">– </w:t>
      </w:r>
      <w:r>
        <w:rPr>
          <w:rtl w:val="0"/>
          <w:lang w:val="en-US"/>
        </w:rPr>
        <w:t>Hyperlocal Marketplace &amp; Location-Based Services</w:t>
      </w:r>
    </w:p>
    <w:p>
      <w:pPr>
        <w:pStyle w:val="Body"/>
      </w:pPr>
      <w:r>
        <w:rPr>
          <w:b w:val="1"/>
          <w:bCs w:val="1"/>
          <w:rtl w:val="0"/>
          <w:lang w:val="en-US"/>
        </w:rPr>
        <w:t>Complexity Level of Project</w:t>
      </w:r>
      <w:r>
        <w:rPr>
          <w:rtl w:val="0"/>
        </w:rPr>
        <w:t>  </w:t>
      </w:r>
      <w:r>
        <w:rPr>
          <w:rtl w:val="0"/>
          <w:lang w:val="en-US"/>
        </w:rPr>
        <w:t>-</w:t>
      </w:r>
      <w:r>
        <w:rPr>
          <w:rtl w:val="0"/>
          <w:lang w:val="pt-PT"/>
        </w:rPr>
        <w:t xml:space="preserve"> Complex</w:t>
      </w:r>
      <w:r>
        <w:rPr>
          <w:rtl w:val="0"/>
        </w:rPr>
        <w:t xml:space="preserve">  </w:t>
      </w:r>
    </w:p>
    <w:p>
      <w:pPr>
        <w:pStyle w:val="Body"/>
        <w:rPr>
          <w:b w:val="1"/>
          <w:bCs w:val="1"/>
        </w:rPr>
      </w:pPr>
      <w:r>
        <w:rPr>
          <w:b w:val="1"/>
          <w:bCs w:val="1"/>
          <w:rtl w:val="0"/>
          <w:lang w:val="fr-FR"/>
        </w:rPr>
        <w:t>Description</w:t>
      </w:r>
      <w:r>
        <w:rPr>
          <w:b w:val="1"/>
          <w:bCs w:val="1"/>
          <w:rtl w:val="0"/>
          <w:lang w:val="en-US"/>
        </w:rPr>
        <w:t xml:space="preserve">. - </w:t>
      </w:r>
      <w:r>
        <w:rPr>
          <w:rtl w:val="0"/>
          <w:lang w:val="en-US"/>
        </w:rPr>
        <w:t>StreetKart is a hyperlocal platform designed to connect mobile street vendors with nearby customers. It addresses the common problem of not knowing where vendors are or whether they have the required products. Vendors can share their live location and available inventory, while customers can search for products, discover nearby vendors, receive availability alerts, and find the most efficient route to complete their grocery shopping.</w:t>
      </w:r>
    </w:p>
    <w:p>
      <w:pPr>
        <w:pStyle w:val="Body"/>
      </w:pPr>
      <w:r>
        <w:rPr>
          <w:b w:val="1"/>
          <w:bCs w:val="1"/>
          <w:rtl w:val="0"/>
          <w:lang w:val="en-US"/>
        </w:rPr>
        <w:t>Prerequisite skill</w:t>
      </w:r>
      <w:r>
        <w:rPr>
          <w:rtl w:val="0"/>
        </w:rPr>
        <w:t xml:space="preserve">  </w:t>
      </w:r>
      <w:r>
        <w:rPr>
          <w:rtl w:val="0"/>
          <w:lang w:val="en-US"/>
        </w:rPr>
        <w:t xml:space="preserve">- </w:t>
      </w:r>
      <w:r>
        <w:rPr>
          <w:rtl w:val="0"/>
          <w:lang w:val="de-DE"/>
        </w:rPr>
        <w:t>MERN Stack, JavaScript, REST APIs, Google Maps API, Socket.IO</w:t>
      </w:r>
    </w:p>
    <w:p>
      <w:pPr>
        <w:pStyle w:val="Body"/>
        <w:rPr>
          <w:b w:val="1"/>
          <w:bCs w:val="1"/>
        </w:rPr>
      </w:pPr>
      <w:r>
        <w:rPr>
          <w:b w:val="1"/>
          <w:bCs w:val="1"/>
          <w:rtl w:val="0"/>
          <w:lang w:val="en-US"/>
        </w:rPr>
        <w:t>Objectives (500 Characters)</w:t>
      </w:r>
      <w:r>
        <w:rPr>
          <w:b w:val="1"/>
          <w:bCs w:val="1"/>
          <w:rtl w:val="0"/>
        </w:rPr>
        <w:t> </w:t>
      </w:r>
      <w:r>
        <w:rPr>
          <w:b w:val="1"/>
          <w:bCs w:val="1"/>
          <w:rtl w:val="0"/>
          <w:lang w:val="en-US"/>
        </w:rPr>
        <w:t xml:space="preserve"> -</w:t>
      </w:r>
      <w:r>
        <w:rPr>
          <w:rtl w:val="0"/>
          <w:lang w:val="en-US"/>
        </w:rPr>
        <w:t>Design, develop and evaluate a hyperlocal marketplace for mobile street vendors that connects them with nearby customers through real-time location and product availability. Simplify grocery shopping, reduce search time, improve vendor visibility, provide optimized shopping routes, and deliver timely notifications based on user preferences and vendor proximity while validating performance using suitable metrics.</w:t>
      </w:r>
    </w:p>
    <w:p>
      <w:pPr>
        <w:pStyle w:val="Body"/>
      </w:pPr>
      <w:r>
        <w:rPr>
          <w:b w:val="1"/>
          <w:bCs w:val="1"/>
          <w:rtl w:val="0"/>
          <w:lang w:val="en-US"/>
        </w:rPr>
        <w:t>Targeted outcome/achievement</w:t>
      </w:r>
      <w:r>
        <w:rPr>
          <w:rtl w:val="0"/>
        </w:rPr>
        <w:t>  </w:t>
      </w:r>
      <w:r>
        <w:rPr>
          <w:rtl w:val="0"/>
          <w:lang w:val="en-US"/>
        </w:rPr>
        <w:t xml:space="preserve">- </w:t>
      </w:r>
      <w:r>
        <w:rPr>
          <w:rtl w:val="0"/>
          <w:lang w:val="en-US"/>
        </w:rPr>
        <w:t>Product</w:t>
      </w:r>
    </w:p>
    <w:p>
      <w:pPr>
        <w:pStyle w:val="Body"/>
      </w:pPr>
      <w:r>
        <w:rPr>
          <w:b w:val="1"/>
          <w:bCs w:val="1"/>
          <w:rtl w:val="0"/>
          <w:lang w:val="en-US"/>
        </w:rPr>
        <w:t>SDG (Sustainable Development Goals) Mapping</w:t>
      </w:r>
      <w:r>
        <w:rPr>
          <w:b w:val="1"/>
          <w:bCs w:val="1"/>
          <w:rtl w:val="0"/>
          <w:lang w:val="en-US"/>
        </w:rPr>
        <w:t xml:space="preserve">  - </w:t>
      </w:r>
      <w:r>
        <w:rPr>
          <w:rtl w:val="0"/>
          <w:lang w:val="en-US"/>
        </w:rPr>
        <w:t xml:space="preserve">SDG 8, SDG 9, SDG 11, SDG 12 </w:t>
      </w:r>
    </w:p>
    <w:p>
      <w:pPr>
        <w:pStyle w:val="Body"/>
      </w:pPr>
      <w:r>
        <w:rPr>
          <w:b w:val="1"/>
          <w:bCs w:val="1"/>
          <w:rtl w:val="0"/>
          <w:lang w:val="en-US"/>
        </w:rPr>
        <w:t>Group Size</w:t>
      </w:r>
      <w:r>
        <w:rPr>
          <w:b w:val="1"/>
          <w:bCs w:val="1"/>
          <w:rtl w:val="0"/>
          <w:lang w:val="en-US"/>
        </w:rPr>
        <w:t xml:space="preserve">  - </w:t>
      </w:r>
      <w:r>
        <w:rPr>
          <w:rtl w:val="0"/>
        </w:rPr>
        <w:t>1</w:t>
      </w:r>
    </w:p>
    <w:p>
      <w:pPr>
        <w:pStyle w:val="Body"/>
        <w:rPr>
          <w:b w:val="1"/>
          <w:bCs w:val="1"/>
        </w:rPr>
      </w:pPr>
      <w:r>
        <w:rPr>
          <w:b w:val="1"/>
          <w:bCs w:val="1"/>
          <w:rtl w:val="0"/>
          <w:lang w:val="en-US"/>
        </w:rPr>
        <w:t>Specific OutCome</w:t>
      </w:r>
      <w:r>
        <w:rPr>
          <w:b w:val="1"/>
          <w:bCs w:val="1"/>
          <w:rtl w:val="0"/>
          <w:lang w:val="en-US"/>
        </w:rPr>
        <w:t xml:space="preserve">  -</w:t>
      </w:r>
      <w:r>
        <w:rPr>
          <w:b w:val="1"/>
          <w:bCs w:val="1"/>
          <w:rtl w:val="0"/>
        </w:rPr>
        <w:t> </w:t>
      </w:r>
      <w:r>
        <w:rPr>
          <w:b w:val="1"/>
          <w:bCs w:val="1"/>
          <w:rtl w:val="0"/>
          <w:lang w:val="en-US"/>
        </w:rPr>
        <w:t xml:space="preserve"> </w:t>
      </w:r>
      <w:r>
        <w:rPr>
          <w:rtl w:val="0"/>
          <w:lang w:val="en-US"/>
        </w:rPr>
        <w:t>A functional prototype of a hyperlocal vendor marketplace with testing and documentation.</w:t>
      </w:r>
    </w:p>
    <w:p>
      <w:pPr>
        <w:pStyle w:val="Body"/>
        <w:rPr>
          <w:b w:val="1"/>
          <w:bCs w:val="1"/>
        </w:rPr>
      </w:pPr>
      <w:r>
        <w:rPr>
          <w:b w:val="1"/>
          <w:bCs w:val="1"/>
          <w:rtl w:val="0"/>
          <w:lang w:val="en-US"/>
        </w:rPr>
        <w:t>Project Gap</w:t>
      </w:r>
      <w:r>
        <w:rPr>
          <w:b w:val="1"/>
          <w:bCs w:val="1"/>
          <w:rtl w:val="0"/>
          <w:lang w:val="en-US"/>
        </w:rPr>
        <w:t xml:space="preserve">  - </w:t>
      </w:r>
      <w:r>
        <w:rPr>
          <w:rtl w:val="0"/>
          <w:lang w:val="en-US"/>
        </w:rPr>
        <w:t>Existing solutions have limitations in providing real-time visibility of mobile street vendors, live product availability, and location-based discovery for nearby customers.</w:t>
      </w:r>
    </w:p>
    <w:p>
      <w:pPr>
        <w:pStyle w:val="Body"/>
        <w:rPr>
          <w:b w:val="1"/>
          <w:bCs w:val="1"/>
        </w:rPr>
      </w:pPr>
      <w:r>
        <w:rPr>
          <w:b w:val="1"/>
          <w:bCs w:val="1"/>
          <w:rtl w:val="0"/>
          <w:lang w:val="en-US"/>
        </w:rPr>
        <w:t>Link to Project Gap Course</w:t>
      </w:r>
      <w:r>
        <w:rPr>
          <w:b w:val="1"/>
          <w:bCs w:val="1"/>
          <w:rtl w:val="0"/>
          <w:lang w:val="en-US"/>
        </w:rPr>
        <w:t xml:space="preserve"> - </w:t>
      </w:r>
    </w:p>
    <w:p>
      <w:pPr>
        <w:pStyle w:val="Body"/>
        <w:numPr>
          <w:ilvl w:val="0"/>
          <w:numId w:val="2"/>
        </w:numPr>
        <w:spacing w:after="0" w:line="240" w:lineRule="auto"/>
      </w:pPr>
      <w:r>
        <w:rPr>
          <w:rtl w:val="0"/>
        </w:rPr>
        <w:t xml:space="preserve">Pahia </w:t>
      </w:r>
      <w:r>
        <w:rPr>
          <w:rtl w:val="0"/>
        </w:rPr>
        <w:t xml:space="preserve">– </w:t>
      </w:r>
      <w:r>
        <w:rPr>
          <w:rtl w:val="0"/>
          <w:lang w:val="en-US"/>
        </w:rPr>
        <w:t>Street Vendors Nearby</w:t>
      </w:r>
      <w:r>
        <w:rPr>
          <w:rtl w:val="0"/>
          <w:lang w:val="en-US"/>
        </w:rPr>
        <w:t>(</w:t>
      </w:r>
      <w:r>
        <w:rPr>
          <w:rStyle w:val="Hyperlink.0"/>
        </w:rPr>
        <w:fldChar w:fldCharType="begin" w:fldLock="0"/>
      </w:r>
      <w:r>
        <w:rPr>
          <w:rStyle w:val="Hyperlink.0"/>
        </w:rPr>
        <w:instrText xml:space="preserve"> HYPERLINK "https://play.google.com/store/apps/details?id=com.pahia"</w:instrText>
      </w:r>
      <w:r>
        <w:rPr>
          <w:rStyle w:val="Hyperlink.0"/>
        </w:rPr>
        <w:fldChar w:fldCharType="separate" w:fldLock="0"/>
      </w:r>
      <w:r>
        <w:rPr>
          <w:rStyle w:val="Hyperlink.0"/>
          <w:rtl w:val="0"/>
          <w:lang w:val="en-US"/>
        </w:rPr>
        <w:t>https://play.google.com/store/apps/details?id=com.pahia</w:t>
      </w:r>
      <w:r>
        <w:rPr/>
        <w:fldChar w:fldCharType="end" w:fldLock="0"/>
      </w:r>
      <w:r>
        <w:rPr>
          <w:rtl w:val="0"/>
          <w:lang w:val="en-US"/>
        </w:rPr>
        <w:t>)</w:t>
      </w:r>
    </w:p>
    <w:p>
      <w:pPr>
        <w:pStyle w:val="Default"/>
        <w:numPr>
          <w:ilvl w:val="0"/>
          <w:numId w:val="3"/>
        </w:numPr>
        <w:bidi w:val="0"/>
        <w:spacing w:before="0" w:line="240" w:lineRule="auto"/>
        <w:ind w:right="0"/>
        <w:jc w:val="left"/>
        <w:rPr>
          <w:rFonts w:ascii="Times Roman" w:hAnsi="Times Roman"/>
          <w:rtl w:val="0"/>
          <w:lang w:val="de-DE"/>
        </w:rPr>
      </w:pPr>
      <w:r>
        <w:rPr>
          <w:rFonts w:ascii="Calibri" w:hAnsi="Calibri"/>
          <w:rtl w:val="0"/>
          <w:lang w:val="de-DE"/>
        </w:rPr>
        <w:t>Google Maps</w:t>
      </w:r>
      <w:r>
        <w:rPr>
          <w:rFonts w:ascii="Calibri" w:hAnsi="Calibri"/>
          <w:rtl w:val="0"/>
          <w:lang w:val="en-US"/>
        </w:rPr>
        <w:t>(</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"https://www.google.com/maps"</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https://www.google.com/maps</w:t>
      </w:r>
      <w:r>
        <w:rPr>
          <w:rFonts w:ascii="Times Roman" w:cs="Times Roman" w:hAnsi="Times Roman" w:eastAsia="Times Roman"/>
          <w:rtl w:val="0"/>
        </w:rPr>
        <w:fldChar w:fldCharType="end" w:fldLock="0"/>
      </w:r>
      <w:r>
        <w:rPr>
          <w:rFonts w:ascii="Calibri" w:hAnsi="Calibri"/>
          <w:rtl w:val="0"/>
          <w:lang w:val="en-US"/>
        </w:rPr>
        <w:t>)</w:t>
      </w:r>
    </w:p>
    <w:p>
      <w:pPr>
        <w:pStyle w:val="Default"/>
        <w:numPr>
          <w:ilvl w:val="0"/>
          <w:numId w:val="3"/>
        </w:numPr>
        <w:bidi w:val="0"/>
        <w:spacing w:before="0" w:line="240" w:lineRule="auto"/>
        <w:ind w:right="0"/>
        <w:jc w:val="left"/>
        <w:rPr>
          <w:rFonts w:ascii="Times Roman" w:hAnsi="Times Roman"/>
          <w:rtl w:val="0"/>
          <w:lang w:val="en-US"/>
        </w:rPr>
      </w:pPr>
      <w:r>
        <w:rPr>
          <w:rFonts w:ascii="Calibri" w:hAnsi="Calibri"/>
          <w:rtl w:val="0"/>
          <w:lang w:val="en-US"/>
        </w:rPr>
        <w:t>B</w:t>
      </w:r>
      <w:r>
        <w:rPr>
          <w:rFonts w:ascii="Calibri" w:hAnsi="Calibri"/>
          <w:rtl w:val="0"/>
        </w:rPr>
        <w:t>linkit</w:t>
      </w:r>
      <w:r>
        <w:rPr>
          <w:rFonts w:ascii="Calibri" w:hAnsi="Calibri"/>
          <w:rtl w:val="0"/>
          <w:lang w:val="en-US"/>
        </w:rPr>
        <w:t>(</w:t>
      </w:r>
      <w:r>
        <w:rPr>
          <w:rStyle w:val="Hyperlink.0"/>
          <w:rFonts w:ascii="Times Roman" w:cs="Times Roman" w:hAnsi="Times Roman" w:eastAsia="Times Roman"/>
          <w:rtl w:val="0"/>
        </w:rPr>
        <w:fldChar w:fldCharType="begin" w:fldLock="0"/>
      </w:r>
      <w:r>
        <w:rPr>
          <w:rStyle w:val="Hyperlink.0"/>
          <w:rFonts w:ascii="Times Roman" w:cs="Times Roman" w:hAnsi="Times Roman" w:eastAsia="Times Roman"/>
          <w:rtl w:val="0"/>
        </w:rPr>
        <w:instrText xml:space="preserve"> HYPERLINK "https://blinkit.com"</w:instrText>
      </w:r>
      <w:r>
        <w:rPr>
          <w:rStyle w:val="Hyperlink.0"/>
          <w:rFonts w:ascii="Times Roman" w:cs="Times Roman" w:hAnsi="Times Roman" w:eastAsia="Times Roman"/>
          <w:rtl w:val="0"/>
        </w:rPr>
        <w:fldChar w:fldCharType="separate" w:fldLock="0"/>
      </w:r>
      <w:r>
        <w:rPr>
          <w:rStyle w:val="Hyperlink.0"/>
          <w:rFonts w:ascii="Times Roman" w:hAnsi="Times Roman"/>
          <w:rtl w:val="0"/>
          <w:lang w:val="en-US"/>
        </w:rPr>
        <w:t>https://blinkit.com</w:t>
      </w:r>
      <w:r>
        <w:rPr>
          <w:rFonts w:ascii="Times Roman" w:cs="Times Roman" w:hAnsi="Times Roman" w:eastAsia="Times Roman"/>
          <w:rtl w:val="0"/>
        </w:rPr>
        <w:fldChar w:fldCharType="end" w:fldLock="0"/>
      </w:r>
      <w:r>
        <w:rPr>
          <w:rFonts w:ascii="Calibri" w:hAnsi="Calibri"/>
          <w:rtl w:val="0"/>
          <w:lang w:val="en-US"/>
        </w:rPr>
        <w:t>)</w:t>
      </w:r>
    </w:p>
    <w:sectPr>
      <w:headerReference w:type="default" r:id="rId4"/>
      <w:footerReference w:type="default" r:id="rId5"/>
      <w:pgSz w:w="11900" w:h="16840" w:orient="portrait"/>
      <w:pgMar w:top="709"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78"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14:textOutline>
        <w14:noFill/>
      </w14:textOutline>
      <w14:textFill>
        <w14:solidFill>
          <w14:srgbClr w14:val="000000"/>
        </w14:solidFill>
      </w14:textFill>
    </w:rPr>
  </w:style>
  <w:style w:type="numbering" w:styleId="Bullets">
    <w:name w:val="Bullets"/>
    <w:pPr>
      <w:numPr>
        <w:numId w:val="1"/>
      </w:numPr>
    </w:pPr>
  </w:style>
  <w:style w:type="character" w:styleId="Hyperlink.0">
    <w:name w:val="Hyperlink.0"/>
    <w:basedOn w:val="Hyperlink"/>
    <w:next w:val="Hyperlink.0"/>
    <w:rPr>
      <w:outline w:val="0"/>
      <w:color w:val="0563c1"/>
      <w:u w:val="single" w:color="0563c1"/>
      <w14:textFill>
        <w14:solidFill>
          <w14:srgbClr w14:val="0563C1"/>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