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Mapping</w:t>
      </w:r>
      <w:r>
        <w:t xml:space="preserve"> </w:t>
      </w:r>
      <w:r>
        <w:t xml:space="preserve">the</w:t>
      </w:r>
      <w:r>
        <w:t xml:space="preserve"> </w:t>
      </w:r>
      <w:r>
        <w:t xml:space="preserve">Landscape</w:t>
      </w:r>
      <w:r>
        <w:t xml:space="preserve"> </w:t>
      </w:r>
      <w:r>
        <w:t xml:space="preserve">of</w:t>
      </w:r>
      <w:r>
        <w:t xml:space="preserve"> </w:t>
      </w:r>
      <w:r>
        <w:t xml:space="preserve">Precision</w:t>
      </w:r>
      <w:r>
        <w:t xml:space="preserve"> </w:t>
      </w:r>
      <w:r>
        <w:t xml:space="preserve">Public</w:t>
      </w:r>
      <w:r>
        <w:t xml:space="preserve"> </w:t>
      </w:r>
      <w:r>
        <w:t xml:space="preserve">Health:</w:t>
      </w:r>
      <w:r>
        <w:t xml:space="preserve"> </w:t>
      </w:r>
      <w:r>
        <w:t xml:space="preserve">A</w:t>
      </w:r>
      <w:r>
        <w:t xml:space="preserve"> </w:t>
      </w:r>
      <w:r>
        <w:t xml:space="preserve">Bibliometric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Influential</w:t>
      </w:r>
      <w:r>
        <w:t xml:space="preserve"> </w:t>
      </w:r>
      <w:r>
        <w:t xml:space="preserve">Works</w:t>
      </w:r>
      <w:r>
        <w:t xml:space="preserve"> </w:t>
      </w:r>
      <w:r>
        <w:t xml:space="preserve">and</w:t>
      </w:r>
      <w:r>
        <w:t xml:space="preserve"> </w:t>
      </w:r>
      <w:r>
        <w:t xml:space="preserve">Key</w:t>
      </w:r>
      <w:r>
        <w:t xml:space="preserve"> </w:t>
      </w:r>
      <w:r>
        <w:t xml:space="preserve">Contributors</w:t>
      </w:r>
    </w:p>
    <w:p>
      <w:pPr>
        <w:pStyle w:val="Date"/>
      </w:pPr>
      <w:r>
        <w:t xml:space="preserve">Saturday,</w:t>
      </w:r>
      <w:r>
        <w:t xml:space="preserve"> </w:t>
      </w:r>
      <w:r>
        <w:t xml:space="preserve">20/04/2024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setup"/>
    <w:p>
      <w:pPr>
        <w:pStyle w:val="Heading1"/>
      </w:pPr>
      <w:r>
        <w:t xml:space="preserve">Setup</w:t>
      </w:r>
    </w:p>
    <w:bookmarkStart w:id="20" w:name="library-setup"/>
    <w:p>
      <w:pPr>
        <w:pStyle w:val="Heading2"/>
      </w:pPr>
      <w:r>
        <w:t xml:space="preserve">Library &amp; Setup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(tidyverse, bibliometrix, stringi, </w:t>
      </w:r>
      <w:r>
        <w:br/>
      </w:r>
      <w:r>
        <w:rPr>
          <w:rStyle w:val="NormalTok"/>
        </w:rPr>
        <w:t xml:space="preserve">               kableExtra, summarytools)</w:t>
      </w:r>
      <w:r>
        <w:br/>
      </w:r>
      <w:r>
        <w:br/>
      </w:r>
      <w:r>
        <w:rPr>
          <w:rStyle w:val="NormalTok"/>
        </w:rPr>
        <w:t xml:space="preserve">bibds_wos_por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"240419_bibds_wos_postor.csv"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194 Columns: 37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(31): idR, AU, DE, ID, C1, affiliations, AR, EM, BO, DI, earlyaccessdate...</w:t>
      </w:r>
      <w:r>
        <w:br/>
      </w:r>
      <w:r>
        <w:rPr>
          <w:rStyle w:val="VerbatimChar"/>
        </w:rPr>
        <w:t xml:space="preserve">dbl  (5): id, PN, TC, VL, PY</w:t>
      </w:r>
      <w:r>
        <w:br/>
      </w:r>
      <w:r>
        <w:rPr>
          <w:rStyle w:val="VerbatimChar"/>
        </w:rPr>
        <w:t xml:space="preserve">lgl  (1): AU_UN_NR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bookmarkEnd w:id="20"/>
    <w:bookmarkEnd w:id="21"/>
    <w:bookmarkStart w:id="22" w:name="introduction"/>
    <w:p>
      <w:pPr>
        <w:pStyle w:val="Heading1"/>
      </w:pPr>
      <w:r>
        <w:t xml:space="preserve">Introduction</w:t>
      </w:r>
    </w:p>
    <w:bookmarkEnd w:id="22"/>
    <w:bookmarkStart w:id="25" w:name="methodology"/>
    <w:p>
      <w:pPr>
        <w:pStyle w:val="Heading1"/>
      </w:pPr>
      <w:r>
        <w:t xml:space="preserve">Methodology</w:t>
      </w:r>
    </w:p>
    <w:bookmarkStart w:id="23" w:name="data-source-inclusion-criteria"/>
    <w:p>
      <w:pPr>
        <w:pStyle w:val="Heading2"/>
      </w:pPr>
      <w:r>
        <w:t xml:space="preserve">Data Source &amp; Inclusion Criteria</w:t>
      </w:r>
    </w:p>
    <w:p>
      <w:pPr>
        <w:numPr>
          <w:ilvl w:val="0"/>
          <w:numId w:val="1001"/>
        </w:numPr>
        <w:pStyle w:val="Compact"/>
      </w:pPr>
      <w:r>
        <w:t xml:space="preserve">Database: Web of Science Core Collection, which include</w:t>
      </w:r>
    </w:p>
    <w:p>
      <w:pPr>
        <w:numPr>
          <w:ilvl w:val="1"/>
          <w:numId w:val="1002"/>
        </w:numPr>
        <w:pStyle w:val="Compact"/>
      </w:pPr>
      <w:r>
        <w:t xml:space="preserve">A&amp;HCI: Arts &amp; Humanities Citation Index</w:t>
      </w:r>
    </w:p>
    <w:p>
      <w:pPr>
        <w:numPr>
          <w:ilvl w:val="1"/>
          <w:numId w:val="1002"/>
        </w:numPr>
        <w:pStyle w:val="Compact"/>
      </w:pPr>
      <w:r>
        <w:t xml:space="preserve">ESCI: Emerging Sources Citation Index</w:t>
      </w:r>
    </w:p>
    <w:p>
      <w:pPr>
        <w:numPr>
          <w:ilvl w:val="1"/>
          <w:numId w:val="1002"/>
        </w:numPr>
        <w:pStyle w:val="Compact"/>
      </w:pPr>
      <w:r>
        <w:t xml:space="preserve">SCI-EXPANDED: Science Citation Index Expanded</w:t>
      </w:r>
    </w:p>
    <w:p>
      <w:pPr>
        <w:numPr>
          <w:ilvl w:val="1"/>
          <w:numId w:val="1002"/>
        </w:numPr>
        <w:pStyle w:val="Compact"/>
      </w:pPr>
      <w:r>
        <w:t xml:space="preserve">SSCI: Social Sciences Citation Index</w:t>
      </w:r>
    </w:p>
    <w:p>
      <w:pPr>
        <w:numPr>
          <w:ilvl w:val="0"/>
          <w:numId w:val="1001"/>
        </w:numPr>
        <w:pStyle w:val="Compact"/>
      </w:pPr>
      <w:r>
        <w:t xml:space="preserve">Date Access: 19/04/2024</w:t>
      </w:r>
    </w:p>
    <w:p>
      <w:pPr>
        <w:numPr>
          <w:ilvl w:val="0"/>
          <w:numId w:val="1001"/>
        </w:numPr>
        <w:pStyle w:val="Compact"/>
      </w:pPr>
      <w:r>
        <w:t xml:space="preserve">Search Term: TS=(</w:t>
      </w:r>
      <w:r>
        <w:t xml:space="preserve">“</w:t>
      </w:r>
      <w:r>
        <w:t xml:space="preserve">public health precision</w:t>
      </w:r>
      <w:r>
        <w:t xml:space="preserve">”</w:t>
      </w:r>
      <w:r>
        <w:t xml:space="preserve">) OR TS=(</w:t>
      </w:r>
      <w:r>
        <w:t xml:space="preserve">“</w:t>
      </w:r>
      <w:r>
        <w:t xml:space="preserve">precision public health</w:t>
      </w:r>
      <w:r>
        <w:t xml:space="preserve">”</w:t>
      </w:r>
      <w:r>
        <w:t xml:space="preserve">)</w:t>
      </w:r>
    </w:p>
    <w:p>
      <w:pPr>
        <w:numPr>
          <w:ilvl w:val="1"/>
          <w:numId w:val="1003"/>
        </w:numPr>
        <w:pStyle w:val="Compact"/>
      </w:pPr>
      <w:r>
        <w:t xml:space="preserve">TS: Topic, which include Title, Abstract and Author’s Keywords</w:t>
      </w:r>
    </w:p>
    <w:p>
      <w:pPr>
        <w:numPr>
          <w:ilvl w:val="1"/>
          <w:numId w:val="1003"/>
        </w:numPr>
        <w:pStyle w:val="Compact"/>
      </w:pPr>
      <w:r>
        <w:t xml:space="preserve">TI: Title</w:t>
      </w:r>
    </w:p>
    <w:p>
      <w:pPr>
        <w:numPr>
          <w:ilvl w:val="1"/>
          <w:numId w:val="1003"/>
        </w:numPr>
        <w:pStyle w:val="Compact"/>
      </w:pPr>
      <w:r>
        <w:t xml:space="preserve">link: https://www.webofscience.com/wos/woscc/summary/4e07b2e9-e0db-4bff-ac3d-f09a49adaed7-e0a53927/relevance/1</w:t>
      </w:r>
    </w:p>
    <w:bookmarkEnd w:id="23"/>
    <w:bookmarkStart w:id="24" w:name="data-analysis"/>
    <w:p>
      <w:pPr>
        <w:pStyle w:val="Heading2"/>
      </w:pPr>
      <w:r>
        <w:t xml:space="preserve">Data Analysis</w:t>
      </w:r>
    </w:p>
    <w:p>
      <w:pPr>
        <w:numPr>
          <w:ilvl w:val="0"/>
          <w:numId w:val="1004"/>
        </w:numPr>
        <w:pStyle w:val="Compact"/>
      </w:pPr>
      <w:r>
        <w:t xml:space="preserve">Software</w:t>
      </w:r>
    </w:p>
    <w:p>
      <w:pPr>
        <w:numPr>
          <w:ilvl w:val="1"/>
          <w:numId w:val="1005"/>
        </w:numPr>
        <w:pStyle w:val="Compact"/>
      </w:pPr>
      <w:r>
        <w:t xml:space="preserve">R</w:t>
      </w:r>
    </w:p>
    <w:p>
      <w:pPr>
        <w:numPr>
          <w:ilvl w:val="1"/>
          <w:numId w:val="1005"/>
        </w:numPr>
        <w:pStyle w:val="Compact"/>
      </w:pPr>
      <w:r>
        <w:t xml:space="preserve">RStudio</w:t>
      </w:r>
    </w:p>
    <w:p>
      <w:pPr>
        <w:numPr>
          <w:ilvl w:val="1"/>
          <w:numId w:val="1005"/>
        </w:numPr>
        <w:pStyle w:val="Compact"/>
      </w:pPr>
      <w:r>
        <w:t xml:space="preserve">Bibliometrix</w:t>
      </w:r>
    </w:p>
    <w:p>
      <w:pPr>
        <w:numPr>
          <w:ilvl w:val="0"/>
          <w:numId w:val="1004"/>
        </w:numPr>
        <w:pStyle w:val="Compact"/>
      </w:pPr>
      <w:r>
        <w:t xml:space="preserve">Parameters</w:t>
      </w:r>
    </w:p>
    <w:p>
      <w:pPr>
        <w:numPr>
          <w:ilvl w:val="1"/>
          <w:numId w:val="1006"/>
        </w:numPr>
        <w:pStyle w:val="Compact"/>
      </w:pPr>
      <w:r>
        <w:t xml:space="preserve">Production by Year</w:t>
      </w:r>
    </w:p>
    <w:p>
      <w:pPr>
        <w:numPr>
          <w:ilvl w:val="1"/>
          <w:numId w:val="1006"/>
        </w:numPr>
        <w:pStyle w:val="Compact"/>
      </w:pPr>
      <w:r>
        <w:t xml:space="preserve">Influential Articles</w:t>
      </w:r>
    </w:p>
    <w:p>
      <w:pPr>
        <w:numPr>
          <w:ilvl w:val="1"/>
          <w:numId w:val="1006"/>
        </w:numPr>
        <w:pStyle w:val="Compact"/>
      </w:pPr>
      <w:r>
        <w:t xml:space="preserve">Influential Authors</w:t>
      </w:r>
    </w:p>
    <w:p>
      <w:pPr>
        <w:numPr>
          <w:ilvl w:val="1"/>
          <w:numId w:val="1006"/>
        </w:numPr>
        <w:pStyle w:val="Compact"/>
      </w:pPr>
      <w:r>
        <w:t xml:space="preserve">Influential Journals</w:t>
      </w:r>
    </w:p>
    <w:p>
      <w:pPr>
        <w:numPr>
          <w:ilvl w:val="1"/>
          <w:numId w:val="1006"/>
        </w:numPr>
        <w:pStyle w:val="Compact"/>
      </w:pPr>
      <w:r>
        <w:t xml:space="preserve">Influential Keywords</w:t>
      </w:r>
    </w:p>
    <w:bookmarkEnd w:id="24"/>
    <w:bookmarkEnd w:id="25"/>
    <w:bookmarkStart w:id="40" w:name="results"/>
    <w:p>
      <w:pPr>
        <w:pStyle w:val="Heading1"/>
      </w:pPr>
      <w:r>
        <w:t xml:space="preserve">Results</w:t>
      </w:r>
    </w:p>
    <w:bookmarkStart w:id="29" w:name="production-by-year"/>
    <w:p>
      <w:pPr>
        <w:pStyle w:val="Heading2"/>
      </w:pPr>
      <w:r>
        <w:t xml:space="preserve">Production by Year</w:t>
      </w:r>
    </w:p>
    <w:p>
      <w:pPr>
        <w:pStyle w:val="SourceCode"/>
      </w:pPr>
      <w:r>
        <w:rPr>
          <w:rStyle w:val="NormalTok"/>
        </w:rPr>
        <w:t xml:space="preserve">bibds_wos_por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(PY)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Publication"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2024-04-20-Precision-Public-Health-Bibliometric-Draft-DOCX_files/figure-docx/unnamed-chunk-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2" w:name="influential-articles"/>
    <w:p>
      <w:pPr>
        <w:pStyle w:val="Heading2"/>
      </w:pPr>
      <w:r>
        <w:t xml:space="preserve">Influential Articles</w:t>
      </w:r>
    </w:p>
    <w:bookmarkStart w:id="30" w:name="total-cited"/>
    <w:p>
      <w:pPr>
        <w:pStyle w:val="Heading3"/>
      </w:pPr>
      <w:r>
        <w:t xml:space="preserve">Total Cited</w:t>
      </w:r>
    </w:p>
    <w:p>
      <w:pPr>
        <w:pStyle w:val="SourceCode"/>
      </w:pPr>
      <w:r>
        <w:rPr>
          <w:rStyle w:val="NormalTok"/>
        </w:rPr>
        <w:t xml:space="preserve">bibds_wos_por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(TI, AU, TC, DI)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(TC))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(Rank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6"/>
        <w:gridCol w:w="181"/>
        <w:gridCol w:w="7691"/>
        <w:gridCol w:w="4"/>
        <w:gridCol w:w="36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PRECISION PUBLIC HEALTH FOR THE ERA OF PRECISION MEDICINE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KHOURY MJ;IADEMARCO MF;RILEY WT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10.1016/j.amepre.2015.08.031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MAPPING UNDER-5 AND NEONATAL MORTALITY IN AFRICA, 2000-15: A BASELINE ANALYSIS FOR THE SUSTAINABLE DEVELOPMENT GOALS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GOLDING N;BURSTEIN R;LONGBOTTOM J;BROWNE AJ;FULLMAN N;OSGOOD-ZIMMERMAN A;EARL S;CAMERON E;CASEY DC;DWYER-LINDGREN L;FARAG TH;FLAXMAN AD;FRASER MS;GETHING PW;GIBSON HS;GRAETZ LK;KULIKOFF XR;LIM B;MOROZOFF C;REINER A;SMITH DL;WANG H;WEISS DJ;MURRAY CJL;MOYES CL;HAY SI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10.1016/S0140-6736(17)31758-0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MAPPING CHILD GROWTH FAILURE IN AFRICA BETWEEN 2000 AND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OSGOOD-ZIMMERMAN A;MILLEAR AI;STUBBS RW;SHIELDS C;PICKERING BV;EARL L;GRAETZ N;KINYOKI DK;RAY SE;BHATT AJ;BURSTEIN R;CAMERON E;CASEY DC;DESHPANDE A;FULLMAN N;GETHING HS;HENRY NJ;HERRERO M;KRAUSE LK;LETOURNEAU ID;LEVINE AJ;LIU PY;LONGBOTTOM J;MAYALA BK;MOSSER JF;NOOR AM;PIGOTT DM;PIWOZ P;RAWAT R;REINER RC;SMITH DL;WEISS DJ;WIENS KE;MOKDAD SS;MURRAY CJL;KASSEBAUM NJ;HAY SI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10.1038/nature25760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PATHOGEN GENOMICS IN PUBLIC 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ARMSTRONG GL;MACCANNELL DR;TAYLOR HA;NEUHAUS EB;BRADBURY RS;POSEY JE;GWINN 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10.1056/NEJMsr1813907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DIGITAL TWINS: FROM PERSONALISED MEDICINE TO PRECISION PUBLIC 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BOULOS MNK;ZHANG 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10.3390/jpm11080745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 DATA’S ROLE IN PRECISION PUBLIC 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DOLLEY 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10.3389/fpubh.2018.00068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FROM PUBLIC HEALTH GENOMICS TO PRECISION PUBLIC HEALTH: A 20-YEAR JOURNEY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KHOURY MJ;BOWEN MS;CLYNE M;DOTSON WD;GWINN ML;GREEN RF;KOLOR K;RODRIGUEZ JL;WULF A;YU 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10.1038/gim.2017.211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CONTAINING COVID-19 AMONG 627,386 PERSONS IN CONTACT WITH THE DIAMOND PRINCESS CRUISE SHIP PASSENGERS WHO DISEMBARKED IN TAIWAN: BIG DATA ANALYTICS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CHEN CM;JYAN HW;CHIEN SC;JEN HH;HSU CY;LEE PC;LEE YT;CHEN MY;CHEN LS;CHEN HH;CHAN CC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10.2196/19540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 DATA HURDLES IN PRECISION MEDICINE AND PRECISION PUBLIC 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PROSPERI M;MIN JS;BIAN J;MODAVE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10.1186/s12911-018-0719-2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MAPPING GEOGRAPHICAL INEQUALITIES IN ACCESS TO DRINKING WATER AND SANITATION FACILITIES IN LOW-INCOME AND MIDDLE-INCOME COUNTRIES, 2000-17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DESHPANDE A;MILLER-PETRIE MK;LINDSTEDT PA;BAUMANN MM;JOHNSON KB;BLACKER BF;ABBASTABAR H;ABD-ALLAH F;ABDELALIM I;ABEGAZ KH;ABEJIE AN;ABREU LG;ABRIGO A;ACCROMBESSI MMK;ADAMU AA;ADEBAYO OM;ADEDEJI IA;ADEDOYIN RA;ADEKANMBI V;ADETOKUNBOH TB;AFARIDEH M;AGUDELO-BOTERO M;AHMADI M;AHMADI K;AHMED MB;AHMED AE;AKALU TY;AKANDA AS;ALAHDAB F;AL-ALY Z;ALAM S;ALAM N;ALAMENE GM;ALANZI TM;ALBRIGHT J;ALBUJEER A;ALCALDE RABANAL JE;ALEBEL A;ALEMU ZA;ALI M;ALIJANZADEH M;ALIPOUR V;ALJUNID SM;ALMASI A;ALMASI-HASHIANI A;AL-MEKHLAFI HM;ALTIRKAWI N;ALVIS-ZAKZUK NJ;AMINI AML;AMUL GGH;ANDREI CL;ANJOMSHOA M;ANSARIADI CAT;ANTONY B;ANTRIYANDARTI E;ARABLOO J;AREF HMA;AREMU B;ARORA A;ARYAL KK;ARZANI A;ASADI-ALIABADI M;ASMELASH D;ATALAY HT;ATHARI SM;ATHARI SS;ATRE SR;AUSLOOS M;AWASTHI S;AWOKE BPA;AYANO G;AYANORE MA;AYNALEM YA;AZARI S;AZMAN AS;BABAEE E;BADAWI A;BAGHERZADEH M;BAKKANNAVAR SM;BALAKRISHNAN S;BANACH M;BANOUB JAM;BARAC A;BARBOZA MA;BARNIGHAUSEN TW;BASU S;VO DINH;BAY VDB;BAYATI M;BEDI N;BEHESHTI M;BEHZADIFAR M;RAMIREZ DFB;BELL ML;BENNETT DA;BENZIAN H;BERBADA DA;BERNSTEIN RS;BHAT AG;BHATTACHARYYA K;BHAUMIK ZA;BIJANI A;BIKBOV B;BIN SAYEED MS;BISWAS RK;BOHLOULI S;BRADY OJ;BRIKO NI;BRITTON GB;BROWN A;NAGARAJA SB;BUTT ZA;CAMERA LA;CAMPOS-NONATO IR;RINCON JCC;CANO J;CAR J;CARDENAS R;CARVALHO F;CASTANEDA-ORJUELA CA;CASTRO F;CERIN B;CHATTU VK;CHIN DJ;CHU DT;CORMIER NM;COSTA VM;CROMWELL EA;DADI AFF;DAHIRU T;DAHLAWI SMA;DANDONA L;DANG AK;DAOUD F;DARWESH AM;DARWISH AH;DARYANI A;DAS R;DASH AP;DAVILA-CERVANTES CA;WEAVER ND;DE LA HOZ FP;DE;NEVE JW;DEMISSIE DB;DEMOZ GT;DENOVA-GUTIERREZ E;DERIBE K;DESALEW A;DHARMARATNE SD;DHILLON P;DHIMAL M;DHUNGANA GP;DIAZ D;DIPEOLU IO;HOA THI HT;DOLECEK C;DOYLE KE;DUBLJANIN E;DURAES AR;EDINUR HA;EFFIONG A;EFTEKHARI A;EL NAHAS MES;EL TANTAWI M;ELHABASHY HR;EL-JAAFARY S;EL-KHATIB Z;ELKOUT A;ENANY S;ENDALEW B;ESKANDARIEH S;ETEMADI O;FARAON EJA;FAREED A;FARZADFAR F;FASIL M;FEIGIN VL;FEKADU W;FENTAHUN N;FERESHTEHNEJAD SM;FERNANDES I;FISCHER F;FLOHR C;FOIGT NA;FOLAYAN MO;FOROUTAN M;FRANKLIN RC;FROSTAD JJ;FUKUMOTO T;GAD MM;GARCIA GM;GATOTOH RT;GEBREMEDHIN KB;GERAMO YCD;GESESEW HA;GEZAE A;SHERBAF FG;GILL PS;GININDZA TG;GIRMAY A;GIZAW Z;GOODRIDGE A;GOPALANI SV;GOULART BNG;GOULART AC;GRADA MS;GUBARI MIM;GUGNANI HC;GUIDO D;GUIMARAES RA;GUO Y;GUPTA R;GUPTA R;HA GH;HAAGSMA JA;HAFEZI-NEJAD N;HAILE DH;HAILE MT;HALL BJ;HAMIDI S;HANDISO DW;HARIRIAN H;HARIYANI A;HASAN M;HASANZADEH A;HASSEN HY;HAYELOM DH;HEGAZY M;HEIBATI B;HEIDARI B;HENDRIE D;HENOK C;HEYDARPOUR F;DE HIDRU TR;CHI LINH HOANG CLH;HOLLERICH G;HOOGAR P;HOSSAIN N;HOSSEINZADEH M;HOUSEH M;HU G;HUMAYUN A;HUSSAIN SA;HUSSEN MAA;IBITOYE SE;ILESANMI OS;ILIC MD;IMANI-NASAB MH;IQBAL U;IRVANI SSN;ISLAM SMS;IVERS RQ;IWU CJ;JAHANMEHR M;JALALI A;JAYATILLEKE AU;JENABI E;JHA RP;JHA V;JI JS;JONAS JB;JOZWIAK JJ;KABIR Z;KANCHAN T;KARCH A;KARKI S;KASAEIAN A;KASAHUN GG;KASAYE HK;KASSA GG;KASSA GA;KEBEDE MM;KEIYORO DB;KHADER YS;KHAFAIE MA;KHALID N;KHALILOV R;KHAN EA;KHAN J;KHAN N;KHATAB K;KHATER MM;KHATER AM;KHAYAMZADEH M;KHAZAEI M;KHOSRAVI MH;KHUBCHANDANI A;KIM YJ;KIMOKOTI RW;KISA S;KISA A;KOCHHAR S;KOLOLA T;KOMAKI H;KOSEN S;KOUL PA;KOYANAGI K;DEFO BK;KUGBEY N;KUMAR P;KUMAR GA;KUMAR M;KUSUMA D;LA;VECCHIA C;LACEY B;LAL A;LAL DK;LAM H;LAMI FH;LANSINGH S;LEBEDEV G;LEE PH;LEGRAND KE;LEILI M;LENJEBO TL;LESHARGIE CT;LEVINE AJ;LEWYCKA S;LI S;LIU S;LOPEZ JCF;LOPUKHOV PD;ABD EL RAZEK MM;PRASAD DRM;MAHASHA PW;MAHOTRA A;MALEKZADEH R;MALTA AA;MANAFI N;MANSOURNIA CC;MARTINEZ G;MARTINI FR;MATHUR MR;MAYALA BK;MAZIDI M;MCALINDEN C;MEHARIE BG;MEHNDIRATTA MM;NASAB EM;MEHTA KM;MEKONNEN T;MEKONNEN TC;MELES GG;MELES HG;MEMIAH PTN;MEMISH ZA;MENDOZA W;MENEZES ST;MERETOJA TJ;MESTROVIC WM;MIAZGOWSKI B;MILLER GK;MIRRAKHIMOV EM;MOAZEN B;MOHAJER B;MOHAMMAD Y;MOHAMMAD DK;MEZERJI NMG;MOHAMMADIBAKHSH R;MOHAMMED JA;MOHAMMED H;MOHEBI F;MOKDAD AH;MOODLEY Y;MORADI M;MORADI M;MORAGA P;MORALES L;MOSAPOUR A;MOSSER JF;MOUODI S;MOUSAVI SM;MOZAFFOR M;MUNRO SB;MURIITHI MK;MURRAY CJL;MUSA KI;MUSTAFA G;MUTHUPANDIAN S;NADERI M;NAGARAJAN AJ;NAGHAVI M;NAIK G;NANGIA V;NASCIMENTO BR;NAZARI J;NDWANDWE DE;NEGOI I;NETSERE HB;NGUNJIRI JW;CUONG TAT NGUYEN CTN;HUONG LAN THI NGUYEN HLTN;NGUYEN QAP;NIGATU SG;NINGRUM DNA;NNAJI CA;NOJOMI M;NORHEIM JJ;OANCEA B;OGBO IH;OLAGUNJU AT;OLUSANYA BO;ONWUJEKWE D;OSARENOTOR O;OSEI FB;OWOLABI MO;MAHESH PA;PADUBIDRI JR;PAKHALE S;PANA A;PARK EK;PATEL SK;PATHAK A;PATLE A;PAULOS VCF;PERICO N;PERVAIZ A;PESCARINI JM;PESUDOVS K;PHAM HQ;PIGOTT DM;PILGRIM T;PIRSAHEB M;POLLOCK I;POSTMA MJ;POURMALEK F;POURSHAMS A;PRADA S;PREOTESCU L;QUINTANA H;RABIEE N;RABIEE M;RADFAR A;RAFIEI A;RAHIM F;RAHIMI V;RAHMAN MA;RAHMAN MHU;RAJATI F;RANABHAT CL;RAO PC;RASELLA D;RATH GK;RAWAF S;RAWAL L;RAWASIA WF;REMUZZI G;RENJITH V;RENZAHO AMN;RESNIKOFF S;RIAHI SM;RIBEIRO AI;RICKARD J;ROEVER L;RUBAGOTTI E;RUBINO S;SAAD AM;SABOUR S;SADEGHI E;MOGHADDAM Y;SAGAR R;SAHRAIAN MA;SAJADI SM;SALAHSHOOR MR;SALAM N;SALEEM A;SALEM H;SALEM MR;SALIMI H;SAMY AM;SANABRIA J;SANTOS IS;SANTRIC-MILICEVIC MM;SAO JOSE BP;SARASWATHY SYI;SARRAFZADEGAN B;SATHIAN B;SATHISH M;SAWHNEY M;SAYYAH M;SBARRA AN;SCHAEFFER LE;SCHWEBEL DC;SENBETA AM;SENTHILKUMARAN S;SEPANLOU SG;SERVAN-MORI E;SHAFIEESABET A;SHAHEEN AA;SHAHID I;SHAIKH MA;SHALASH M;SHAMSI MB;SHAMSIZADEH M;SHANNAWAZ M;SHARAFI K;SHARMA R;SHEIKH A;SHETTY BSK;SHIFERAW WS;SHIGEMATSU M;SHIN JI;SHIRI R;SHIVAKUMAR KM;SI S;SIABANI TJ;SILVA DAS;SINGH V;SINGH NP;SINGH BBS;SINGH JA;SINGH A;SINHA DN;SISAY MM;SKIADARESI E;SMITH DL;FILHO AMS;SOBHIYEH MR;SOKHAN JB;SORRIE MB;SOYIRI EE;SREERAMAREDDY A;SUFIYAN MB;SULERIA HAR;SYKES BL;TABARES-SEISDEDOS R;TABUCHI T;TADESSE DB;TARIGAN IU;TAYE B;TEFERA YM;TEHRANI-BANIHASHEMI SW;TEKLE MG;TEMSAH MH;TESFAY BE;TESFAY ZT;THANKAPPAN AS;THOMAS N;THOMPSON RL;THOMSON AJ;TOPOR-MADRY R;TOVANI-PALONE MR;TRAINI E;BACH XUAN TRAN BXT;KHANH BAO TRAN AND;ULLAH I;UNNIKRISHNAN B;USMAN OA;UZOCHUKWU BSC;VALDEZ PR;VARUGHESE S;VEISANI Y;VIOLANTE FS;VOLLMER S;WHAWARIAT FG;WAHEED Y;WALLIN MT;WANG YP;WANG Y;WANGDI K;WEISS DJ;WELDESAMUEL GT;WERKNEH AA;WESTERMAN R;WIANGKHAM T;WIENS KE;WIJERATNE T;WIYSONGE CS;WOLDE HF;WONDAFRASH DZ;WONDE TE;WORKU GT;YADOLLAHPOUR SHY;YAMADA T;YASERI M;YATSUYA H;YESHANEH A;YILMA P;YISMA E;YONEMOTO N;YOUNIS MZ;YOUSOF HASA;YU C;YUSEFZADEH H;ZADEY S;MOGHADAM TZ;ZAIDI S;ZAMANI M;ZANDIAN H;ZAR HJ;ZERFU TA;ZHANG Y;ZIAPOUR A;ZODPEY S;ZUNIGA YMH;HAY RC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bookmarkEnd w:id="30"/>
    <w:bookmarkStart w:id="31" w:name="total-cited-per-year"/>
    <w:p>
      <w:pPr>
        <w:pStyle w:val="Heading3"/>
      </w:pPr>
      <w:r>
        <w:t xml:space="preserve">Total Cited per Year</w:t>
      </w:r>
    </w:p>
    <w:p>
      <w:pPr>
        <w:pStyle w:val="SourceCode"/>
      </w:pPr>
      <w:r>
        <w:rPr>
          <w:rStyle w:val="NormalTok"/>
        </w:rPr>
        <w:t xml:space="preserve">bibds_wos_por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(TI, AU, DI, PY, TC)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dur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tcy =</w:t>
      </w:r>
      <w:r>
        <w:rPr>
          <w:rStyle w:val="NormalTok"/>
        </w:rPr>
        <w:t xml:space="preserve"> TC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dur)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(tcy))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(Rank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6"/>
        <w:gridCol w:w="180"/>
        <w:gridCol w:w="7669"/>
        <w:gridCol w:w="36"/>
        <w:gridCol w:w="6"/>
        <w:gridCol w:w="4"/>
        <w:gridCol w:w="4"/>
        <w:gridCol w:w="1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tcy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PRECISION PUBLIC HEALTH FOR THE ERA OF PRECISION MEDICINE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KHOURY MJ;IADEMARCO MF;RILEY WT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10.1016/j.amepre.2015.08.031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36.22222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DIGITAL TWINS: FROM PERSONALISED MEDICINE TO PRECISION PUBLIC 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BOULOS MNK;ZHANG 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10.3390/jpm11080745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27.25000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MAPPING UNDER-5 AND NEONATAL MORTALITY IN AFRICA, 2000-15: A BASELINE ANALYSIS FOR THE SUSTAINABLE DEVELOPMENT GOALS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GOLDING N;BURSTEIN R;LONGBOTTOM J;BROWNE AJ;FULLMAN N;OSGOOD-ZIMMERMAN A;EARL S;CAMERON E;CASEY DC;DWYER-LINDGREN L;FARAG TH;FLAXMAN AD;FRASER MS;GETHING PW;GIBSON HS;GRAETZ LK;KULIKOFF XR;LIM B;MOROZOFF C;REINER A;SMITH DL;WANG H;WEISS DJ;MURRAY CJL;MOYES CL;HAY SI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10.1016/S0140-6736(17)31758-0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21.87500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MAPPING CHILD GROWTH FAILURE IN AFRICA BETWEEN 2000 AND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OSGOOD-ZIMMERMAN A;MILLEAR AI;STUBBS RW;SHIELDS C;PICKERING BV;EARL L;GRAETZ N;KINYOKI DK;RAY SE;BHATT AJ;BURSTEIN R;CAMERON E;CASEY DC;DESHPANDE A;FULLMAN N;GETHING HS;HENRY NJ;HERRERO M;KRAUSE LK;LETOURNEAU ID;LEVINE AJ;LIU PY;LONGBOTTOM J;MAYALA BK;MOSSER JF;NOOR AM;PIGOTT DM;PIWOZ P;RAWAT R;REINER RC;SMITH DL;WEISS DJ;WIENS KE;MOKDAD SS;MURRAY CJL;KASSEBAUM NJ;HAY SI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10.1038/nature25760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21.42857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PATHOGEN GENOMICS IN PUBLIC 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ARMSTRONG GL;MACCANNELL DR;TAYLOR HA;NEUHAUS EB;BRADBURY RS;POSEY JE;GWINN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10.1056/NEJMsr1813907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18.83333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CONTAINING COVID-19 AMONG 627,386 PERSONS IN CONTACT WITH THE DIAMOND PRINCESS CRUISE SHIP PASSENGERS WHO DISEMBARKED IN TAIWAN: BIG DATA ANALYTICS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CHEN CM;JYAN HW;CHIEN SC;JEN HH;HSU CY;LEE PC;LEE YT;CHEN MY;CHEN LS;CHEN HH;CHAN 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10.2196/19540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18.60000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MAPPING GEOGRAPHICAL INEQUALITIES IN ACCESS TO DRINKING WATER AND SANITATION FACILITIES IN LOW-INCOME AND MIDDLE-INCOME COUNTRIES, 2000-17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DESHPANDE A;MILLER-PETRIE MK;LINDSTEDT PA;BAUMANN MM;JOHNSON KB;BLACKER BF;ABBASTABAR H;ABD-ALLAH F;ABDELALIM I;ABEGAZ KH;ABEJIE AN;ABREU LG;ABRIGO A;ACCROMBESSI MMK;ADAMU AA;ADEBAYO OM;ADEDEJI IA;ADEDOYIN RA;ADEKANMBI V;ADETOKUNBOH TB;AFARIDEH M;AGUDELO-BOTERO M;AHMADI M;AHMADI K;AHMED MB;AHMED AE;AKALU TY;AKANDA AS;ALAHDAB F;AL-ALY Z;ALAM S;ALAM N;ALAMENE GM;ALANZI TM;ALBRIGHT J;ALBUJEER A;ALCALDE RABANAL JE;ALEBEL A;ALEMU ZA;ALI M;ALIJANZADEH M;ALIPOUR V;ALJUNID SM;ALMASI A;ALMASI-HASHIANI A;AL-MEKHLAFI HM;ALTIRKAWI N;ALVIS-ZAKZUK NJ;AMINI AML;AMUL GGH;ANDREI CL;ANJOMSHOA M;ANSARIADI CAT;ANTONY B;ANTRIYANDARTI E;ARABLOO J;AREF HMA;AREMU B;ARORA A;ARYAL KK;ARZANI A;ASADI-ALIABADI M;ASMELASH D;ATALAY HT;ATHARI SM;ATHARI SS;ATRE SR;AUSLOOS M;AWASTHI S;AWOKE BPA;AYANO G;AYANORE MA;AYNALEM YA;AZARI S;AZMAN AS;BABAEE E;BADAWI A;BAGHERZADEH M;BAKKANNAVAR SM;BALAKRISHNAN S;BANACH M;BANOUB JAM;BARAC A;BARBOZA MA;BARNIGHAUSEN TW;BASU S;VO DINH;BAY VDB;BAYATI M;BEDI N;BEHESHTI M;BEHZADIFAR M;RAMIREZ DFB;BELL ML;BENNETT DA;BENZIAN H;BERBADA DA;BERNSTEIN RS;BHAT AG;BHATTACHARYYA K;BHAUMIK ZA;BIJANI A;BIKBOV B;BIN SAYEED MS;BISWAS RK;BOHLOULI S;BRADY OJ;BRIKO NI;BRITTON GB;BROWN A;NAGARAJA SB;BUTT ZA;CAMERA LA;CAMPOS-NONATO IR;RINCON JCC;CANO J;CAR J;CARDENAS R;CARVALHO F;CASTANEDA-ORJUELA CA;CASTRO F;CERIN B;CHATTU VK;CHIN DJ;CHU DT;CORMIER NM;COSTA VM;CROMWELL EA;DADI AFF;DAHIRU T;DAHLAWI SMA;DANDONA L;DANG AK;DAOUD F;DARWESH AM;DARWISH AH;DARYANI A;DAS R;DASH AP;DAVILA-CERVANTES CA;WEAVER ND;DE LA HOZ FP;DE;NEVE JW;DEMISSIE DB;DEMOZ GT;DENOVA-GUTIERREZ E;DERIBE K;DESALEW A;DHARMARATNE SD;DHILLON P;DHIMAL M;DHUNGANA GP;DIAZ D;DIPEOLU IO;HOA THI HT;DOLECEK C;DOYLE KE;DUBLJANIN E;DURAES AR;EDINUR HA;EFFIONG A;EFTEKHARI A;EL NAHAS MES;EL TANTAWI M;ELHABASHY HR;EL-JAAFARY S;EL-KHATIB Z;ELKOUT A;ENANY S;ENDALEW B;ESKANDARIEH S;ETEMADI O;FARAON EJA;FAREED A;FARZADFAR F;FASIL M;FEIGIN VL;FEKADU W;FENTAHUN N;FERESHTEHNEJAD SM;FERNANDES I;FISCHER F;FLOHR C;FOIGT NA;FOLAYAN MO;FOROUTAN M;FRANKLIN RC;FROSTAD JJ;FUKUMOTO T;GAD MM;GARCIA GM;GATOTOH RT;GEBREMEDHIN KB;GERAMO YCD;GESESEW HA;GEZAE A;SHERBAF FG;GILL PS;GININDZA TG;GIRMAY A;GIZAW Z;GOODRIDGE A;GOPALANI SV;GOULART BNG;GOULART AC;GRADA MS;GUBARI MIM;GUGNANI HC;GUIDO D;GUIMARAES RA;GUO Y;GUPTA R;GUPTA R;HA GH;HAAGSMA JA;HAFEZI-NEJAD N;HAILE DH;HAILE MT;HALL BJ;HAMIDI S;HANDISO DW;HARIRIAN H;HARIYANI A;HASAN M;HASANZADEH A;HASSEN HY;HAYELOM DH;HEGAZY M;HEIBATI B;HEIDARI B;HENDRIE D;HENOK C;HEYDARPOUR F;DE HIDRU TR;CHI LINH HOANG CLH;HOLLERICH G;HOOGAR P;HOSSAIN N;HOSSEINZADEH M;HOUSEH M;HU G;HUMAYUN A;HUSSAIN SA;HUSSEN MAA;IBITOYE SE;ILESANMI OS;ILIC MD;IMANI-NASAB MH;IQBAL U;IRVANI SSN;ISLAM SMS;IVERS RQ;IWU CJ;JAHANMEHR M;JALALI A;JAYATILLEKE AU;JENABI E;JHA RP;JHA V;JI JS;JONAS JB;JOZWIAK JJ;KABIR Z;KANCHAN T;KARCH A;KARKI S;KASAEIAN A;KASAHUN GG;KASAYE HK;KASSA GG;KASSA GA;KEBEDE MM;KEIYORO DB;KHADER YS;KHAFAIE MA;KHALID N;KHALILOV R;KHAN EA;KHAN J;KHAN N;KHATAB K;KHATER MM;KHATER AM;KHAYAMZADEH M;KHAZAEI M;KHOSRAVI MH;KHUBCHANDANI A;KIM YJ;KIMOKOTI RW;KISA S;KISA A;KOCHHAR S;KOLOLA T;KOMAKI H;KOSEN S;KOUL PA;KOYANAGI K;DEFO BK;KUGBEY N;KUMAR P;KUMAR GA;KUMAR M;KUSUMA D;LA;VECCHIA C;LACEY B;LAL A;LAL DK;LAM H;LAMI FH;LANSINGH S;LEBEDEV G;LEE PH;LEGRAND KE;LEILI M;LENJEBO TL;LESHARGIE CT;LEVINE AJ;LEWYCKA S;LI S;LIU S;LOPEZ JCF;LOPUKHOV PD;ABD EL RAZEK MM;PRASAD DRM;MAHASHA PW;MAHOTRA A;MALEKZADEH R;MALTA AA;MANAFI N;MANSOURNIA CC;MARTINEZ G;MARTINI FR;MATHUR MR;MAYALA BK;MAZIDI M;MCALINDEN C;MEHARIE BG;MEHNDIRATTA MM;NASAB EM;MEHTA KM;MEKONNEN T;MEKONNEN TC;MELES GG;MELES HG;MEMIAH PTN;MEMISH ZA;MENDOZA W;MENEZES ST;MERETOJA TJ;MESTROVIC WM;MIAZGOWSKI B;MILLER GK;MIRRAKHIMOV EM;MOAZEN B;MOHAJER B;MOHAMMAD Y;MOHAMMAD DK;MEZERJI NMG;MOHAMMADIBAKHSH R;MOHAMMED JA;MOHAMMED H;MOHEBI F;MOKDAD AH;MOODLEY Y;MORADI M;MORADI M;MORAGA P;MORALES L;MOSAPOUR A;MOSSER JF;MOUODI S;MOUSAVI SM;MOZAFFOR M;MUNRO SB;MURIITHI MK;MURRAY CJL;MUSA KI;MUSTAFA G;MUTHUPANDIAN S;NADERI M;NAGARAJAN AJ;NAGHAVI M;NAIK G;NANGIA V;NASCIMENTO BR;NAZARI J;NDWANDWE DE;NEGOI I;NETSERE HB;NGUNJIRI JW;CUONG TAT NGUYEN CTN;HUONG LAN THI NGUYEN HLTN;NGUYEN QAP;NIGATU SG;NINGRUM DNA;NNAJI CA;NOJOMI M;NORHEIM JJ;OANCEA B;OGBO IH;OLAGUNJU AT;OLUSANYA BO;ONWUJEKWE D;OSARENOTOR O;OSEI FB;OWOLABI MO;MAHESH PA;PADUBIDRI JR;PAKHALE S;PANA A;PARK EK;PATEL SK;PATHAK A;PATLE A;PAULOS VCF;PERICO N;PERVAIZ A;PESCARINI JM;PESUDOVS K;PHAM HQ;PIGOTT DM;PILGRIM T;PIRSAHEB M;POLLOCK I;POSTMA MJ;POURMALEK F;POURSHAMS A;PRADA S;PREOTESCU L;QUINTANA H;RABIEE N;RABIEE M;RADFAR A;RAFIEI A;RAHIM F;RAHIMI V;RAHMAN MA;RAHMAN MHU;RAJATI F;RANABHAT CL;RAO PC;RASELLA D;RATH GK;RAWAF S;RAWAL L;RAWASIA WF;REMUZZI G;RENJITH V;RENZAHO AMN;RESNIKOFF S;RIAHI SM;RIBEIRO AI;RICKARD J;ROEVER L;RUBAGOTTI E;RUBINO S;SAAD AM;SABOUR S;SADEGHI E;MOGHADDAM Y;SAGAR R;SAHRAIAN MA;SAJADI SM;SALAHSHOOR MR;SALAM N;SALEEM A;SALEM H;SALEM MR;SALIMI H;SAMY AM;SANABRIA J;SANTOS IS;SANTRIC-MILICEVIC MM;SAO JOSE BP;SARASWATHY SYI;SARRAFZADEGAN B;SATHIAN B;SATHISH M;SAWHNEY M;SAYYAH M;SBARRA AN;SCHAEFFER LE;SCHWEBEL DC;SENBETA AM;SENTHILKUMARAN S;SEPANLOU SG;SERVAN-MORI E;SHAFIEESABET A;SHAHEEN AA;SHAHID I;SHAIKH MA;SHALASH M;SHAMSI MB;SHAMSIZADEH M;SHANNAWAZ M;SHARAFI K;SHARMA R;SHEIKH A;SHETTY BSK;SHIFERAW WS;SHIGEMATSU M;SHIN JI;SHIRI R;SHIVAKUMAR KM;SI S;SIABANI TJ;SILVA DAS;SINGH V;SINGH NP;SINGH BBS;SINGH JA;SINGH A;SINHA DN;SISAY MM;SKIADARESI E;SMITH DL;FILHO AMS;SOBHIYEH MR;SOKHAN JB;SORRIE MB;SOYIRI EE;SREERAMAREDDY A;SUFIYAN MB;SULERIA HAR;SYKES BL;TABARES-SEISDEDOS R;TABUCHI T;TADESSE DB;TARIGAN IU;TAYE B;TEFERA YM;TEHRANI-BANIHASHEMI SW;TEKLE MG;TEMSAH MH;TESFAY BE;TESFAY ZT;THANKAPPAN AS;THOMAS N;THOMPSON RL;THOMSON AJ;TOPOR-MADRY R;TOVANI-PALONE MR;TRAINI E;BACH XUAN TRAN BXT;KHANH BAO TRAN AND;ULLAH I;UNNIKRISHNAN B;USMAN OA;UZOCHUKWU BSC;VALDEZ PR;VARUGHESE S;VEISANI Y;VIOLANTE FS;VOLLMER S;WHAWARIAT FG;WAHEED Y;WALLIN MT;WANG YP;WANG Y;WANGDI K;WEISS DJ;WELDESAMUEL GT;WERKNEH AA;WESTERMAN R;WIANGKHAM T;WIENS KE;WIJERATNE T;WIYSONGE CS;WOLDE HF;WONDAFRASH DZ;WONDE TE;WORKU GT;YADOLLAHPOUR SHY;YAMADA T;YASERI M;YATSUYA H;YESHANEH A;YILMA P;YISMA E;YONEMOTO N;YOUNIS MZ;YOUSOF HASA;YU C;YUSEFZADEH H;ZADEY S;MOGHADAM TZ;ZAIDI S;ZAMANI M;ZANDIAN H;ZAR HJ;ZERFU TA;ZHANG Y;ZIAPOUR A;ZODPEY S;ZUNIGA YMH;HAY RC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15.60000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 DATA’S ROLE IN PRECISION PUBLIC 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DOLLEY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10.3389/fpubh.2018.00068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FROM PUBLIC HEALTH GENOMICS TO PRECISION PUBLIC HEALTH: A 20-YEAR JOURNEY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KHOURY MJ;BOWEN MS;CLYNE M;DOTSON WD;GWINN ML;GREEN RF;KOLOR K;RODRIGUEZ JL;WULF A;YU 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10.1038/gim.2017.211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14.14286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 DATA HURDLES IN PRECISION MEDICINE AND PRECISION PUBLIC 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PROSPERI M;MIN JS;BIAN J;MODAVE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10.1186/s12911-018-0719-2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12.57143</w:t>
            </w:r>
          </w:p>
        </w:tc>
      </w:tr>
    </w:tbl>
    <w:bookmarkEnd w:id="31"/>
    <w:bookmarkEnd w:id="32"/>
    <w:bookmarkStart w:id="33" w:name="influential-authors"/>
    <w:p>
      <w:pPr>
        <w:pStyle w:val="Heading2"/>
      </w:pPr>
      <w:r>
        <w:t xml:space="preserve">Influential Authors</w:t>
      </w:r>
    </w:p>
    <w:p>
      <w:pPr>
        <w:pStyle w:val="SourceCode"/>
      </w:pPr>
      <w:r>
        <w:rPr>
          <w:rStyle w:val="NormalTok"/>
        </w:rPr>
        <w:t xml:space="preserve">bibds_wos_por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(AU)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separate_longer_delim</w:t>
      </w:r>
      <w:r>
        <w:rPr>
          <w:rStyle w:val="NormalTok"/>
        </w:rPr>
        <w:t xml:space="preserve">(AU,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(AU)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(n), AU)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LAUSCHKE VM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BAYNAM 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ALLEN CG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KHOURY MJ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ZHOU 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DAWKINS HJS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GOLDBLATT J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GUPTA 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HAY SI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MURRAY CJL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PACHTER 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WIENS 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</w:tbl>
    <w:bookmarkEnd w:id="33"/>
    <w:bookmarkStart w:id="36" w:name="influential-journals"/>
    <w:p>
      <w:pPr>
        <w:pStyle w:val="Heading2"/>
      </w:pPr>
      <w:r>
        <w:t xml:space="preserve">Influential Journals</w:t>
      </w:r>
    </w:p>
    <w:bookmarkStart w:id="34" w:name="top-journals"/>
    <w:p>
      <w:pPr>
        <w:pStyle w:val="Heading3"/>
      </w:pPr>
      <w:r>
        <w:t xml:space="preserve">Top Journals</w:t>
      </w:r>
    </w:p>
    <w:p>
      <w:pPr>
        <w:pStyle w:val="SourceCode"/>
      </w:pPr>
      <w:r>
        <w:rPr>
          <w:rStyle w:val="NormalTok"/>
        </w:rPr>
        <w:t xml:space="preserve">bibds_wos_por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(n), SO)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535"/>
        <w:gridCol w:w="7063"/>
        <w:gridCol w:w="321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FRONTIERS IN PUBLIC HEALTH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FRONTIERS IN GENETICS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INTERNATIONAL JOURNAL OF ENVIRONMENTAL RESEARCH AND PUBLIC HEALTH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JOURNAL OF MEDICAL INTERNET RESEARCH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GENETICS IN MEDICINE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HUMAN GENETICS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PLOS 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PUBLIC HEALTH GENOMICS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AMERICAN JOURNAL OF PREVENTIVE MEDICINE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BMC PUBLIC HEALTH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BMJ GLOBAL HEALTH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BMJ OPEN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JMIR PUBLIC HEALTH AND SURVEILLANCE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JOURNAL OF PERSONALIZED MEDICINE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JOURNAL OF PUBLIC HEALTH DENTISTRY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SCIENTIFIC REPORTS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bookmarkEnd w:id="34"/>
    <w:bookmarkStart w:id="35" w:name="bradfords-law"/>
    <w:p>
      <w:pPr>
        <w:pStyle w:val="Heading3"/>
      </w:pPr>
      <w:r>
        <w:t xml:space="preserve">Bradford’s Law</w:t>
      </w:r>
    </w:p>
    <w:p>
      <w:pPr>
        <w:pStyle w:val="FirstParagraph"/>
      </w:pPr>
      <w:r>
        <w:t xml:space="preserve">Bradford’s law stated that, in a given subject area, a small number of journals account for a sizeable portion of the total publications in that area, whereas increasing numbers of journals publish fewer articles in that area.</w:t>
      </w:r>
    </w:p>
    <w:p>
      <w:pPr>
        <w:pStyle w:val="BodyText"/>
      </w:pPr>
      <w:r>
        <w:t xml:space="preserve">It can be group into 3 zone, with core zone is the smallest number of journals that account for the largest number of articles.</w:t>
      </w:r>
    </w:p>
    <w:p>
      <w:pPr>
        <w:pStyle w:val="SourceCode"/>
      </w:pPr>
      <w:r>
        <w:rPr>
          <w:rStyle w:val="NormalTok"/>
        </w:rPr>
        <w:t xml:space="preserve">bibds_wos_por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(n), SO)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(sum_n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495"/>
        <w:gridCol w:w="6534"/>
        <w:gridCol w:w="297"/>
        <w:gridCol w:w="59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sum_n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FRONTIERS IN PUBLIC HEALTH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FRONTIERS IN GENETICS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INTERNATIONAL JOURNAL OF ENVIRONMENTAL RESEARCH AND PUBLIC HEALTH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JOURNAL OF MEDICAL INTERNET RESEARCH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GENETICS IN MEDICINE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HUMAN GENETICS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PLOS 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PUBLIC HEALTH GENOMICS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AMERICAN JOURNAL OF PREVENTIVE MEDICINE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BMC PUBLIC HEALTH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BMJ GLOBAL HEALTH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BMJ OPEN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JMIR PUBLIC HEALTH AND SURVEILLANCE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JOURNAL OF PERSONALIZED MEDICINE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JOURNAL OF PUBLIC HEALTH DENTISTRY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</w:tr>
    </w:tbl>
    <w:bookmarkEnd w:id="35"/>
    <w:bookmarkEnd w:id="36"/>
    <w:bookmarkStart w:id="39" w:name="influential-keywords"/>
    <w:p>
      <w:pPr>
        <w:pStyle w:val="Heading2"/>
      </w:pPr>
      <w:r>
        <w:t xml:space="preserve">Influential Keywords</w:t>
      </w:r>
    </w:p>
    <w:bookmarkStart w:id="37" w:name="authors-keywords"/>
    <w:p>
      <w:pPr>
        <w:pStyle w:val="Heading3"/>
      </w:pPr>
      <w:r>
        <w:t xml:space="preserve">Author’s Keywords</w:t>
      </w:r>
    </w:p>
    <w:p>
      <w:pPr>
        <w:pStyle w:val="SourceCode"/>
      </w:pPr>
      <w:r>
        <w:rPr>
          <w:rStyle w:val="NormalTok"/>
        </w:rPr>
        <w:t xml:space="preserve">bibds_wos_por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separate_longer_delim</w:t>
      </w:r>
      <w:r>
        <w:rPr>
          <w:rStyle w:val="NormalTok"/>
        </w:rPr>
        <w:t xml:space="preserve">(DE,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(DE)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(n), DE)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PRECISION PUBLIC HEALTH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PUBLIC HEALTH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PRECISION MEDICINE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GENOMICS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HEALTH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COVID-19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 DATA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EPIDEMIOLOGY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</w:tbl>
    <w:bookmarkEnd w:id="37"/>
    <w:bookmarkStart w:id="38" w:name="wos-keywords"/>
    <w:p>
      <w:pPr>
        <w:pStyle w:val="Heading3"/>
      </w:pPr>
      <w:r>
        <w:t xml:space="preserve">WOS Keywords</w:t>
      </w:r>
    </w:p>
    <w:p>
      <w:pPr>
        <w:pStyle w:val="SourceCode"/>
      </w:pPr>
      <w:r>
        <w:rPr>
          <w:rStyle w:val="NormalTok"/>
        </w:rPr>
        <w:t xml:space="preserve">bibds_wos_por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separate_longer_delim</w:t>
      </w:r>
      <w:r>
        <w:rPr>
          <w:rStyle w:val="NormalTok"/>
        </w:rPr>
        <w:t xml:space="preserve">(ID,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(n), 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MEDICINE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MORTALITY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HEALTH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ASSOCIATION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GENOMICS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AFRICA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INTERVENTIONS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bookmarkEnd w:id="38"/>
    <w:bookmarkEnd w:id="39"/>
    <w:bookmarkEnd w:id="40"/>
    <w:bookmarkStart w:id="41" w:name="conclusion"/>
    <w:p>
      <w:pPr>
        <w:pStyle w:val="Heading1"/>
      </w:pPr>
      <w:r>
        <w:t xml:space="preserve">Conclusion</w:t>
      </w:r>
    </w:p>
    <w:p>
      <w:pPr>
        <w:numPr>
          <w:ilvl w:val="0"/>
          <w:numId w:val="1007"/>
        </w:numPr>
        <w:pStyle w:val="Compact"/>
      </w:pPr>
      <w:r>
        <w:t xml:space="preserve">The concept of Public Health Precision was quite recent, with the</w:t>
      </w:r>
      <w:r>
        <w:t xml:space="preserve"> </w:t>
      </w:r>
      <w:r>
        <w:t xml:space="preserve">first publication in 2015.</w:t>
      </w:r>
    </w:p>
    <w:p>
      <w:pPr>
        <w:numPr>
          <w:ilvl w:val="0"/>
          <w:numId w:val="1007"/>
        </w:numPr>
        <w:pStyle w:val="Compact"/>
      </w:pPr>
      <w:r>
        <w:t xml:space="preserve">The publication was increasing in the first 4 years, but later fluctuate in the final 4 years.</w:t>
      </w:r>
    </w:p>
    <w:p>
      <w:pPr>
        <w:numPr>
          <w:ilvl w:val="0"/>
          <w:numId w:val="1007"/>
        </w:numPr>
        <w:pStyle w:val="Compact"/>
      </w:pPr>
      <w:r>
        <w:t xml:space="preserve">Several influential authors, articles and journal were indentified.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Mapping the Landscape of Precision Public Health: A Bibliometric Analysis of Influential Works and Key Contributors</dc:title>
  <dc:creator/>
  <cp:keywords/>
  <dcterms:created xsi:type="dcterms:W3CDTF">2024-04-19T23:33:48Z</dcterms:created>
  <dcterms:modified xsi:type="dcterms:W3CDTF">2024-04-19T23:33:48Z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Saturday, 20/04/2024</vt:lpwstr>
  </property>
  <property fmtid="{D5CDD505-2E9C-101B-9397-08002B2CF9AE}" pid="4" name="date-format">
    <vt:lpwstr>dddd, DD/MM/YYYY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