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Calibri" w:hAnsi="Calibri" w:eastAsia="Consolas" w:cs="Calibri"/>
          <w:b/>
          <w:bCs/>
          <w:i w:val="0"/>
          <w:iCs w:val="0"/>
          <w:caps w:val="0"/>
          <w:color w:val="1D1C1D"/>
          <w:spacing w:val="0"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1D1C1D"/>
          <w:spacing w:val="0"/>
          <w:sz w:val="22"/>
          <w:szCs w:val="22"/>
          <w:lang w:val="en-US"/>
        </w:rPr>
        <w:t xml:space="preserve">Task: Jenkins master and slave backup </w:t>
      </w: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1D1C1D"/>
          <w:spacing w:val="0"/>
          <w:sz w:val="22"/>
          <w:szCs w:val="22"/>
          <w:lang w:val="en-US"/>
        </w:rPr>
        <w:t>Name:</w:t>
      </w: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1D1C1D"/>
          <w:spacing w:val="0"/>
          <w:sz w:val="22"/>
          <w:szCs w:val="22"/>
          <w:lang w:val="en-US"/>
        </w:rPr>
        <w:t xml:space="preserve"> Mohd Ehtesham </w:t>
      </w: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1D1C1D"/>
          <w:spacing w:val="0"/>
          <w:sz w:val="22"/>
          <w:szCs w:val="22"/>
          <w:lang w:val="en-US"/>
        </w:rPr>
        <w:t>Date:</w:t>
      </w: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1D1C1D"/>
          <w:spacing w:val="0"/>
          <w:sz w:val="22"/>
          <w:szCs w:val="22"/>
          <w:lang w:val="en-US"/>
        </w:rPr>
        <w:t xml:space="preserve"> August 27, 2024</w:t>
      </w:r>
    </w:p>
    <w:p>
      <w:pPr>
        <w:numPr>
          <w:ilvl w:val="0"/>
          <w:numId w:val="1"/>
        </w:numP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Configure 2 slave machines in jenkins master. </w:t>
      </w:r>
    </w:p>
    <w:p>
      <w:pPr>
        <w:numPr>
          <w:numId w:val="0"/>
        </w:numP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5264150" cy="2566035"/>
            <wp:effectExtent l="0" t="0" r="63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Configure webhooks to jenkins job.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25875" cy="13639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3620135" cy="1749425"/>
            <wp:effectExtent l="0" t="0" r="1206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Configure poll scm and build periodical options in jenkins job. 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4356100" cy="206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Take backup of Jenkins server by using bash script. 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5273040" cy="2646045"/>
            <wp:effectExtent l="0" t="0" r="1016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Take backup of Jenkins using rethin backup plugin. 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b/>
          <w:bCs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4090035" cy="2140585"/>
            <wp:effectExtent l="0" t="0" r="1206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>Setup a new Jenkins server and dump the backup taken in task4.</w:t>
      </w:r>
    </w:p>
    <w:p>
      <w:pPr>
        <w:numPr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44D2BA"/>
    <w:multiLevelType w:val="singleLevel"/>
    <w:tmpl w:val="7144D2B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94CC5"/>
    <w:rsid w:val="13794CC5"/>
    <w:rsid w:val="20BE27CB"/>
    <w:rsid w:val="24AA6AB3"/>
    <w:rsid w:val="2BCA23E3"/>
    <w:rsid w:val="2D611067"/>
    <w:rsid w:val="2DB879BC"/>
    <w:rsid w:val="362368B6"/>
    <w:rsid w:val="3C300842"/>
    <w:rsid w:val="5346796B"/>
    <w:rsid w:val="5F902F55"/>
    <w:rsid w:val="69EE74C3"/>
    <w:rsid w:val="6A414563"/>
    <w:rsid w:val="6B555325"/>
    <w:rsid w:val="773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2024-08-27T09:31:00Z</dcterms:created>
  <dc:creator>Mohammed Ehtesham Uddin jamshe</dc:creator>
  <cp:lastModifiedBy>Mohammed Ehtesham Uddin jamshe</cp:lastModifiedBy>
  <dcterms:modified xsi:type="dcterms:W3CDTF">2024-08-28T14:17:21Z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F83B74FD07F44699AAE9E2B1D6CFF91E_11</vt:lpwstr>
  </property>
</Properties>
</file>