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CE144" w14:textId="24CA2EED" w:rsidR="00C6554A" w:rsidRPr="008B5277" w:rsidRDefault="00DD7EBE" w:rsidP="00C6554A">
      <w:pPr>
        <w:pStyle w:val="Photo"/>
      </w:pPr>
      <w:bookmarkStart w:id="0" w:name="_Toc321147149"/>
      <w:bookmarkStart w:id="1" w:name="_Toc318188227"/>
      <w:bookmarkStart w:id="2" w:name="_Toc318188327"/>
      <w:bookmarkStart w:id="3" w:name="_Toc318189312"/>
      <w:bookmarkStart w:id="4" w:name="_Toc321147011"/>
      <w:r>
        <w:rPr>
          <w:noProof/>
        </w:rPr>
        <w:drawing>
          <wp:inline distT="0" distB="0" distL="0" distR="0" wp14:anchorId="7B76FC7B" wp14:editId="0F165573">
            <wp:extent cx="3376295" cy="2305050"/>
            <wp:effectExtent l="0" t="0" r="0" b="0"/>
            <wp:docPr id="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837473B0-CC2E-450A-ABE3-18F120FF3D39}">
                          <a1611:picAttrSrcUrl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9673" cy="2307356"/>
                    </a:xfrm>
                    <a:prstGeom prst="rect">
                      <a:avLst/>
                    </a:prstGeom>
                    <a:noFill/>
                    <a:ln w="254000" cap="rnd"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bookmarkEnd w:id="0"/>
    <w:bookmarkEnd w:id="1"/>
    <w:bookmarkEnd w:id="2"/>
    <w:bookmarkEnd w:id="3"/>
    <w:bookmarkEnd w:id="4"/>
    <w:p w14:paraId="38DAA214" w14:textId="10DA3482" w:rsidR="00C6554A" w:rsidRPr="006A2C3A" w:rsidRDefault="006A2C3A" w:rsidP="00C6554A">
      <w:pPr>
        <w:pStyle w:val="Title"/>
        <w:rPr>
          <w:b/>
          <w:bCs/>
          <w:color w:val="auto"/>
        </w:rPr>
      </w:pPr>
      <w:r w:rsidRPr="006A2C3A">
        <w:rPr>
          <w:b/>
          <w:bCs/>
          <w:color w:val="auto"/>
        </w:rPr>
        <w:t>Project Name:</w:t>
      </w:r>
    </w:p>
    <w:p w14:paraId="6F296E64" w14:textId="2F26BDFE" w:rsidR="00276F6F" w:rsidRDefault="006A2C3A" w:rsidP="007249A7">
      <w:pPr>
        <w:pStyle w:val="Title"/>
        <w:rPr>
          <w:b/>
          <w:bCs/>
          <w:sz w:val="40"/>
          <w:szCs w:val="40"/>
        </w:rPr>
      </w:pPr>
      <w:r w:rsidRPr="00276F6F">
        <w:rPr>
          <w:b/>
          <w:bCs/>
          <w:sz w:val="40"/>
          <w:szCs w:val="40"/>
        </w:rPr>
        <w:t>Sentinel: Smart Home Security and Monitoring System</w:t>
      </w:r>
    </w:p>
    <w:p w14:paraId="2D0BD389" w14:textId="77777777" w:rsidR="007249A7" w:rsidRDefault="007249A7" w:rsidP="007249A7">
      <w:pPr>
        <w:pStyle w:val="Title"/>
        <w:rPr>
          <w:b/>
          <w:bCs/>
          <w:sz w:val="40"/>
          <w:szCs w:val="40"/>
        </w:rPr>
      </w:pPr>
    </w:p>
    <w:p w14:paraId="077A6AE2" w14:textId="032BFA54" w:rsidR="00276F6F" w:rsidRDefault="00276F6F" w:rsidP="00276F6F">
      <w:pPr>
        <w:pStyle w:val="Subtitle"/>
        <w:rPr>
          <w:b/>
          <w:bCs/>
          <w:color w:val="auto"/>
          <w:sz w:val="48"/>
          <w:szCs w:val="48"/>
        </w:rPr>
      </w:pPr>
      <w:r w:rsidRPr="00276F6F">
        <w:rPr>
          <w:b/>
          <w:bCs/>
          <w:color w:val="auto"/>
          <w:sz w:val="48"/>
          <w:szCs w:val="48"/>
        </w:rPr>
        <w:t>Prepared By:</w:t>
      </w:r>
    </w:p>
    <w:p w14:paraId="7E7EEA27" w14:textId="7376C9C0" w:rsidR="00276F6F" w:rsidRPr="00276F6F" w:rsidRDefault="00276F6F" w:rsidP="007249A7">
      <w:pPr>
        <w:pStyle w:val="Subtitle"/>
        <w:rPr>
          <w:b/>
          <w:bCs/>
          <w:color w:val="007789" w:themeColor="accent1" w:themeShade="BF"/>
          <w:sz w:val="40"/>
          <w:szCs w:val="40"/>
        </w:rPr>
      </w:pPr>
      <w:r w:rsidRPr="00276F6F">
        <w:rPr>
          <w:b/>
          <w:bCs/>
          <w:color w:val="007789" w:themeColor="accent1" w:themeShade="BF"/>
          <w:sz w:val="40"/>
          <w:szCs w:val="40"/>
        </w:rPr>
        <w:t>Mohammad Murra</w:t>
      </w:r>
    </w:p>
    <w:p w14:paraId="30968256" w14:textId="77777777" w:rsidR="00276F6F" w:rsidRPr="00276F6F" w:rsidRDefault="00276F6F" w:rsidP="00276F6F">
      <w:pPr>
        <w:pStyle w:val="Subtitle"/>
        <w:rPr>
          <w:b/>
          <w:bCs/>
          <w:color w:val="007789" w:themeColor="accent1" w:themeShade="BF"/>
          <w:sz w:val="40"/>
          <w:szCs w:val="40"/>
        </w:rPr>
      </w:pPr>
    </w:p>
    <w:p w14:paraId="351B06AE" w14:textId="31C1602C" w:rsidR="00C6554A" w:rsidRDefault="00C6554A" w:rsidP="00C6554A">
      <w:pPr>
        <w:pStyle w:val="ContactInfo"/>
      </w:pPr>
      <w:r>
        <w:br w:type="page"/>
      </w:r>
    </w:p>
    <w:p w14:paraId="759CE2D8" w14:textId="3BC7FD99" w:rsidR="00E50374" w:rsidRPr="00276F6F" w:rsidRDefault="00276F6F" w:rsidP="00276F6F">
      <w:pPr>
        <w:pStyle w:val="Heading1"/>
        <w:rPr>
          <w:b/>
          <w:bCs/>
          <w:sz w:val="40"/>
          <w:szCs w:val="40"/>
        </w:rPr>
      </w:pPr>
      <w:r w:rsidRPr="00276F6F">
        <w:rPr>
          <w:b/>
          <w:bCs/>
          <w:sz w:val="40"/>
          <w:szCs w:val="40"/>
        </w:rPr>
        <w:lastRenderedPageBreak/>
        <w:t>Project Idea:</w:t>
      </w:r>
    </w:p>
    <w:p w14:paraId="001FD514" w14:textId="49ACE239" w:rsidR="00276F6F" w:rsidRPr="006352BF" w:rsidRDefault="006352BF" w:rsidP="00276F6F">
      <w:pPr>
        <w:rPr>
          <w:rFonts w:ascii="Segoe UI" w:hAnsi="Segoe UI" w:cs="Segoe UI"/>
          <w:b/>
          <w:bCs/>
          <w:color w:val="0D0D0D"/>
          <w:sz w:val="25"/>
          <w:szCs w:val="25"/>
          <w:shd w:val="clear" w:color="auto" w:fill="FFFFFF"/>
        </w:rPr>
      </w:pPr>
      <w:r w:rsidRPr="006352BF">
        <w:rPr>
          <w:rFonts w:ascii="Segoe UI" w:hAnsi="Segoe UI" w:cs="Segoe UI"/>
          <w:b/>
          <w:bCs/>
          <w:color w:val="0D0D0D"/>
          <w:sz w:val="25"/>
          <w:szCs w:val="25"/>
          <w:shd w:val="clear" w:color="auto" w:fill="FFFFFF"/>
        </w:rPr>
        <w:t xml:space="preserve">The Smart Home Security </w:t>
      </w:r>
      <w:r w:rsidR="00D7644A">
        <w:rPr>
          <w:rFonts w:ascii="Segoe UI" w:hAnsi="Segoe UI" w:cs="Segoe UI"/>
          <w:b/>
          <w:bCs/>
          <w:color w:val="0D0D0D"/>
          <w:sz w:val="25"/>
          <w:szCs w:val="25"/>
          <w:shd w:val="clear" w:color="auto" w:fill="FFFFFF"/>
        </w:rPr>
        <w:t xml:space="preserve">and Monitoring System </w:t>
      </w:r>
      <w:r w:rsidRPr="006352BF">
        <w:rPr>
          <w:rFonts w:ascii="Segoe UI" w:hAnsi="Segoe UI" w:cs="Segoe UI"/>
          <w:b/>
          <w:bCs/>
          <w:color w:val="0D0D0D"/>
          <w:sz w:val="25"/>
          <w:szCs w:val="25"/>
          <w:shd w:val="clear" w:color="auto" w:fill="FFFFFF"/>
        </w:rPr>
        <w:t>project enhances home security and automation using RFID technology, sensors, and servo motors. The system unlocks the door with a correct RFID card, sounds alarms and lights LEDs for security breaches, and operates the garage door with a push button. Additionally, it provides safety alerts for gas leaks and fires, making your home smarter and safer.</w:t>
      </w:r>
    </w:p>
    <w:p w14:paraId="1F90AD17" w14:textId="59AF7FC9" w:rsidR="00276F6F" w:rsidRDefault="006352BF" w:rsidP="006352BF">
      <w:pPr>
        <w:pStyle w:val="Heading1"/>
        <w:rPr>
          <w:b/>
          <w:bCs/>
          <w:sz w:val="40"/>
          <w:szCs w:val="40"/>
          <w:shd w:val="clear" w:color="auto" w:fill="FFFFFF"/>
        </w:rPr>
      </w:pPr>
      <w:r>
        <w:rPr>
          <w:b/>
          <w:bCs/>
          <w:sz w:val="40"/>
          <w:szCs w:val="40"/>
          <w:shd w:val="clear" w:color="auto" w:fill="FFFFFF"/>
        </w:rPr>
        <w:t>How Projects works</w:t>
      </w:r>
      <w:r w:rsidR="00276F6F" w:rsidRPr="00276F6F">
        <w:rPr>
          <w:b/>
          <w:bCs/>
          <w:sz w:val="40"/>
          <w:szCs w:val="40"/>
          <w:shd w:val="clear" w:color="auto" w:fill="FFFFFF"/>
        </w:rPr>
        <w:t>:</w:t>
      </w:r>
    </w:p>
    <w:p w14:paraId="1A665339" w14:textId="3A5B10B4" w:rsidR="006352BF" w:rsidRPr="006352BF" w:rsidRDefault="006352BF" w:rsidP="006352BF">
      <w:pPr>
        <w:rPr>
          <w:rFonts w:ascii="Segoe UI" w:hAnsi="Segoe UI" w:cs="Segoe UI"/>
          <w:b/>
          <w:bCs/>
          <w:color w:val="EA157A" w:themeColor="accent2"/>
          <w:sz w:val="26"/>
          <w:szCs w:val="26"/>
          <w:shd w:val="clear" w:color="auto" w:fill="FFFFFF"/>
        </w:rPr>
      </w:pPr>
      <w:r w:rsidRPr="006352BF">
        <w:rPr>
          <w:rFonts w:ascii="Segoe UI" w:hAnsi="Segoe UI" w:cs="Segoe UI"/>
          <w:b/>
          <w:bCs/>
          <w:color w:val="EA157A" w:themeColor="accent2"/>
          <w:sz w:val="26"/>
          <w:szCs w:val="26"/>
          <w:shd w:val="clear" w:color="auto" w:fill="FFFFFF"/>
        </w:rPr>
        <w:t xml:space="preserve">Welcome to the Smart Home Security and </w:t>
      </w:r>
      <w:r w:rsidR="00D7644A" w:rsidRPr="00D7644A">
        <w:rPr>
          <w:rFonts w:ascii="Segoe UI" w:hAnsi="Segoe UI" w:cs="Segoe UI"/>
          <w:b/>
          <w:bCs/>
          <w:color w:val="EA157A" w:themeColor="accent2"/>
          <w:sz w:val="26"/>
          <w:szCs w:val="26"/>
          <w:shd w:val="clear" w:color="auto" w:fill="FFFFFF"/>
        </w:rPr>
        <w:t xml:space="preserve">Monitoring </w:t>
      </w:r>
      <w:r w:rsidR="00D7644A" w:rsidRPr="006352BF">
        <w:rPr>
          <w:rFonts w:ascii="Segoe UI" w:hAnsi="Segoe UI" w:cs="Segoe UI"/>
          <w:b/>
          <w:bCs/>
          <w:color w:val="EA157A" w:themeColor="accent2"/>
          <w:sz w:val="26"/>
          <w:szCs w:val="26"/>
          <w:shd w:val="clear" w:color="auto" w:fill="FFFFFF"/>
        </w:rPr>
        <w:t xml:space="preserve">System </w:t>
      </w:r>
      <w:r w:rsidRPr="006352BF">
        <w:rPr>
          <w:rFonts w:ascii="Segoe UI" w:hAnsi="Segoe UI" w:cs="Segoe UI"/>
          <w:b/>
          <w:bCs/>
          <w:color w:val="EA157A" w:themeColor="accent2"/>
          <w:sz w:val="26"/>
          <w:szCs w:val="26"/>
          <w:shd w:val="clear" w:color="auto" w:fill="FFFFFF"/>
        </w:rPr>
        <w:t>project! This system enhances the security of your home using modern technology. Here’s how it works:</w:t>
      </w:r>
    </w:p>
    <w:p w14:paraId="43664694" w14:textId="314F10DF" w:rsidR="006352BF" w:rsidRPr="006352BF" w:rsidRDefault="006352BF" w:rsidP="006352BF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auto"/>
          <w:sz w:val="25"/>
          <w:szCs w:val="25"/>
        </w:rPr>
      </w:pPr>
      <w:r w:rsidRPr="006352BF">
        <w:rPr>
          <w:rFonts w:ascii="Calibri" w:hAnsi="Calibri" w:cs="Calibri"/>
          <w:b/>
          <w:bCs/>
          <w:color w:val="auto"/>
          <w:sz w:val="25"/>
          <w:szCs w:val="25"/>
        </w:rPr>
        <w:t>Welcome Message: When the system is powered on, the LCD screen displays "Welcome! Put your card."</w:t>
      </w:r>
    </w:p>
    <w:p w14:paraId="41ED8F08" w14:textId="77777777" w:rsidR="006352BF" w:rsidRPr="006352BF" w:rsidRDefault="006352BF" w:rsidP="006352BF">
      <w:pPr>
        <w:pStyle w:val="ListParagraph"/>
        <w:rPr>
          <w:rFonts w:ascii="Calibri" w:hAnsi="Calibri" w:cs="Calibri"/>
          <w:b/>
          <w:bCs/>
          <w:color w:val="auto"/>
          <w:sz w:val="26"/>
          <w:szCs w:val="26"/>
        </w:rPr>
      </w:pPr>
    </w:p>
    <w:p w14:paraId="1DE2A765" w14:textId="457F5E7A" w:rsidR="006352BF" w:rsidRPr="006352BF" w:rsidRDefault="006352BF" w:rsidP="006352BF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auto"/>
          <w:sz w:val="25"/>
          <w:szCs w:val="25"/>
        </w:rPr>
      </w:pPr>
      <w:r w:rsidRPr="006352BF">
        <w:rPr>
          <w:rFonts w:ascii="Calibri" w:hAnsi="Calibri" w:cs="Calibri"/>
          <w:b/>
          <w:bCs/>
          <w:color w:val="auto"/>
          <w:sz w:val="25"/>
          <w:szCs w:val="25"/>
        </w:rPr>
        <w:t>RFID Card for Home Door:</w:t>
      </w:r>
    </w:p>
    <w:p w14:paraId="0B46671F" w14:textId="77777777" w:rsidR="006352BF" w:rsidRPr="006352BF" w:rsidRDefault="006352BF" w:rsidP="006352BF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Scanning: When you place your RFID card on the reader, the screen shows "Scanning."</w:t>
      </w:r>
    </w:p>
    <w:p w14:paraId="26EEB547" w14:textId="77777777" w:rsidR="006352BF" w:rsidRDefault="006352BF" w:rsidP="006352BF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Correct Card: If the card is correct, the screen displays "Unlocked." The servo motor turns the door from angle 0 to 90, a piezo buzzer beeps briefly, and a green LED light up for a few seconds before turning off.</w:t>
      </w:r>
    </w:p>
    <w:p w14:paraId="2EAD344B" w14:textId="77777777" w:rsidR="006352BF" w:rsidRDefault="006352BF" w:rsidP="006352BF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Incorrect Card: If the card is incorrect, the screen shows "Wrong card!" The door remains locked, and a red LED turns on while the piezo buzzer sounds an alert.</w:t>
      </w:r>
    </w:p>
    <w:p w14:paraId="45BBF05F" w14:textId="77777777" w:rsidR="006352BF" w:rsidRDefault="006352BF" w:rsidP="006352BF">
      <w:pPr>
        <w:pStyle w:val="ListParagraph"/>
        <w:numPr>
          <w:ilvl w:val="0"/>
          <w:numId w:val="21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Locking the Door: To lock the door, use the designated card, and the screen will display "Locked" as the servo motor closes the door and returns to angle 0.</w:t>
      </w:r>
    </w:p>
    <w:p w14:paraId="3CAE7189" w14:textId="77777777" w:rsidR="006352BF" w:rsidRDefault="006352BF" w:rsidP="006352BF">
      <w:pPr>
        <w:pStyle w:val="ListParagraph"/>
        <w:rPr>
          <w:rFonts w:ascii="Calibri" w:hAnsi="Calibri" w:cs="Calibri"/>
          <w:b/>
          <w:bCs/>
          <w:color w:val="auto"/>
        </w:rPr>
      </w:pPr>
    </w:p>
    <w:p w14:paraId="39112658" w14:textId="3F427A9F" w:rsidR="006352BF" w:rsidRPr="006352BF" w:rsidRDefault="006352BF" w:rsidP="006352BF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auto"/>
          <w:sz w:val="25"/>
          <w:szCs w:val="25"/>
        </w:rPr>
      </w:pPr>
      <w:r w:rsidRPr="006352BF">
        <w:rPr>
          <w:rFonts w:ascii="Calibri" w:hAnsi="Calibri" w:cs="Calibri"/>
          <w:b/>
          <w:bCs/>
          <w:color w:val="auto"/>
          <w:sz w:val="25"/>
          <w:szCs w:val="25"/>
        </w:rPr>
        <w:t>Smart Garage Door:</w:t>
      </w:r>
    </w:p>
    <w:p w14:paraId="0681721E" w14:textId="0B6598EE" w:rsidR="006352BF" w:rsidRPr="006352BF" w:rsidRDefault="006352BF" w:rsidP="006352BF">
      <w:pPr>
        <w:pStyle w:val="ListParagraph"/>
        <w:numPr>
          <w:ilvl w:val="0"/>
          <w:numId w:val="22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Open/Close Button: Press the button once to open the garage door (servo motor moves from angle 90 to 0). Press it again to close the door (servo motor moves back from angle 0 to 90).</w:t>
      </w:r>
    </w:p>
    <w:p w14:paraId="369057B2" w14:textId="77777777" w:rsidR="006352BF" w:rsidRDefault="006352BF" w:rsidP="006352BF">
      <w:pPr>
        <w:pStyle w:val="ListParagraph"/>
        <w:rPr>
          <w:rFonts w:ascii="Calibri" w:hAnsi="Calibri" w:cs="Calibri"/>
          <w:b/>
          <w:bCs/>
          <w:color w:val="auto"/>
        </w:rPr>
      </w:pPr>
    </w:p>
    <w:p w14:paraId="2CB67C26" w14:textId="4EE952BF" w:rsidR="006352BF" w:rsidRPr="006352BF" w:rsidRDefault="006352BF" w:rsidP="006352BF">
      <w:pPr>
        <w:pStyle w:val="ListParagraph"/>
        <w:numPr>
          <w:ilvl w:val="0"/>
          <w:numId w:val="19"/>
        </w:numPr>
        <w:rPr>
          <w:rFonts w:ascii="Calibri" w:hAnsi="Calibri" w:cs="Calibri"/>
          <w:b/>
          <w:bCs/>
          <w:color w:val="auto"/>
          <w:sz w:val="25"/>
          <w:szCs w:val="25"/>
        </w:rPr>
      </w:pPr>
      <w:r w:rsidRPr="006352BF">
        <w:rPr>
          <w:rFonts w:ascii="Calibri" w:hAnsi="Calibri" w:cs="Calibri"/>
          <w:b/>
          <w:bCs/>
          <w:color w:val="auto"/>
          <w:sz w:val="25"/>
          <w:szCs w:val="25"/>
        </w:rPr>
        <w:t>Safety Sensors:</w:t>
      </w:r>
    </w:p>
    <w:p w14:paraId="50D9554C" w14:textId="77777777" w:rsidR="006352BF" w:rsidRPr="006352BF" w:rsidRDefault="006352BF" w:rsidP="006352BF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Gas Sensor: If gas is detected, the piezo buzzer sounds an alarm, and a blue LED lights up.</w:t>
      </w:r>
    </w:p>
    <w:p w14:paraId="6B27EB9D" w14:textId="3CAA2B30" w:rsidR="006352BF" w:rsidRPr="006352BF" w:rsidRDefault="006352BF" w:rsidP="006352BF">
      <w:pPr>
        <w:pStyle w:val="ListParagraph"/>
        <w:numPr>
          <w:ilvl w:val="0"/>
          <w:numId w:val="23"/>
        </w:numPr>
        <w:rPr>
          <w:rFonts w:ascii="Calibri" w:hAnsi="Calibri" w:cs="Calibri"/>
          <w:b/>
          <w:bCs/>
          <w:color w:val="138576" w:themeColor="accent6" w:themeShade="BF"/>
        </w:rPr>
      </w:pPr>
      <w:r w:rsidRPr="006352BF">
        <w:rPr>
          <w:rFonts w:ascii="Calibri" w:hAnsi="Calibri" w:cs="Calibri"/>
          <w:b/>
          <w:bCs/>
          <w:color w:val="138576" w:themeColor="accent6" w:themeShade="BF"/>
        </w:rPr>
        <w:t>Flame Sensor: If a fire is detected, the piezo buzzer sounds an alarm, and a red LED lights up.</w:t>
      </w:r>
    </w:p>
    <w:sectPr w:rsidR="006352BF" w:rsidRPr="006352BF">
      <w:footerReference w:type="default" r:id="rId9"/>
      <w:pgSz w:w="12240" w:h="15840"/>
      <w:pgMar w:top="1728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91C8D" w14:textId="77777777" w:rsidR="00CE0589" w:rsidRDefault="00CE0589" w:rsidP="00C6554A">
      <w:pPr>
        <w:spacing w:before="0" w:after="0" w:line="240" w:lineRule="auto"/>
      </w:pPr>
      <w:r>
        <w:separator/>
      </w:r>
    </w:p>
  </w:endnote>
  <w:endnote w:type="continuationSeparator" w:id="0">
    <w:p w14:paraId="4543467E" w14:textId="77777777" w:rsidR="00CE0589" w:rsidRDefault="00CE0589" w:rsidP="00C6554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40B5F" w14:textId="77777777" w:rsidR="00E50374" w:rsidRDefault="00ED7C44">
    <w:pPr>
      <w:pStyle w:val="Footer"/>
    </w:pPr>
    <w:r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 w:rsidR="002B429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B96026" w14:textId="77777777" w:rsidR="00CE0589" w:rsidRDefault="00CE0589" w:rsidP="00C6554A">
      <w:pPr>
        <w:spacing w:before="0" w:after="0" w:line="240" w:lineRule="auto"/>
      </w:pPr>
      <w:r>
        <w:separator/>
      </w:r>
    </w:p>
  </w:footnote>
  <w:footnote w:type="continuationSeparator" w:id="0">
    <w:p w14:paraId="5F35EA0A" w14:textId="77777777" w:rsidR="00CE0589" w:rsidRDefault="00CE0589" w:rsidP="00C6554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1E6224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DA94F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E4E5B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41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0C08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9E193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A069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3C8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AA6FCB4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1122BF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D483622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2A529D"/>
    <w:multiLevelType w:val="hybridMultilevel"/>
    <w:tmpl w:val="3C90C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C45945"/>
    <w:multiLevelType w:val="hybridMultilevel"/>
    <w:tmpl w:val="E81059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A4764C"/>
    <w:multiLevelType w:val="hybridMultilevel"/>
    <w:tmpl w:val="23386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E27E6B"/>
    <w:multiLevelType w:val="hybridMultilevel"/>
    <w:tmpl w:val="69C658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7164D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93115F2"/>
    <w:multiLevelType w:val="hybridMultilevel"/>
    <w:tmpl w:val="90FC7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7206FD"/>
    <w:multiLevelType w:val="hybridMultilevel"/>
    <w:tmpl w:val="76983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267955"/>
    <w:multiLevelType w:val="multilevel"/>
    <w:tmpl w:val="F43A0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B374681"/>
    <w:multiLevelType w:val="hybridMultilevel"/>
    <w:tmpl w:val="0868F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904300">
    <w:abstractNumId w:val="9"/>
  </w:num>
  <w:num w:numId="2" w16cid:durableId="605891486">
    <w:abstractNumId w:val="8"/>
  </w:num>
  <w:num w:numId="3" w16cid:durableId="1926961566">
    <w:abstractNumId w:val="8"/>
  </w:num>
  <w:num w:numId="4" w16cid:durableId="40400707">
    <w:abstractNumId w:val="9"/>
  </w:num>
  <w:num w:numId="5" w16cid:durableId="79063630">
    <w:abstractNumId w:val="16"/>
  </w:num>
  <w:num w:numId="6" w16cid:durableId="238101745">
    <w:abstractNumId w:val="10"/>
  </w:num>
  <w:num w:numId="7" w16cid:durableId="1647052293">
    <w:abstractNumId w:val="11"/>
  </w:num>
  <w:num w:numId="8" w16cid:durableId="140929831">
    <w:abstractNumId w:val="7"/>
  </w:num>
  <w:num w:numId="9" w16cid:durableId="1290430316">
    <w:abstractNumId w:val="6"/>
  </w:num>
  <w:num w:numId="10" w16cid:durableId="658919841">
    <w:abstractNumId w:val="5"/>
  </w:num>
  <w:num w:numId="11" w16cid:durableId="340661688">
    <w:abstractNumId w:val="4"/>
  </w:num>
  <w:num w:numId="12" w16cid:durableId="1315334915">
    <w:abstractNumId w:val="3"/>
  </w:num>
  <w:num w:numId="13" w16cid:durableId="308706824">
    <w:abstractNumId w:val="2"/>
  </w:num>
  <w:num w:numId="14" w16cid:durableId="2013529032">
    <w:abstractNumId w:val="1"/>
  </w:num>
  <w:num w:numId="15" w16cid:durableId="654379305">
    <w:abstractNumId w:val="0"/>
  </w:num>
  <w:num w:numId="16" w16cid:durableId="1123042122">
    <w:abstractNumId w:val="13"/>
  </w:num>
  <w:num w:numId="17" w16cid:durableId="2108189872">
    <w:abstractNumId w:val="19"/>
  </w:num>
  <w:num w:numId="18" w16cid:durableId="853879978">
    <w:abstractNumId w:val="14"/>
  </w:num>
  <w:num w:numId="19" w16cid:durableId="529027824">
    <w:abstractNumId w:val="12"/>
  </w:num>
  <w:num w:numId="20" w16cid:durableId="1487238950">
    <w:abstractNumId w:val="15"/>
  </w:num>
  <w:num w:numId="21" w16cid:durableId="551429053">
    <w:abstractNumId w:val="17"/>
  </w:num>
  <w:num w:numId="22" w16cid:durableId="525873298">
    <w:abstractNumId w:val="20"/>
  </w:num>
  <w:num w:numId="23" w16cid:durableId="202207937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C3A"/>
    <w:rsid w:val="000D67F4"/>
    <w:rsid w:val="00171371"/>
    <w:rsid w:val="002554CD"/>
    <w:rsid w:val="00276F6F"/>
    <w:rsid w:val="00293B83"/>
    <w:rsid w:val="002B4294"/>
    <w:rsid w:val="00333D0D"/>
    <w:rsid w:val="003D1BD9"/>
    <w:rsid w:val="004C049F"/>
    <w:rsid w:val="005000E2"/>
    <w:rsid w:val="006352BF"/>
    <w:rsid w:val="006A2C3A"/>
    <w:rsid w:val="006A3CE7"/>
    <w:rsid w:val="00716DB6"/>
    <w:rsid w:val="007249A7"/>
    <w:rsid w:val="00B57739"/>
    <w:rsid w:val="00C6554A"/>
    <w:rsid w:val="00CE0589"/>
    <w:rsid w:val="00D7644A"/>
    <w:rsid w:val="00DD7EBE"/>
    <w:rsid w:val="00E50374"/>
    <w:rsid w:val="00ED7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A98835"/>
  <w14:defaultImageDpi w14:val="32767"/>
  <w15:chartTrackingRefBased/>
  <w15:docId w15:val="{540AEE63-9B4A-41CA-B5FA-8DCFEC65E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iPriority="1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2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D0D"/>
  </w:style>
  <w:style w:type="paragraph" w:styleId="Heading1">
    <w:name w:val="heading 1"/>
    <w:basedOn w:val="Normal"/>
    <w:next w:val="Normal"/>
    <w:link w:val="Heading1Char"/>
    <w:uiPriority w:val="9"/>
    <w:qFormat/>
    <w:rsid w:val="00333D0D"/>
    <w:pPr>
      <w:keepNext/>
      <w:keepLines/>
      <w:spacing w:before="600" w:after="60"/>
      <w:contextualSpacing/>
      <w:outlineLvl w:val="0"/>
    </w:pPr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3D0D"/>
    <w:pPr>
      <w:keepNext/>
      <w:keepLines/>
      <w:spacing w:before="240" w:after="0"/>
      <w:contextualSpacing/>
      <w:outlineLvl w:val="1"/>
    </w:pPr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4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4C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4F5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4C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4C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4C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D0D"/>
    <w:rPr>
      <w:rFonts w:asciiTheme="majorHAnsi" w:eastAsiaTheme="majorEastAsia" w:hAnsiTheme="majorHAnsi" w:cstheme="majorBidi"/>
      <w:color w:val="007789" w:themeColor="accent1" w:themeShade="BF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33D0D"/>
    <w:rPr>
      <w:rFonts w:asciiTheme="majorHAnsi" w:eastAsiaTheme="majorEastAsia" w:hAnsiTheme="majorHAnsi" w:cstheme="majorBidi"/>
      <w:caps/>
      <w:color w:val="007789" w:themeColor="accent1" w:themeShade="BF"/>
      <w:sz w:val="24"/>
    </w:rPr>
  </w:style>
  <w:style w:type="paragraph" w:customStyle="1" w:styleId="ContactInfo">
    <w:name w:val="Contact Info"/>
    <w:basedOn w:val="Normal"/>
    <w:uiPriority w:val="4"/>
    <w:qFormat/>
    <w:rsid w:val="00C6554A"/>
    <w:pPr>
      <w:spacing w:before="0" w:after="0"/>
      <w:jc w:val="center"/>
    </w:pPr>
  </w:style>
  <w:style w:type="paragraph" w:styleId="ListBullet">
    <w:name w:val="List Bullet"/>
    <w:basedOn w:val="Normal"/>
    <w:uiPriority w:val="10"/>
    <w:unhideWhenUsed/>
    <w:qFormat/>
    <w:rsid w:val="00C6554A"/>
    <w:pPr>
      <w:numPr>
        <w:numId w:val="4"/>
      </w:numPr>
    </w:pPr>
  </w:style>
  <w:style w:type="paragraph" w:styleId="Title">
    <w:name w:val="Title"/>
    <w:basedOn w:val="Normal"/>
    <w:link w:val="TitleChar"/>
    <w:uiPriority w:val="2"/>
    <w:unhideWhenUsed/>
    <w:qFormat/>
    <w:rsid w:val="00333D0D"/>
    <w:pPr>
      <w:spacing w:before="480" w:after="40" w:line="240" w:lineRule="auto"/>
      <w:contextualSpacing/>
      <w:jc w:val="center"/>
    </w:pPr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character" w:customStyle="1" w:styleId="TitleChar">
    <w:name w:val="Title Char"/>
    <w:basedOn w:val="DefaultParagraphFont"/>
    <w:link w:val="Title"/>
    <w:uiPriority w:val="2"/>
    <w:rsid w:val="00333D0D"/>
    <w:rPr>
      <w:rFonts w:asciiTheme="majorHAnsi" w:eastAsiaTheme="majorEastAsia" w:hAnsiTheme="majorHAnsi" w:cstheme="majorBidi"/>
      <w:color w:val="007789" w:themeColor="accent1" w:themeShade="BF"/>
      <w:kern w:val="28"/>
      <w:sz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333D0D"/>
    <w:pPr>
      <w:numPr>
        <w:ilvl w:val="1"/>
      </w:numPr>
      <w:spacing w:before="0" w:after="480"/>
      <w:contextualSpacing/>
      <w:jc w:val="center"/>
    </w:pPr>
    <w:rPr>
      <w:rFonts w:asciiTheme="majorHAnsi" w:eastAsiaTheme="majorEastAsia" w:hAnsiTheme="majorHAnsi" w:cstheme="majorBidi"/>
      <w:caps/>
      <w:sz w:val="26"/>
    </w:rPr>
  </w:style>
  <w:style w:type="character" w:customStyle="1" w:styleId="SubtitleChar">
    <w:name w:val="Subtitle Char"/>
    <w:basedOn w:val="DefaultParagraphFont"/>
    <w:link w:val="Subtitle"/>
    <w:uiPriority w:val="3"/>
    <w:rsid w:val="00333D0D"/>
    <w:rPr>
      <w:rFonts w:asciiTheme="majorHAnsi" w:eastAsiaTheme="majorEastAsia" w:hAnsiTheme="majorHAnsi" w:cstheme="majorBidi"/>
      <w:caps/>
      <w:sz w:val="26"/>
    </w:rPr>
  </w:style>
  <w:style w:type="paragraph" w:styleId="Footer">
    <w:name w:val="footer"/>
    <w:basedOn w:val="Normal"/>
    <w:link w:val="FooterChar"/>
    <w:uiPriority w:val="99"/>
    <w:unhideWhenUsed/>
    <w:rsid w:val="00C6554A"/>
    <w:pPr>
      <w:spacing w:before="0" w:after="0" w:line="240" w:lineRule="auto"/>
      <w:jc w:val="right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C6554A"/>
    <w:rPr>
      <w:caps/>
    </w:rPr>
  </w:style>
  <w:style w:type="paragraph" w:customStyle="1" w:styleId="Photo">
    <w:name w:val="Photo"/>
    <w:basedOn w:val="Normal"/>
    <w:uiPriority w:val="1"/>
    <w:qFormat/>
    <w:rsid w:val="00C6554A"/>
    <w:pPr>
      <w:spacing w:before="0" w:after="0" w:line="240" w:lineRule="auto"/>
      <w:jc w:val="center"/>
    </w:pPr>
  </w:style>
  <w:style w:type="paragraph" w:styleId="Header">
    <w:name w:val="header"/>
    <w:basedOn w:val="Normal"/>
    <w:link w:val="HeaderChar"/>
    <w:uiPriority w:val="99"/>
    <w:unhideWhenUsed/>
    <w:rsid w:val="00C6554A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54A"/>
    <w:rPr>
      <w:color w:val="595959" w:themeColor="text1" w:themeTint="A6"/>
      <w:sz w:val="20"/>
      <w:szCs w:val="20"/>
      <w:lang w:eastAsia="ja-JP"/>
    </w:rPr>
  </w:style>
  <w:style w:type="paragraph" w:styleId="ListNumber">
    <w:name w:val="List Number"/>
    <w:basedOn w:val="Normal"/>
    <w:uiPriority w:val="11"/>
    <w:unhideWhenUsed/>
    <w:qFormat/>
    <w:rsid w:val="00C6554A"/>
    <w:pPr>
      <w:numPr>
        <w:numId w:val="3"/>
      </w:numPr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4A"/>
    <w:rPr>
      <w:rFonts w:asciiTheme="majorHAnsi" w:eastAsiaTheme="majorEastAsia" w:hAnsiTheme="majorHAnsi" w:cstheme="majorBidi"/>
      <w:color w:val="004F5B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4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4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6554A"/>
    <w:rPr>
      <w:i/>
      <w:iCs/>
      <w:color w:val="007789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6554A"/>
    <w:pPr>
      <w:pBdr>
        <w:top w:val="single" w:sz="4" w:space="10" w:color="007789" w:themeColor="accent1" w:themeShade="BF"/>
        <w:bottom w:val="single" w:sz="4" w:space="10" w:color="007789" w:themeColor="accent1" w:themeShade="BF"/>
      </w:pBdr>
      <w:spacing w:before="360" w:after="360"/>
      <w:ind w:left="864" w:right="864"/>
      <w:jc w:val="center"/>
    </w:pPr>
    <w:rPr>
      <w:i/>
      <w:iCs/>
      <w:color w:val="00778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6554A"/>
    <w:rPr>
      <w:i/>
      <w:iCs/>
      <w:color w:val="007789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6554A"/>
    <w:rPr>
      <w:b/>
      <w:bCs/>
      <w:caps w:val="0"/>
      <w:smallCaps/>
      <w:color w:val="007789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6554A"/>
    <w:pPr>
      <w:spacing w:before="0" w:line="240" w:lineRule="auto"/>
    </w:pPr>
    <w:rPr>
      <w:i/>
      <w:iCs/>
      <w:color w:val="4E5B6F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554A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C6554A"/>
    <w:pPr>
      <w:pBdr>
        <w:top w:val="single" w:sz="2" w:space="10" w:color="007789" w:themeColor="accent1" w:themeShade="BF"/>
        <w:left w:val="single" w:sz="2" w:space="10" w:color="007789" w:themeColor="accent1" w:themeShade="BF"/>
        <w:bottom w:val="single" w:sz="2" w:space="10" w:color="007789" w:themeColor="accent1" w:themeShade="BF"/>
        <w:right w:val="single" w:sz="2" w:space="10" w:color="007789" w:themeColor="accent1" w:themeShade="BF"/>
      </w:pBdr>
      <w:ind w:left="1152" w:right="1152"/>
    </w:pPr>
    <w:rPr>
      <w:rFonts w:eastAsiaTheme="minorEastAsia"/>
      <w:i/>
      <w:iCs/>
      <w:color w:val="007789" w:themeColor="accent1" w:themeShade="BF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6554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6554A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6554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6554A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655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655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655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55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554A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6554A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6554A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6554A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6554A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6554A"/>
    <w:rPr>
      <w:color w:val="007789" w:themeColor="accent1" w:themeShade="B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6554A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6554A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6554A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6554A"/>
    <w:rPr>
      <w:rFonts w:ascii="Consolas" w:hAnsi="Consolas"/>
      <w:sz w:val="22"/>
      <w:szCs w:val="20"/>
    </w:rPr>
  </w:style>
  <w:style w:type="character" w:styleId="Hyperlink">
    <w:name w:val="Hyperlink"/>
    <w:basedOn w:val="DefaultParagraphFont"/>
    <w:uiPriority w:val="99"/>
    <w:unhideWhenUsed/>
    <w:rsid w:val="00C6554A"/>
    <w:rPr>
      <w:color w:val="835D00" w:themeColor="accent3" w:themeShade="80"/>
      <w:u w:val="single"/>
    </w:rPr>
  </w:style>
  <w:style w:type="paragraph" w:styleId="MacroText">
    <w:name w:val="macro"/>
    <w:link w:val="MacroTextChar"/>
    <w:uiPriority w:val="99"/>
    <w:semiHidden/>
    <w:unhideWhenUsed/>
    <w:rsid w:val="00C6554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6554A"/>
    <w:rPr>
      <w:rFonts w:ascii="Consolas" w:hAnsi="Consolas"/>
      <w:szCs w:val="20"/>
    </w:rPr>
  </w:style>
  <w:style w:type="character" w:styleId="PlaceholderText">
    <w:name w:val="Placeholder Text"/>
    <w:basedOn w:val="DefaultParagraphFont"/>
    <w:uiPriority w:val="99"/>
    <w:semiHidden/>
    <w:rsid w:val="00C6554A"/>
    <w:rPr>
      <w:color w:val="595959" w:themeColor="text1" w:themeTint="A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6554A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6554A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4CD"/>
    <w:rPr>
      <w:rFonts w:asciiTheme="majorHAnsi" w:eastAsiaTheme="majorEastAsia" w:hAnsiTheme="majorHAnsi" w:cstheme="majorBidi"/>
      <w:i/>
      <w:iCs/>
      <w:color w:val="004F5B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4CD"/>
    <w:rPr>
      <w:rFonts w:asciiTheme="majorHAnsi" w:eastAsiaTheme="majorEastAsia" w:hAnsiTheme="majorHAnsi" w:cstheme="majorBidi"/>
      <w:color w:val="004F5B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6A2C3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76F6F"/>
    <w:rPr>
      <w:b/>
      <w:bCs/>
    </w:rPr>
  </w:style>
  <w:style w:type="paragraph" w:styleId="ListParagraph">
    <w:name w:val="List Paragraph"/>
    <w:basedOn w:val="Normal"/>
    <w:uiPriority w:val="34"/>
    <w:unhideWhenUsed/>
    <w:qFormat/>
    <w:rsid w:val="00276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0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acklistednews.com/article/63667/how-creepy-is-your-smart-home-really-very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Local\Microsoft\Office\16.0\DTS\en-US%7bE21FFF8C-610B-48BB-8156-172CFC53F1E7%7d\%7bD3A7AAE8-7E4E-4589-8BA5-4EAEA6BA5627%7dtf02835058_win32.dotx" TargetMode="External"/></Relationships>
</file>

<file path=word/theme/theme1.xml><?xml version="1.0" encoding="utf-8"?>
<a:theme xmlns:a="http://schemas.openxmlformats.org/drawingml/2006/main" name="Theme1">
  <a:themeElements>
    <a:clrScheme name="Report">
      <a:dk1>
        <a:sysClr val="windowText" lastClr="000000"/>
      </a:dk1>
      <a:lt1>
        <a:sysClr val="window" lastClr="FFFFFF"/>
      </a:lt1>
      <a:dk2>
        <a:srgbClr val="4E5B6F"/>
      </a:dk2>
      <a:lt2>
        <a:srgbClr val="D6ECFF"/>
      </a:lt2>
      <a:accent1>
        <a:srgbClr val="00A0B8"/>
      </a:accent1>
      <a:accent2>
        <a:srgbClr val="EA157A"/>
      </a:accent2>
      <a:accent3>
        <a:srgbClr val="FEB80A"/>
      </a:accent3>
      <a:accent4>
        <a:srgbClr val="00ADDC"/>
      </a:accent4>
      <a:accent5>
        <a:srgbClr val="738AC8"/>
      </a:accent5>
      <a:accent6>
        <a:srgbClr val="1AB39F"/>
      </a:accent6>
      <a:hlink>
        <a:srgbClr val="EB8803"/>
      </a:hlink>
      <a:folHlink>
        <a:srgbClr val="5F7791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{D3A7AAE8-7E4E-4589-8BA5-4EAEA6BA5627}tf02835058_win32.dotx</Template>
  <TotalTime>1</TotalTime>
  <Pages>2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Murra</dc:creator>
  <cp:keywords/>
  <dc:description/>
  <cp:lastModifiedBy>Mohammad Murra</cp:lastModifiedBy>
  <cp:revision>3</cp:revision>
  <dcterms:created xsi:type="dcterms:W3CDTF">2024-05-29T19:35:00Z</dcterms:created>
  <dcterms:modified xsi:type="dcterms:W3CDTF">2026-07-04T09:53:00Z</dcterms:modified>
</cp:coreProperties>
</file>