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36B5AB2E" w:rsidR="002327A2" w:rsidRPr="002327A2" w:rsidRDefault="005045EE" w:rsidP="002327A2">
      <w:pPr>
        <w:pStyle w:val="BodyText"/>
        <w:spacing w:before="160" w:line="259" w:lineRule="auto"/>
        <w:ind w:right="725"/>
        <w:jc w:val="both"/>
        <w:rPr>
          <w:b/>
          <w:bCs/>
        </w:rPr>
      </w:pPr>
      <w:r>
        <w:rPr>
          <w:b/>
          <w:bCs/>
        </w:rPr>
        <w:t>Developmen</w:t>
      </w:r>
      <w:r w:rsidR="002327A2" w:rsidRPr="002327A2">
        <w:rPr>
          <w:b/>
          <w:bCs/>
        </w:rPr>
        <w:t xml:space="preserve">t Report: </w:t>
      </w:r>
      <w:r w:rsidR="002D1AE1" w:rsidRPr="002D1AE1">
        <w:rPr>
          <w:b/>
          <w:bCs/>
        </w:rPr>
        <w:t>AI-Based Automated Legal Assistant</w:t>
      </w:r>
    </w:p>
    <w:p w14:paraId="025A0110" w14:textId="1D6CF829" w:rsidR="00577854" w:rsidRPr="00863C3A" w:rsidRDefault="00863C3A" w:rsidP="00863C3A">
      <w:pPr>
        <w:widowControl/>
        <w:autoSpaceDE/>
        <w:autoSpaceDN/>
        <w:spacing w:before="100" w:beforeAutospacing="1" w:after="100" w:afterAutospacing="1"/>
        <w:jc w:val="both"/>
        <w:rPr>
          <w:sz w:val="28"/>
          <w:szCs w:val="28"/>
          <w:lang w:val="en-IN" w:eastAsia="en-IN"/>
        </w:rPr>
      </w:pPr>
      <w:r>
        <w:rPr>
          <w:b/>
          <w:bCs/>
          <w:sz w:val="28"/>
          <w:szCs w:val="28"/>
          <w:lang w:val="en-IN" w:eastAsia="en-IN"/>
        </w:rPr>
        <w:t xml:space="preserve">        </w:t>
      </w:r>
      <w:r w:rsidRPr="00936703">
        <w:rPr>
          <w:b/>
          <w:bCs/>
          <w:sz w:val="28"/>
          <w:szCs w:val="28"/>
          <w:lang w:val="en-IN" w:eastAsia="en-IN"/>
        </w:rPr>
        <w:t>Prepared by:</w:t>
      </w:r>
      <w:r>
        <w:rPr>
          <w:sz w:val="28"/>
          <w:szCs w:val="28"/>
          <w:lang w:val="en-IN" w:eastAsia="en-IN"/>
        </w:rPr>
        <w:t xml:space="preserve"> </w:t>
      </w:r>
      <w:proofErr w:type="spellStart"/>
      <w:r>
        <w:rPr>
          <w:sz w:val="28"/>
          <w:szCs w:val="28"/>
          <w:lang w:val="en-IN" w:eastAsia="en-IN"/>
        </w:rPr>
        <w:t>Mohit</w:t>
      </w:r>
      <w:proofErr w:type="spellEnd"/>
      <w:r>
        <w:rPr>
          <w:sz w:val="28"/>
          <w:szCs w:val="28"/>
          <w:lang w:val="en-IN" w:eastAsia="en-IN"/>
        </w:rPr>
        <w:t xml:space="preserve"> Meena</w:t>
      </w:r>
      <w:bookmarkStart w:id="0" w:name="_GoBack"/>
      <w:bookmarkEnd w:id="0"/>
    </w:p>
    <w:p w14:paraId="5F94CDDB" w14:textId="77777777" w:rsidR="00346008" w:rsidRPr="00346008" w:rsidRDefault="00346008" w:rsidP="00346008">
      <w:pPr>
        <w:pStyle w:val="BodyText"/>
        <w:spacing w:before="160" w:line="259" w:lineRule="auto"/>
        <w:ind w:right="725"/>
        <w:jc w:val="both"/>
        <w:rPr>
          <w:b/>
          <w:bCs/>
        </w:rPr>
      </w:pPr>
      <w:r w:rsidRPr="00346008">
        <w:rPr>
          <w:b/>
          <w:bCs/>
        </w:rPr>
        <w:t>Introduction</w:t>
      </w:r>
    </w:p>
    <w:p w14:paraId="2DF17FDE" w14:textId="77777777" w:rsidR="002D1AE1" w:rsidRPr="00831B4F" w:rsidRDefault="002D1AE1" w:rsidP="00346008">
      <w:pPr>
        <w:pStyle w:val="BodyText"/>
        <w:spacing w:before="160" w:line="259" w:lineRule="auto"/>
        <w:ind w:right="725"/>
        <w:jc w:val="both"/>
        <w:rPr>
          <w:bCs/>
        </w:rPr>
      </w:pPr>
      <w:r w:rsidRPr="00831B4F">
        <w:rPr>
          <w:bCs/>
        </w:rPr>
        <w:t>The AI-Based Automated Legal Assistant is designed to help legal professionals analyze legal documents, provide case predictions, and assist with research using Natural Language Processing (NLP). This system aims to improve efficiency, reduce research time, and ensure accuracy in legal case assessments.</w:t>
      </w:r>
    </w:p>
    <w:p w14:paraId="21706A1D" w14:textId="24C3326E" w:rsidR="00346008" w:rsidRPr="00346008" w:rsidRDefault="00346008" w:rsidP="00346008">
      <w:pPr>
        <w:pStyle w:val="BodyText"/>
        <w:spacing w:before="160" w:line="259" w:lineRule="auto"/>
        <w:ind w:right="725"/>
        <w:jc w:val="both"/>
        <w:rPr>
          <w:b/>
          <w:bCs/>
        </w:rPr>
      </w:pPr>
      <w:r w:rsidRPr="00346008">
        <w:rPr>
          <w:b/>
          <w:bCs/>
        </w:rPr>
        <w:t>Development Responsibilities</w:t>
      </w:r>
    </w:p>
    <w:p w14:paraId="70A396DA" w14:textId="759A0F1E" w:rsidR="00346008" w:rsidRPr="00346008" w:rsidRDefault="00346008" w:rsidP="00346008">
      <w:pPr>
        <w:pStyle w:val="BodyText"/>
        <w:spacing w:before="160" w:line="259" w:lineRule="auto"/>
        <w:ind w:right="725"/>
        <w:jc w:val="both"/>
        <w:rPr>
          <w:b/>
          <w:bCs/>
        </w:rPr>
      </w:pPr>
      <w:r w:rsidRPr="00831B4F">
        <w:rPr>
          <w:bCs/>
        </w:rPr>
        <w:t>My respons</w:t>
      </w:r>
      <w:r w:rsidR="00831B4F" w:rsidRPr="00831B4F">
        <w:rPr>
          <w:bCs/>
        </w:rPr>
        <w:t>ibilities included implementing</w:t>
      </w:r>
      <w:r w:rsidR="00831B4F">
        <w:t xml:space="preserve"> for designing the AI system to analyze legal documents, predict case outcomes, and provide insights. Tasks include data collection, model training, user interface development, and ensuring compliance with legal regulations.</w:t>
      </w:r>
    </w:p>
    <w:p w14:paraId="4EDF0B80" w14:textId="77777777" w:rsidR="00346008" w:rsidRPr="00346008" w:rsidRDefault="00346008" w:rsidP="00346008">
      <w:pPr>
        <w:pStyle w:val="BodyText"/>
        <w:spacing w:before="160" w:line="259" w:lineRule="auto"/>
        <w:ind w:right="725"/>
        <w:jc w:val="both"/>
        <w:rPr>
          <w:b/>
          <w:bCs/>
        </w:rPr>
      </w:pPr>
      <w:r w:rsidRPr="00346008">
        <w:rPr>
          <w:b/>
          <w:bCs/>
        </w:rPr>
        <w:t>Technical Implementation</w:t>
      </w:r>
    </w:p>
    <w:p w14:paraId="4A149514" w14:textId="77777777" w:rsidR="00831B4F" w:rsidRDefault="00831B4F" w:rsidP="00346008">
      <w:pPr>
        <w:pStyle w:val="BodyText"/>
        <w:spacing w:before="160" w:line="259" w:lineRule="auto"/>
        <w:ind w:right="725"/>
        <w:jc w:val="both"/>
      </w:pPr>
      <w:r>
        <w:t xml:space="preserve">The system is built using Python and AI frameworks like </w:t>
      </w:r>
      <w:proofErr w:type="spellStart"/>
      <w:r>
        <w:t>TensorFlow</w:t>
      </w:r>
      <w:proofErr w:type="spellEnd"/>
      <w:r>
        <w:t xml:space="preserve"> or </w:t>
      </w:r>
      <w:proofErr w:type="spellStart"/>
      <w:r>
        <w:t>PyTorch</w:t>
      </w:r>
      <w:proofErr w:type="spellEnd"/>
      <w:r>
        <w:t xml:space="preserve"> for natural language processing. Databases store legal texts, and an intuitive dashboard presents results. API integration enables seamless interaction with external legal databases and applications.</w:t>
      </w:r>
    </w:p>
    <w:p w14:paraId="05F75197" w14:textId="12A8092B" w:rsidR="00346008" w:rsidRPr="00346008" w:rsidRDefault="00346008" w:rsidP="00346008">
      <w:pPr>
        <w:pStyle w:val="BodyText"/>
        <w:spacing w:before="160" w:line="259" w:lineRule="auto"/>
        <w:ind w:right="725"/>
        <w:jc w:val="both"/>
        <w:rPr>
          <w:b/>
          <w:bCs/>
        </w:rPr>
      </w:pPr>
      <w:r w:rsidRPr="00346008">
        <w:rPr>
          <w:b/>
          <w:bCs/>
        </w:rPr>
        <w:t>Challenges Faced</w:t>
      </w:r>
    </w:p>
    <w:p w14:paraId="2A04082F" w14:textId="77777777" w:rsidR="0052175F" w:rsidRDefault="0052175F" w:rsidP="00346008">
      <w:pPr>
        <w:pStyle w:val="BodyText"/>
        <w:spacing w:before="160" w:line="259" w:lineRule="auto"/>
        <w:ind w:right="725"/>
        <w:jc w:val="both"/>
      </w:pPr>
      <w:r>
        <w:t>Ensuring accuracy in legal interpretations is a major challenge, as AI may misinterpret complex legal jargon. Privacy concerns arise due to sensitive legal data. The model must be continuously updated to align with evolving legal frameworks and precedents.</w:t>
      </w:r>
    </w:p>
    <w:p w14:paraId="693D78BD" w14:textId="77BAC1E5" w:rsidR="00346008" w:rsidRPr="00346008" w:rsidRDefault="00346008" w:rsidP="00346008">
      <w:pPr>
        <w:pStyle w:val="BodyText"/>
        <w:spacing w:before="160" w:line="259" w:lineRule="auto"/>
        <w:ind w:right="725"/>
        <w:jc w:val="both"/>
        <w:rPr>
          <w:b/>
          <w:bCs/>
        </w:rPr>
      </w:pPr>
      <w:r w:rsidRPr="00346008">
        <w:rPr>
          <w:b/>
          <w:bCs/>
        </w:rPr>
        <w:t>Testing and Validation</w:t>
      </w:r>
    </w:p>
    <w:p w14:paraId="2C94DA03" w14:textId="6EE529CF" w:rsidR="00346008" w:rsidRDefault="0052175F" w:rsidP="00346008">
      <w:pPr>
        <w:pStyle w:val="BodyText"/>
        <w:spacing w:before="160" w:line="259" w:lineRule="auto"/>
        <w:ind w:right="725"/>
        <w:jc w:val="both"/>
        <w:rPr>
          <w:b/>
          <w:bCs/>
        </w:rPr>
      </w:pPr>
      <w:r>
        <w:t>Rigorous testing ensures reliable AI responses. The system undergoes validation using real legal cases to refine predictions. User feedback helps improve accuracy, and stress tests assess performance under high data loads.</w:t>
      </w:r>
    </w:p>
    <w:p w14:paraId="25E77594" w14:textId="4020276A" w:rsidR="00346008" w:rsidRPr="00346008" w:rsidRDefault="00346008" w:rsidP="00346008">
      <w:pPr>
        <w:pStyle w:val="BodyText"/>
        <w:spacing w:before="160" w:line="259" w:lineRule="auto"/>
        <w:ind w:right="725"/>
        <w:jc w:val="both"/>
        <w:rPr>
          <w:b/>
          <w:bCs/>
        </w:rPr>
      </w:pPr>
      <w:r w:rsidRPr="00346008">
        <w:rPr>
          <w:b/>
          <w:bCs/>
        </w:rPr>
        <w:t>Conclusion</w:t>
      </w:r>
    </w:p>
    <w:p w14:paraId="6532C7CC" w14:textId="2DF6744E" w:rsidR="00EB115B" w:rsidRPr="0052175F" w:rsidRDefault="0052175F" w:rsidP="0052175F">
      <w:pPr>
        <w:pStyle w:val="BodyText"/>
        <w:spacing w:before="160" w:line="259" w:lineRule="auto"/>
        <w:ind w:right="725"/>
        <w:jc w:val="both"/>
      </w:pPr>
      <w:r>
        <w:t>The AI-Based Automated Legal Assistant streamlines legal research, contract analysis, and case assessment, reducing workload and improving efficiency. While AI enhances legal processes, human expertise remains crucial for nuanced interpretations and courtroom advocacy.</w:t>
      </w:r>
    </w:p>
    <w:sectPr w:rsidR="00EB115B" w:rsidRPr="0052175F">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DE384" w14:textId="77777777" w:rsidR="00E85598" w:rsidRDefault="00E85598">
      <w:r>
        <w:separator/>
      </w:r>
    </w:p>
  </w:endnote>
  <w:endnote w:type="continuationSeparator" w:id="0">
    <w:p w14:paraId="3BF4971A" w14:textId="77777777" w:rsidR="00E85598" w:rsidRDefault="00E85598">
      <w:r>
        <w:continuationSeparator/>
      </w:r>
    </w:p>
  </w:endnote>
  <w:endnote w:type="continuationNotice" w:id="1">
    <w:p w14:paraId="38833CEE" w14:textId="77777777" w:rsidR="00E85598" w:rsidRDefault="00E85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93DED" w14:textId="77777777" w:rsidR="00E85598" w:rsidRDefault="00E85598">
      <w:r>
        <w:separator/>
      </w:r>
    </w:p>
  </w:footnote>
  <w:footnote w:type="continuationSeparator" w:id="0">
    <w:p w14:paraId="6995BA47" w14:textId="77777777" w:rsidR="00E85598" w:rsidRDefault="00E85598">
      <w:r>
        <w:continuationSeparator/>
      </w:r>
    </w:p>
  </w:footnote>
  <w:footnote w:type="continuationNotice" w:id="1">
    <w:p w14:paraId="27899B1A" w14:textId="77777777" w:rsidR="00E85598" w:rsidRDefault="00E855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5"/>
  </w:num>
  <w:num w:numId="5">
    <w:abstractNumId w:val="22"/>
  </w:num>
  <w:num w:numId="6">
    <w:abstractNumId w:val="2"/>
  </w:num>
  <w:num w:numId="7">
    <w:abstractNumId w:val="8"/>
  </w:num>
  <w:num w:numId="8">
    <w:abstractNumId w:val="11"/>
  </w:num>
  <w:num w:numId="9">
    <w:abstractNumId w:val="1"/>
  </w:num>
  <w:num w:numId="10">
    <w:abstractNumId w:val="13"/>
  </w:num>
  <w:num w:numId="11">
    <w:abstractNumId w:val="9"/>
  </w:num>
  <w:num w:numId="12">
    <w:abstractNumId w:val="17"/>
  </w:num>
  <w:num w:numId="13">
    <w:abstractNumId w:val="14"/>
  </w:num>
  <w:num w:numId="14">
    <w:abstractNumId w:val="16"/>
  </w:num>
  <w:num w:numId="15">
    <w:abstractNumId w:val="3"/>
  </w:num>
  <w:num w:numId="16">
    <w:abstractNumId w:val="19"/>
  </w:num>
  <w:num w:numId="17">
    <w:abstractNumId w:val="18"/>
  </w:num>
  <w:num w:numId="18">
    <w:abstractNumId w:val="23"/>
  </w:num>
  <w:num w:numId="19">
    <w:abstractNumId w:val="15"/>
  </w:num>
  <w:num w:numId="20">
    <w:abstractNumId w:val="0"/>
  </w:num>
  <w:num w:numId="21">
    <w:abstractNumId w:val="6"/>
  </w:num>
  <w:num w:numId="22">
    <w:abstractNumId w:val="7"/>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D1AE1"/>
    <w:rsid w:val="002F6241"/>
    <w:rsid w:val="00346008"/>
    <w:rsid w:val="003919A4"/>
    <w:rsid w:val="0048011A"/>
    <w:rsid w:val="005045EE"/>
    <w:rsid w:val="0052175F"/>
    <w:rsid w:val="00541A91"/>
    <w:rsid w:val="0056678C"/>
    <w:rsid w:val="00571AAF"/>
    <w:rsid w:val="00577854"/>
    <w:rsid w:val="005B388F"/>
    <w:rsid w:val="005C41FA"/>
    <w:rsid w:val="005C455D"/>
    <w:rsid w:val="005F4354"/>
    <w:rsid w:val="006137DD"/>
    <w:rsid w:val="00622407"/>
    <w:rsid w:val="00695A66"/>
    <w:rsid w:val="0072035F"/>
    <w:rsid w:val="007C6111"/>
    <w:rsid w:val="00831B4F"/>
    <w:rsid w:val="00863C3A"/>
    <w:rsid w:val="008D068A"/>
    <w:rsid w:val="009A325A"/>
    <w:rsid w:val="009C5352"/>
    <w:rsid w:val="00A476BC"/>
    <w:rsid w:val="00AF331B"/>
    <w:rsid w:val="00B26F5E"/>
    <w:rsid w:val="00B45D8C"/>
    <w:rsid w:val="00BD7D5D"/>
    <w:rsid w:val="00C44B3E"/>
    <w:rsid w:val="00C661C6"/>
    <w:rsid w:val="00DA271C"/>
    <w:rsid w:val="00DC2130"/>
    <w:rsid w:val="00E77E9E"/>
    <w:rsid w:val="00E85598"/>
    <w:rsid w:val="00EB115B"/>
    <w:rsid w:val="00ED2337"/>
    <w:rsid w:val="00EE78B5"/>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08791403">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21153986">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25</cp:revision>
  <dcterms:created xsi:type="dcterms:W3CDTF">2024-12-23T14:47:00Z</dcterms:created>
  <dcterms:modified xsi:type="dcterms:W3CDTF">2025-04-29T13:21:00Z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