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Portfolio Overview</w:t>
      </w:r>
    </w:p>
    <w:p>
      <w:pPr>
        <w:pStyle w:val="Heading1"/>
      </w:pPr>
      <w:r>
        <w:t>Project Alpha</w:t>
      </w:r>
    </w:p>
    <w:p>
      <w:r>
        <w:t>Project Alpha delivers real-time order analytics for TechCorp customers.</w:t>
      </w:r>
    </w:p>
    <w:p>
      <w:r>
        <w:t>Rahul manages Project Alpha. Amit works on Project Alpha. Neha works on Project Alpha.</w:t>
      </w:r>
    </w:p>
    <w:p>
      <w:r>
        <w:t>Project Alpha uses Kafka for event streaming and Redis for caching.</w:t>
      </w:r>
    </w:p>
    <w:p>
      <w:pPr>
        <w:pStyle w:val="Heading1"/>
      </w:pPr>
      <w:r>
        <w:t>Project Beta</w:t>
      </w:r>
    </w:p>
    <w:p>
      <w:r>
        <w:t>Project Beta is the internal customer support portal.</w:t>
      </w:r>
    </w:p>
    <w:p>
      <w:r>
        <w:t>Rahul manages Project Beta. Priya works on Project Beta.</w:t>
      </w:r>
    </w:p>
    <w:p>
      <w:r>
        <w:t>Project Beta uses Django, PostgreSQL and Redis.</w:t>
      </w:r>
    </w:p>
    <w:p>
      <w:pPr>
        <w:pStyle w:val="Heading1"/>
      </w:pPr>
      <w:r>
        <w:t>Project Gamma</w:t>
      </w:r>
    </w:p>
    <w:p>
      <w:r>
        <w:t>Project Gamma builds a supplier knowledge graph.</w:t>
      </w:r>
    </w:p>
    <w:p>
      <w:r>
        <w:t>Priya manages Project Gamma. Neha works on Project Gamma.</w:t>
      </w:r>
    </w:p>
    <w:p>
      <w:r>
        <w:t>Project Gamma uses Kafka and Neo4j.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Project Alpha</w:t>
            </w:r>
          </w:p>
        </w:tc>
        <w:tc>
          <w:tcPr>
            <w:tcW w:type="dxa" w:w="2880"/>
          </w:tcPr>
          <w:p>
            <w:r>
              <w:t>Rahul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Project Beta</w:t>
            </w:r>
          </w:p>
        </w:tc>
        <w:tc>
          <w:tcPr>
            <w:tcW w:type="dxa" w:w="2880"/>
          </w:tcPr>
          <w:p>
            <w:r>
              <w:t>Rahul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Project Gamma</w:t>
            </w:r>
          </w:p>
        </w:tc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Pilot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Portfolio Overview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