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1EB67" w14:textId="77777777" w:rsidR="00B24120" w:rsidRPr="006E39DE" w:rsidRDefault="00B24120" w:rsidP="006E39DE">
      <w:pPr>
        <w:pBdr>
          <w:top w:val="nil"/>
          <w:left w:val="nil"/>
          <w:bottom w:val="nil"/>
          <w:right w:val="nil"/>
          <w:between w:val="nil"/>
        </w:pBdr>
        <w:spacing w:before="6" w:line="360" w:lineRule="auto"/>
        <w:jc w:val="center"/>
        <w:rPr>
          <w:rFonts w:ascii="Times New Roman" w:eastAsia="Times New Roman" w:hAnsi="Times New Roman" w:cs="Times New Roman"/>
          <w:b/>
          <w:color w:val="FF0000"/>
          <w:sz w:val="40"/>
          <w:szCs w:val="40"/>
        </w:rPr>
      </w:pPr>
      <w:r w:rsidRPr="006E39DE">
        <w:rPr>
          <w:rFonts w:ascii="Times New Roman" w:eastAsia="Times New Roman" w:hAnsi="Times New Roman" w:cs="Times New Roman"/>
          <w:b/>
          <w:color w:val="FF0000"/>
          <w:sz w:val="40"/>
          <w:szCs w:val="40"/>
        </w:rPr>
        <w:t>Introduction to set theory 1.1.1</w:t>
      </w:r>
    </w:p>
    <w:p w14:paraId="103AF6F3" w14:textId="696886A8" w:rsidR="00357CE0" w:rsidRPr="006E39DE" w:rsidRDefault="00357CE0" w:rsidP="006E39DE">
      <w:pPr>
        <w:widowControl/>
        <w:spacing w:before="280" w:after="280" w:line="360" w:lineRule="auto"/>
        <w:jc w:val="both"/>
        <w:rPr>
          <w:rFonts w:ascii="Times New Roman" w:eastAsia="Times New Roman" w:hAnsi="Times New Roman" w:cs="Times New Roman"/>
          <w:bCs/>
          <w:sz w:val="32"/>
          <w:szCs w:val="32"/>
        </w:rPr>
      </w:pPr>
      <w:bookmarkStart w:id="0" w:name="_Hlk139537416"/>
      <w:r w:rsidRPr="006E39DE">
        <w:rPr>
          <w:rFonts w:ascii="Times New Roman" w:eastAsia="Times New Roman" w:hAnsi="Times New Roman" w:cs="Times New Roman"/>
          <w:bCs/>
          <w:sz w:val="32"/>
          <w:szCs w:val="32"/>
        </w:rPr>
        <w:t>Course outcome to be covered:</w:t>
      </w:r>
    </w:p>
    <w:p w14:paraId="40D37620" w14:textId="2CB8BB00" w:rsidR="00357CE0" w:rsidRPr="006E39DE" w:rsidRDefault="00357CE0" w:rsidP="006E39DE">
      <w:pPr>
        <w:widowControl/>
        <w:spacing w:before="280" w:after="280" w:line="360" w:lineRule="auto"/>
        <w:jc w:val="both"/>
        <w:rPr>
          <w:rFonts w:ascii="Times New Roman" w:eastAsia="Times New Roman" w:hAnsi="Times New Roman" w:cs="Times New Roman"/>
          <w:bCs/>
          <w:color w:val="2F5496" w:themeColor="accent1" w:themeShade="BF"/>
          <w:sz w:val="32"/>
          <w:szCs w:val="32"/>
        </w:rPr>
      </w:pPr>
      <w:r w:rsidRPr="006E39DE">
        <w:rPr>
          <w:rFonts w:ascii="Times New Roman" w:eastAsia="Times New Roman" w:hAnsi="Times New Roman" w:cs="Times New Roman"/>
          <w:bCs/>
          <w:color w:val="2F5496" w:themeColor="accent1" w:themeShade="BF"/>
          <w:sz w:val="32"/>
          <w:szCs w:val="32"/>
        </w:rPr>
        <w:t>CO1: Apply and recognized about the theory of sets.</w:t>
      </w:r>
    </w:p>
    <w:bookmarkEnd w:id="0"/>
    <w:p w14:paraId="619D6C08" w14:textId="6A59C081"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Introduction to set theory</w:t>
      </w:r>
    </w:p>
    <w:p w14:paraId="6F466A50"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Set theory forms the basis of several other fields of study like counting theory, relations, graph theory and finite state machines. In this chapter, we will cover the different aspects of Set Theory.</w:t>
      </w:r>
    </w:p>
    <w:p w14:paraId="7B695F1E"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Set – Definition</w:t>
      </w:r>
    </w:p>
    <w:p w14:paraId="1472FD02"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is any well-defined collection of “objects”. The objects in the collection are called elements of the set. A set can be written explicitly by listing its elements using set brackets. If the order of the elements is changed or any element of a set is repeated, it does not make any changes in the set.</w:t>
      </w:r>
    </w:p>
    <w:p w14:paraId="1A60F9FD"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Example:</w:t>
      </w:r>
    </w:p>
    <w:p w14:paraId="15632499" w14:textId="77777777" w:rsidR="00B24120" w:rsidRPr="006E39DE" w:rsidRDefault="00B24120" w:rsidP="006E39DE">
      <w:pPr>
        <w:widowControl/>
        <w:numPr>
          <w:ilvl w:val="0"/>
          <w:numId w:val="1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of all positive integers</w:t>
      </w:r>
    </w:p>
    <w:p w14:paraId="177FB237" w14:textId="77777777" w:rsidR="00B24120" w:rsidRPr="006E39DE" w:rsidRDefault="00B24120" w:rsidP="006E39DE">
      <w:pPr>
        <w:widowControl/>
        <w:numPr>
          <w:ilvl w:val="0"/>
          <w:numId w:val="1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of all the planets in the solar system</w:t>
      </w:r>
    </w:p>
    <w:p w14:paraId="18E4970A" w14:textId="77777777" w:rsidR="00B24120" w:rsidRPr="006E39DE" w:rsidRDefault="00B24120" w:rsidP="006E39DE">
      <w:pPr>
        <w:widowControl/>
        <w:numPr>
          <w:ilvl w:val="0"/>
          <w:numId w:val="1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of all the states in India</w:t>
      </w:r>
    </w:p>
    <w:p w14:paraId="148310CF" w14:textId="77777777" w:rsidR="00B24120" w:rsidRPr="006E39DE" w:rsidRDefault="00B24120" w:rsidP="006E39DE">
      <w:pPr>
        <w:widowControl/>
        <w:numPr>
          <w:ilvl w:val="0"/>
          <w:numId w:val="1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of all the lowercase letters of the alphabet</w:t>
      </w:r>
    </w:p>
    <w:p w14:paraId="03289531" w14:textId="77777777" w:rsidR="00B24120" w:rsidRPr="006E39DE" w:rsidRDefault="00B24120" w:rsidP="006E39DE">
      <w:pPr>
        <w:widowControl/>
        <w:numPr>
          <w:ilvl w:val="0"/>
          <w:numId w:val="1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The collection of pencils in your backpack is a set i.e. Each pencil in your backpack is an element of the set.</w:t>
      </w:r>
    </w:p>
    <w:p w14:paraId="46F030EC" w14:textId="77777777" w:rsidR="00B24120" w:rsidRPr="006E39DE" w:rsidRDefault="00B24120" w:rsidP="006E39DE">
      <w:pPr>
        <w:widowControl/>
        <w:spacing w:before="280" w:after="280" w:line="360" w:lineRule="auto"/>
        <w:jc w:val="both"/>
        <w:rPr>
          <w:rFonts w:ascii="Times New Roman" w:eastAsia="Times New Roman" w:hAnsi="Times New Roman" w:cs="Times New Roman"/>
          <w:b/>
          <w:sz w:val="32"/>
          <w:szCs w:val="32"/>
        </w:rPr>
      </w:pPr>
    </w:p>
    <w:p w14:paraId="0791A974"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Notation </w:t>
      </w:r>
    </w:p>
    <w:p w14:paraId="7A1E77D7"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Usually sets are denoted with upper-case letters, elements with lower-case letters.</w:t>
      </w:r>
    </w:p>
    <w:p w14:paraId="7DE875DA"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color w:val="2B2A2A"/>
          <w:sz w:val="32"/>
          <w:szCs w:val="32"/>
        </w:rPr>
        <w:t xml:space="preserve">Example: A = {1,2,3,4,5,6} </w:t>
      </w:r>
    </w:p>
    <w:p w14:paraId="59FE2B0C"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color w:val="2B2A2A"/>
          <w:sz w:val="32"/>
          <w:szCs w:val="32"/>
        </w:rPr>
        <w:t>Verbal description of set A is:</w:t>
      </w:r>
    </w:p>
    <w:p w14:paraId="06C65922" w14:textId="77777777" w:rsidR="00B24120" w:rsidRPr="006E39DE" w:rsidRDefault="00B24120" w:rsidP="006E39DE">
      <w:pPr>
        <w:widowControl/>
        <w:numPr>
          <w:ilvl w:val="0"/>
          <w:numId w:val="15"/>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is the set of all integers from 1 to 6, inclusive</w:t>
      </w:r>
    </w:p>
    <w:p w14:paraId="025624CD"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color w:val="2B2A2A"/>
          <w:sz w:val="32"/>
          <w:szCs w:val="32"/>
        </w:rPr>
        <w:t>Mathematical inclusion rule for the set A is:</w:t>
      </w:r>
    </w:p>
    <w:p w14:paraId="3DCE8FD5" w14:textId="77777777" w:rsidR="00B24120" w:rsidRPr="006E39DE" w:rsidRDefault="00000000" w:rsidP="006E39DE">
      <w:pPr>
        <w:widowControl/>
        <w:numPr>
          <w:ilvl w:val="0"/>
          <w:numId w:val="16"/>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0"/>
          <w:id w:val="-1410231617"/>
        </w:sdtPr>
        <w:sdtContent>
          <w:r w:rsidR="00B24120" w:rsidRPr="006E39DE">
            <w:rPr>
              <w:rFonts w:ascii="Times New Roman" w:eastAsia="Gungsuh" w:hAnsi="Times New Roman" w:cs="Times New Roman"/>
              <w:sz w:val="32"/>
              <w:szCs w:val="32"/>
            </w:rPr>
            <w:t xml:space="preserve">A </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Integers x|1 ≤ x ≤ 6}</w:t>
          </w:r>
        </w:sdtContent>
      </w:sdt>
    </w:p>
    <w:p w14:paraId="3870C389"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The following notation is used to show set membership:</w:t>
      </w:r>
    </w:p>
    <w:p w14:paraId="590A317D" w14:textId="77777777" w:rsidR="00B24120" w:rsidRPr="006E39DE" w:rsidRDefault="00B24120" w:rsidP="006E39DE">
      <w:pPr>
        <w:widowControl/>
        <w:numPr>
          <w:ilvl w:val="0"/>
          <w:numId w:val="3"/>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x € A means that x is a member of the set A</w:t>
      </w:r>
    </w:p>
    <w:p w14:paraId="771976A0" w14:textId="77777777" w:rsidR="00B24120" w:rsidRPr="006E39DE" w:rsidRDefault="00B24120" w:rsidP="006E39DE">
      <w:pPr>
        <w:widowControl/>
        <w:numPr>
          <w:ilvl w:val="0"/>
          <w:numId w:val="3"/>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 xml:space="preserve">x </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A means that x is not a member of the set A</w:t>
      </w:r>
    </w:p>
    <w:p w14:paraId="26E8DFBF"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Some Special Sets:</w:t>
      </w:r>
    </w:p>
    <w:p w14:paraId="4EDC7389"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 xml:space="preserve">The </w:t>
      </w:r>
      <w:r w:rsidRPr="006E39DE">
        <w:rPr>
          <w:rFonts w:ascii="Times New Roman" w:eastAsia="Times New Roman" w:hAnsi="Times New Roman" w:cs="Times New Roman"/>
          <w:sz w:val="32"/>
          <w:szCs w:val="32"/>
          <w:u w:val="single"/>
        </w:rPr>
        <w:t>Null Set or Empty Set</w:t>
      </w:r>
      <w:r w:rsidRPr="006E39DE">
        <w:rPr>
          <w:rFonts w:ascii="Times New Roman" w:eastAsia="Times New Roman" w:hAnsi="Times New Roman" w:cs="Times New Roman"/>
          <w:sz w:val="32"/>
          <w:szCs w:val="32"/>
        </w:rPr>
        <w:t>. This is a set with no elements, often symbolized by Ø</w:t>
      </w:r>
    </w:p>
    <w:p w14:paraId="7A491DBE"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 xml:space="preserve">The </w:t>
      </w:r>
      <w:r w:rsidRPr="006E39DE">
        <w:rPr>
          <w:rFonts w:ascii="Times New Roman" w:eastAsia="Times New Roman" w:hAnsi="Times New Roman" w:cs="Times New Roman"/>
          <w:sz w:val="32"/>
          <w:szCs w:val="32"/>
          <w:u w:val="single"/>
        </w:rPr>
        <w:t>Universal Set</w:t>
      </w:r>
      <w:r w:rsidRPr="006E39DE">
        <w:rPr>
          <w:rFonts w:ascii="Times New Roman" w:eastAsia="Times New Roman" w:hAnsi="Times New Roman" w:cs="Times New Roman"/>
          <w:sz w:val="32"/>
          <w:szCs w:val="32"/>
        </w:rPr>
        <w:t>. This is the set of all elements currently under consideration, and is often symbolized by ‘U’.</w:t>
      </w:r>
    </w:p>
    <w:p w14:paraId="6206ED18"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Representation of a Set</w:t>
      </w:r>
    </w:p>
    <w:p w14:paraId="3EC2A14A"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
          <w:id w:val="-78528513"/>
        </w:sdtPr>
        <w:sdtContent>
          <w:r w:rsidR="00B24120" w:rsidRPr="006E39DE">
            <w:rPr>
              <w:rFonts w:ascii="Times New Roman" w:eastAsia="Gungsuh" w:hAnsi="Times New Roman" w:cs="Times New Roman"/>
              <w:sz w:val="32"/>
              <w:szCs w:val="32"/>
            </w:rPr>
            <w:t>Sets can be represented in two ways −</w:t>
          </w:r>
        </w:sdtContent>
      </w:sdt>
    </w:p>
    <w:p w14:paraId="4BB2591E" w14:textId="77777777" w:rsidR="00B24120" w:rsidRPr="006E39DE" w:rsidRDefault="00B24120" w:rsidP="006E39DE">
      <w:pPr>
        <w:widowControl/>
        <w:numPr>
          <w:ilvl w:val="0"/>
          <w:numId w:val="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Roster or Tabular Form</w:t>
      </w:r>
    </w:p>
    <w:p w14:paraId="1411A772" w14:textId="77777777" w:rsidR="00B24120" w:rsidRPr="006E39DE" w:rsidRDefault="00B24120" w:rsidP="006E39DE">
      <w:pPr>
        <w:widowControl/>
        <w:numPr>
          <w:ilvl w:val="0"/>
          <w:numId w:val="4"/>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Set Builder Notation</w:t>
      </w:r>
    </w:p>
    <w:p w14:paraId="04518833"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Roster or Tabular Form: </w:t>
      </w:r>
      <w:r w:rsidRPr="006E39DE">
        <w:rPr>
          <w:rFonts w:ascii="Times New Roman" w:eastAsia="Times New Roman" w:hAnsi="Times New Roman" w:cs="Times New Roman"/>
          <w:sz w:val="32"/>
          <w:szCs w:val="32"/>
        </w:rPr>
        <w:t>The set is represented by listing all the elements comprising it. The elements are enclosed within braces and separated by commas.</w:t>
      </w:r>
    </w:p>
    <w:p w14:paraId="46E2C074"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
          <w:id w:val="-12075461"/>
        </w:sdtPr>
        <w:sdtContent>
          <w:r w:rsidR="00B24120" w:rsidRPr="006E39DE">
            <w:rPr>
              <w:rFonts w:ascii="Times New Roman" w:eastAsia="Gungsuh" w:hAnsi="Times New Roman" w:cs="Times New Roman"/>
              <w:sz w:val="32"/>
              <w:szCs w:val="32"/>
            </w:rPr>
            <w:t>Example 1 − Set of vowels in English alphabet, A={</w:t>
          </w:r>
          <w:proofErr w:type="spellStart"/>
          <w:proofErr w:type="gramStart"/>
          <w:r w:rsidR="00B24120" w:rsidRPr="006E39DE">
            <w:rPr>
              <w:rFonts w:ascii="Times New Roman" w:eastAsia="Gungsuh" w:hAnsi="Times New Roman" w:cs="Times New Roman"/>
              <w:sz w:val="32"/>
              <w:szCs w:val="32"/>
            </w:rPr>
            <w:t>a,e</w:t>
          </w:r>
          <w:proofErr w:type="gramEnd"/>
          <w:r w:rsidR="00B24120" w:rsidRPr="006E39DE">
            <w:rPr>
              <w:rFonts w:ascii="Times New Roman" w:eastAsia="Gungsuh" w:hAnsi="Times New Roman" w:cs="Times New Roman"/>
              <w:sz w:val="32"/>
              <w:szCs w:val="32"/>
            </w:rPr>
            <w:t>,i,o,u</w:t>
          </w:r>
          <w:proofErr w:type="spellEnd"/>
          <w:r w:rsidR="00B24120" w:rsidRPr="006E39DE">
            <w:rPr>
              <w:rFonts w:ascii="Times New Roman" w:eastAsia="Gungsuh" w:hAnsi="Times New Roman" w:cs="Times New Roman"/>
              <w:sz w:val="32"/>
              <w:szCs w:val="32"/>
            </w:rPr>
            <w:t>}</w:t>
          </w:r>
        </w:sdtContent>
      </w:sdt>
    </w:p>
    <w:p w14:paraId="03FDF743"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3"/>
          <w:id w:val="921844225"/>
        </w:sdtPr>
        <w:sdtContent>
          <w:r w:rsidR="00B24120" w:rsidRPr="006E39DE">
            <w:rPr>
              <w:rFonts w:ascii="Times New Roman" w:eastAsia="Gungsuh" w:hAnsi="Times New Roman" w:cs="Times New Roman"/>
              <w:sz w:val="32"/>
              <w:szCs w:val="32"/>
            </w:rPr>
            <w:t>Example 2 − Set of odd numbers less than 10, B</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1,3,5,7,9}</w:t>
          </w:r>
        </w:sdtContent>
      </w:sdt>
    </w:p>
    <w:p w14:paraId="41038601"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Set Builder Notation: </w:t>
      </w:r>
      <w:r w:rsidRPr="006E39DE">
        <w:rPr>
          <w:rFonts w:ascii="Times New Roman" w:eastAsia="Times New Roman" w:hAnsi="Times New Roman" w:cs="Times New Roman"/>
          <w:sz w:val="32"/>
          <w:szCs w:val="32"/>
        </w:rPr>
        <w:t>The set is defined by specifying a property that elements of the set have in common. Set builder notation has the general form {variable | descriptive statement}. The vertical bar (in set builder notation) is always read as “such that”. Set builder notation is frequently used when the roster method is either inappropriate or inadequate.</w:t>
      </w:r>
    </w:p>
    <w:p w14:paraId="3F38A4D6"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The set is described as A={</w:t>
      </w:r>
      <w:proofErr w:type="spellStart"/>
      <w:proofErr w:type="gramStart"/>
      <w:r w:rsidRPr="006E39DE">
        <w:rPr>
          <w:rFonts w:ascii="Times New Roman" w:eastAsia="Times New Roman" w:hAnsi="Times New Roman" w:cs="Times New Roman"/>
          <w:sz w:val="32"/>
          <w:szCs w:val="32"/>
        </w:rPr>
        <w:t>x:p</w:t>
      </w:r>
      <w:proofErr w:type="spellEnd"/>
      <w:proofErr w:type="gramEnd"/>
      <w:r w:rsidRPr="006E39DE">
        <w:rPr>
          <w:rFonts w:ascii="Times New Roman" w:eastAsia="Times New Roman" w:hAnsi="Times New Roman" w:cs="Times New Roman"/>
          <w:sz w:val="32"/>
          <w:szCs w:val="32"/>
        </w:rPr>
        <w:t>(x)}</w:t>
      </w:r>
    </w:p>
    <w:p w14:paraId="7B1882BA"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4"/>
          <w:id w:val="-2088306063"/>
        </w:sdtPr>
        <w:sdtContent>
          <w:r w:rsidR="00B24120" w:rsidRPr="006E39DE">
            <w:rPr>
              <w:rFonts w:ascii="Times New Roman" w:eastAsia="Gungsuh" w:hAnsi="Times New Roman" w:cs="Times New Roman"/>
              <w:sz w:val="32"/>
              <w:szCs w:val="32"/>
            </w:rPr>
            <w:t>Example 1 − The set {</w:t>
          </w:r>
          <w:proofErr w:type="spellStart"/>
          <w:proofErr w:type="gramStart"/>
          <w:r w:rsidR="00B24120" w:rsidRPr="006E39DE">
            <w:rPr>
              <w:rFonts w:ascii="Times New Roman" w:eastAsia="Gungsuh" w:hAnsi="Times New Roman" w:cs="Times New Roman"/>
              <w:sz w:val="32"/>
              <w:szCs w:val="32"/>
            </w:rPr>
            <w:t>a,e</w:t>
          </w:r>
          <w:proofErr w:type="gramEnd"/>
          <w:r w:rsidR="00B24120" w:rsidRPr="006E39DE">
            <w:rPr>
              <w:rFonts w:ascii="Times New Roman" w:eastAsia="Gungsuh" w:hAnsi="Times New Roman" w:cs="Times New Roman"/>
              <w:sz w:val="32"/>
              <w:szCs w:val="32"/>
            </w:rPr>
            <w:t>,i,o,u</w:t>
          </w:r>
          <w:proofErr w:type="spellEnd"/>
          <w:r w:rsidR="00B24120" w:rsidRPr="006E39DE">
            <w:rPr>
              <w:rFonts w:ascii="Times New Roman" w:eastAsia="Gungsuh" w:hAnsi="Times New Roman" w:cs="Times New Roman"/>
              <w:sz w:val="32"/>
              <w:szCs w:val="32"/>
            </w:rPr>
            <w:t>} is written as −</w:t>
          </w:r>
        </w:sdtContent>
      </w:sdt>
    </w:p>
    <w:p w14:paraId="765C035E"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w:t>
      </w:r>
      <w:proofErr w:type="gramStart"/>
      <w:r w:rsidRPr="006E39DE">
        <w:rPr>
          <w:rFonts w:ascii="Times New Roman" w:eastAsia="Times New Roman" w:hAnsi="Times New Roman" w:cs="Times New Roman"/>
          <w:sz w:val="32"/>
          <w:szCs w:val="32"/>
        </w:rPr>
        <w:t>={</w:t>
      </w:r>
      <w:proofErr w:type="spellStart"/>
      <w:proofErr w:type="gramEnd"/>
      <w:r w:rsidRPr="006E39DE">
        <w:rPr>
          <w:rFonts w:ascii="Times New Roman" w:eastAsia="Times New Roman" w:hAnsi="Times New Roman" w:cs="Times New Roman"/>
          <w:sz w:val="32"/>
          <w:szCs w:val="32"/>
        </w:rPr>
        <w:t>x:x</w:t>
      </w:r>
      <w:proofErr w:type="spellEnd"/>
      <w:r w:rsidRPr="006E39DE">
        <w:rPr>
          <w:rFonts w:ascii="Times New Roman" w:eastAsia="Times New Roman" w:hAnsi="Times New Roman" w:cs="Times New Roman"/>
          <w:sz w:val="32"/>
          <w:szCs w:val="32"/>
        </w:rPr>
        <w:t xml:space="preserve"> is a vowel in English alphabet}</w:t>
      </w:r>
    </w:p>
    <w:p w14:paraId="42FA1945"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5"/>
          <w:id w:val="994147761"/>
        </w:sdtPr>
        <w:sdtContent>
          <w:r w:rsidR="00B24120" w:rsidRPr="006E39DE">
            <w:rPr>
              <w:rFonts w:ascii="Times New Roman" w:eastAsia="Gungsuh" w:hAnsi="Times New Roman" w:cs="Times New Roman"/>
              <w:sz w:val="32"/>
              <w:szCs w:val="32"/>
            </w:rPr>
            <w:t>Example 2 − The set {1,3,5,7,9} is written as −</w:t>
          </w:r>
        </w:sdtContent>
      </w:sdt>
    </w:p>
    <w:p w14:paraId="0FA84A1B"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6"/>
          <w:id w:val="1277675358"/>
        </w:sdtPr>
        <w:sdtContent>
          <w:r w:rsidR="00B24120" w:rsidRPr="006E39DE">
            <w:rPr>
              <w:rFonts w:ascii="Times New Roman" w:eastAsia="Gungsuh" w:hAnsi="Times New Roman" w:cs="Times New Roman"/>
              <w:sz w:val="32"/>
              <w:szCs w:val="32"/>
            </w:rPr>
            <w:t>B</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x:1≤x&lt;10 and (x%2)≠0}</w:t>
          </w:r>
        </w:sdtContent>
      </w:sdt>
    </w:p>
    <w:p w14:paraId="462F9FB6"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lastRenderedPageBreak/>
        <w:t xml:space="preserve">If an element x is a member of any set S, it is denoted by </w:t>
      </w:r>
      <w:proofErr w:type="spellStart"/>
      <w:r w:rsidRPr="006E39DE">
        <w:rPr>
          <w:rFonts w:ascii="Times New Roman" w:eastAsia="Times New Roman" w:hAnsi="Times New Roman" w:cs="Times New Roman"/>
          <w:sz w:val="32"/>
          <w:szCs w:val="32"/>
        </w:rPr>
        <w:t>x</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S</w:t>
      </w:r>
      <w:proofErr w:type="spellEnd"/>
      <w:r w:rsidRPr="006E39DE">
        <w:rPr>
          <w:rFonts w:ascii="Times New Roman" w:eastAsia="Times New Roman" w:hAnsi="Times New Roman" w:cs="Times New Roman"/>
          <w:sz w:val="32"/>
          <w:szCs w:val="32"/>
        </w:rPr>
        <w:t xml:space="preserve"> and if an element y is not a member of set S, it is denoted by </w:t>
      </w:r>
      <w:proofErr w:type="spellStart"/>
      <w:r w:rsidRPr="006E39DE">
        <w:rPr>
          <w:rFonts w:ascii="Times New Roman" w:eastAsia="Times New Roman" w:hAnsi="Times New Roman" w:cs="Times New Roman"/>
          <w:sz w:val="32"/>
          <w:szCs w:val="32"/>
        </w:rPr>
        <w:t>y</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S</w:t>
      </w:r>
      <w:proofErr w:type="spellEnd"/>
      <w:r w:rsidRPr="006E39DE">
        <w:rPr>
          <w:rFonts w:ascii="Times New Roman" w:eastAsia="Times New Roman" w:hAnsi="Times New Roman" w:cs="Times New Roman"/>
          <w:sz w:val="32"/>
          <w:szCs w:val="32"/>
        </w:rPr>
        <w:t>.</w:t>
      </w:r>
    </w:p>
    <w:p w14:paraId="2C0EE1E9"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7"/>
          <w:id w:val="-925337542"/>
        </w:sdtPr>
        <w:sdtContent>
          <w:r w:rsidR="00B24120" w:rsidRPr="006E39DE">
            <w:rPr>
              <w:rFonts w:ascii="Times New Roman" w:eastAsia="Gungsuh" w:hAnsi="Times New Roman" w:cs="Times New Roman"/>
              <w:sz w:val="32"/>
              <w:szCs w:val="32"/>
            </w:rPr>
            <w:t>Example − If S</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1,1.2,1.7,2},1</w:t>
          </w:r>
        </w:sdtContent>
      </w:sdt>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S but 1.5</w:t>
      </w:r>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S</w:t>
      </w:r>
    </w:p>
    <w:p w14:paraId="51FD647C"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u w:val="single"/>
        </w:rPr>
        <w:t>Some Important Sets are:</w:t>
      </w:r>
    </w:p>
    <w:p w14:paraId="0104D5C6"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8"/>
          <w:id w:val="-1482309232"/>
        </w:sdtPr>
        <w:sdtContent>
          <w:r w:rsidR="00B24120" w:rsidRPr="006E39DE">
            <w:rPr>
              <w:rFonts w:ascii="Times New Roman" w:eastAsia="Gungsuh" w:hAnsi="Times New Roman" w:cs="Times New Roman"/>
              <w:sz w:val="32"/>
              <w:szCs w:val="32"/>
            </w:rPr>
            <w:t xml:space="preserve">N − the set of all natural numbers </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1,2,3,4,.....}</w:t>
          </w:r>
        </w:sdtContent>
      </w:sdt>
    </w:p>
    <w:p w14:paraId="3189AF8C"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9"/>
          <w:id w:val="684872422"/>
        </w:sdtPr>
        <w:sdtContent>
          <w:r w:rsidR="00B24120" w:rsidRPr="006E39DE">
            <w:rPr>
              <w:rFonts w:ascii="Times New Roman" w:eastAsia="Gungsuh" w:hAnsi="Times New Roman" w:cs="Times New Roman"/>
              <w:sz w:val="32"/>
              <w:szCs w:val="32"/>
            </w:rPr>
            <w:t xml:space="preserve">Z − the set of all integers </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.....,−3,−2,−1,0,1,2,3,.....}</w:t>
          </w:r>
        </w:sdtContent>
      </w:sdt>
    </w:p>
    <w:p w14:paraId="0A20648E"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0"/>
          <w:id w:val="-1883625352"/>
        </w:sdtPr>
        <w:sdtContent>
          <w:r w:rsidR="00B24120" w:rsidRPr="006E39DE">
            <w:rPr>
              <w:rFonts w:ascii="Times New Roman" w:eastAsia="Gungsuh" w:hAnsi="Times New Roman" w:cs="Times New Roman"/>
              <w:sz w:val="32"/>
              <w:szCs w:val="32"/>
            </w:rPr>
            <w:t>Z+ − the set of all positive integers</w:t>
          </w:r>
        </w:sdtContent>
      </w:sdt>
    </w:p>
    <w:p w14:paraId="17BE60A3"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1"/>
          <w:id w:val="-882242945"/>
        </w:sdtPr>
        <w:sdtContent>
          <w:r w:rsidR="00B24120" w:rsidRPr="006E39DE">
            <w:rPr>
              <w:rFonts w:ascii="Times New Roman" w:eastAsia="Gungsuh" w:hAnsi="Times New Roman" w:cs="Times New Roman"/>
              <w:sz w:val="32"/>
              <w:szCs w:val="32"/>
            </w:rPr>
            <w:t>Q − the set of all rational numbers</w:t>
          </w:r>
        </w:sdtContent>
      </w:sdt>
    </w:p>
    <w:p w14:paraId="7D8DFC27"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2"/>
          <w:id w:val="-165096503"/>
        </w:sdtPr>
        <w:sdtContent>
          <w:r w:rsidR="00B24120" w:rsidRPr="006E39DE">
            <w:rPr>
              <w:rFonts w:ascii="Times New Roman" w:eastAsia="Gungsuh" w:hAnsi="Times New Roman" w:cs="Times New Roman"/>
              <w:sz w:val="32"/>
              <w:szCs w:val="32"/>
            </w:rPr>
            <w:t>R − the set of all real numbers</w:t>
          </w:r>
        </w:sdtContent>
      </w:sdt>
    </w:p>
    <w:p w14:paraId="4B0F6FCC" w14:textId="77777777" w:rsidR="00B24120" w:rsidRPr="006E39DE" w:rsidRDefault="00000000" w:rsidP="006E39DE">
      <w:pPr>
        <w:widowControl/>
        <w:numPr>
          <w:ilvl w:val="0"/>
          <w:numId w:val="5"/>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3"/>
          <w:id w:val="568691221"/>
        </w:sdtPr>
        <w:sdtContent>
          <w:r w:rsidR="00B24120" w:rsidRPr="006E39DE">
            <w:rPr>
              <w:rFonts w:ascii="Times New Roman" w:eastAsia="Gungsuh" w:hAnsi="Times New Roman" w:cs="Times New Roman"/>
              <w:sz w:val="32"/>
              <w:szCs w:val="32"/>
            </w:rPr>
            <w:t>W − the set of all whole numbers</w:t>
          </w:r>
        </w:sdtContent>
      </w:sdt>
    </w:p>
    <w:p w14:paraId="2A40BE80"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Cardinality of a Set:</w:t>
      </w:r>
    </w:p>
    <w:p w14:paraId="10D902BA"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4"/>
          <w:id w:val="-1483768863"/>
        </w:sdtPr>
        <w:sdtContent>
          <w:r w:rsidR="00B24120" w:rsidRPr="006E39DE">
            <w:rPr>
              <w:rFonts w:ascii="Times New Roman" w:eastAsia="Gungsuh" w:hAnsi="Times New Roman" w:cs="Times New Roman"/>
              <w:sz w:val="32"/>
              <w:szCs w:val="32"/>
            </w:rPr>
            <w:t>Cardinality of a set S, denoted by |S|, is the number of elements of the set. The number is also referred to as the cardinal number. If a set has an infinite number of elements, its cardinality is ∞.</w:t>
          </w:r>
        </w:sdtContent>
      </w:sdt>
    </w:p>
    <w:p w14:paraId="704A6552"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5"/>
          <w:id w:val="-858648772"/>
        </w:sdtPr>
        <w:sdtContent>
          <w:r w:rsidR="00B24120" w:rsidRPr="006E39DE">
            <w:rPr>
              <w:rFonts w:ascii="Times New Roman" w:eastAsia="Gungsuh" w:hAnsi="Times New Roman" w:cs="Times New Roman"/>
              <w:sz w:val="32"/>
              <w:szCs w:val="32"/>
            </w:rPr>
            <w:t xml:space="preserve">Example − </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1,4,3,5}|=4,|{1,2,3,4,5,…}|=∞</w:t>
          </w:r>
        </w:sdtContent>
      </w:sdt>
    </w:p>
    <w:p w14:paraId="711DED21"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If there are two sets X and Y,</w:t>
      </w:r>
    </w:p>
    <w:p w14:paraId="241EEC06" w14:textId="77777777" w:rsidR="00B24120" w:rsidRPr="006E39DE" w:rsidRDefault="00B24120" w:rsidP="006E39DE">
      <w:pPr>
        <w:widowControl/>
        <w:numPr>
          <w:ilvl w:val="0"/>
          <w:numId w:val="1"/>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|X|=|Y| denotes two sets X and Y having the same cardinality. It occurs when the number of elements in X is exactly equal to the number of elements in Y. In this case, there exists a bijective function ‘f’ from X to Y.</w:t>
      </w:r>
    </w:p>
    <w:p w14:paraId="51515E59" w14:textId="77777777" w:rsidR="00B24120" w:rsidRPr="006E39DE" w:rsidRDefault="00000000" w:rsidP="006E39DE">
      <w:pPr>
        <w:widowControl/>
        <w:numPr>
          <w:ilvl w:val="0"/>
          <w:numId w:val="1"/>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6"/>
          <w:id w:val="-1348242109"/>
        </w:sdtPr>
        <w:sdtContent>
          <w:r w:rsidR="00B24120" w:rsidRPr="006E39DE">
            <w:rPr>
              <w:rFonts w:ascii="Times New Roman" w:eastAsia="Gungsuh" w:hAnsi="Times New Roman" w:cs="Times New Roman"/>
              <w:sz w:val="32"/>
              <w:szCs w:val="32"/>
            </w:rPr>
            <w:t>|X|≤|Y| denotes that set X’s cardinality is less than or equal to set Y’s cardinality. It occurs when the number of elements in X is less than or equal to that of Y. Here, there exists an injective function ‘f’ from X to Y.</w:t>
          </w:r>
        </w:sdtContent>
      </w:sdt>
    </w:p>
    <w:p w14:paraId="399D50B4" w14:textId="77777777" w:rsidR="00B24120" w:rsidRPr="006E39DE" w:rsidRDefault="00B24120" w:rsidP="006E39DE">
      <w:pPr>
        <w:widowControl/>
        <w:numPr>
          <w:ilvl w:val="0"/>
          <w:numId w:val="1"/>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|X|&lt;|Y| denotes that set X’s cardinality is less than set Y’s cardinality. It occurs when the number of elements in X is less than that of Y. Here, the function ‘f’ from X to Y is an injective function but not bijective.</w:t>
      </w:r>
    </w:p>
    <w:p w14:paraId="632DD118" w14:textId="77777777" w:rsidR="00B24120" w:rsidRPr="006E39DE" w:rsidRDefault="00000000" w:rsidP="006E39DE">
      <w:pPr>
        <w:widowControl/>
        <w:numPr>
          <w:ilvl w:val="0"/>
          <w:numId w:val="1"/>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7"/>
          <w:id w:val="-185831358"/>
        </w:sdtPr>
        <w:sdtContent>
          <w:r w:rsidR="00B24120" w:rsidRPr="006E39DE">
            <w:rPr>
              <w:rFonts w:ascii="Times New Roman" w:eastAsia="Gungsuh" w:hAnsi="Times New Roman" w:cs="Times New Roman"/>
              <w:sz w:val="32"/>
              <w:szCs w:val="32"/>
            </w:rPr>
            <w:t>If |X|≤|Y| and |X|≥|Y| then |X|=|Y|. The sets X and Y are commonly referred to as equivalent sets.</w:t>
          </w:r>
        </w:sdtContent>
      </w:sdt>
    </w:p>
    <w:p w14:paraId="6FBB7F66"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Types of Sets:</w:t>
      </w:r>
    </w:p>
    <w:p w14:paraId="07136BA9"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Sets can be classified into many types. Some of which are discussed as:</w:t>
      </w:r>
    </w:p>
    <w:p w14:paraId="0F15F2C3" w14:textId="77777777" w:rsidR="00B24120" w:rsidRPr="006E39DE" w:rsidRDefault="00B24120" w:rsidP="006E39DE">
      <w:pPr>
        <w:widowControl/>
        <w:numPr>
          <w:ilvl w:val="0"/>
          <w:numId w:val="6"/>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Finite Set:</w:t>
      </w:r>
      <w:r w:rsidRPr="006E39DE">
        <w:rPr>
          <w:rFonts w:ascii="Times New Roman" w:eastAsia="Times New Roman" w:hAnsi="Times New Roman" w:cs="Times New Roman"/>
          <w:sz w:val="32"/>
          <w:szCs w:val="32"/>
        </w:rPr>
        <w:t xml:space="preserve"> A set which contains a definite number of elements is called a finite set.</w:t>
      </w:r>
    </w:p>
    <w:p w14:paraId="580ED770"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8"/>
          <w:id w:val="-71353172"/>
        </w:sdtPr>
        <w:sdtContent>
          <w:r w:rsidR="00B24120" w:rsidRPr="006E39DE">
            <w:rPr>
              <w:rFonts w:ascii="Times New Roman" w:eastAsia="Gungsuh" w:hAnsi="Times New Roman" w:cs="Times New Roman"/>
              <w:sz w:val="32"/>
              <w:szCs w:val="32"/>
            </w:rPr>
            <w:t>Example − S</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x|x</w:t>
          </w:r>
        </w:sdtContent>
      </w:sdt>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N and 90&gt;x&gt;50}</w:t>
      </w:r>
    </w:p>
    <w:p w14:paraId="4C6BD128" w14:textId="77777777" w:rsidR="00B24120" w:rsidRPr="006E39DE" w:rsidRDefault="00B24120" w:rsidP="006E39DE">
      <w:pPr>
        <w:widowControl/>
        <w:numPr>
          <w:ilvl w:val="0"/>
          <w:numId w:val="7"/>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Infinite Set:</w:t>
      </w:r>
      <w:r w:rsidRPr="006E39DE">
        <w:rPr>
          <w:rFonts w:ascii="Times New Roman" w:eastAsia="Times New Roman" w:hAnsi="Times New Roman" w:cs="Times New Roman"/>
          <w:sz w:val="32"/>
          <w:szCs w:val="32"/>
        </w:rPr>
        <w:t xml:space="preserve"> </w:t>
      </w:r>
      <w:proofErr w:type="spellStart"/>
      <w:r w:rsidRPr="006E39DE">
        <w:rPr>
          <w:rFonts w:ascii="Times New Roman" w:eastAsia="Times New Roman" w:hAnsi="Times New Roman" w:cs="Times New Roman"/>
          <w:sz w:val="32"/>
          <w:szCs w:val="32"/>
        </w:rPr>
        <w:t>Aset</w:t>
      </w:r>
      <w:proofErr w:type="spellEnd"/>
      <w:r w:rsidRPr="006E39DE">
        <w:rPr>
          <w:rFonts w:ascii="Times New Roman" w:eastAsia="Times New Roman" w:hAnsi="Times New Roman" w:cs="Times New Roman"/>
          <w:sz w:val="32"/>
          <w:szCs w:val="32"/>
        </w:rPr>
        <w:t xml:space="preserve"> which contains an infinite number of elements is called an infinite set.</w:t>
      </w:r>
    </w:p>
    <w:p w14:paraId="5F43D3D4"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9"/>
          <w:id w:val="-500124487"/>
        </w:sdtPr>
        <w:sdtContent>
          <w:r w:rsidR="00B24120" w:rsidRPr="006E39DE">
            <w:rPr>
              <w:rFonts w:ascii="Times New Roman" w:eastAsia="Gungsuh" w:hAnsi="Times New Roman" w:cs="Times New Roman"/>
              <w:sz w:val="32"/>
              <w:szCs w:val="32"/>
            </w:rPr>
            <w:t>Example − S</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x|x</w:t>
          </w:r>
        </w:sdtContent>
      </w:sdt>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N and x&gt;10}</w:t>
      </w:r>
    </w:p>
    <w:p w14:paraId="48226639" w14:textId="77777777" w:rsidR="00B24120" w:rsidRPr="006E39DE" w:rsidRDefault="00B24120" w:rsidP="006E39DE">
      <w:pPr>
        <w:widowControl/>
        <w:numPr>
          <w:ilvl w:val="0"/>
          <w:numId w:val="8"/>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Subset:</w:t>
      </w:r>
      <w:r w:rsidRPr="006E39DE">
        <w:rPr>
          <w:rFonts w:ascii="Times New Roman" w:eastAsia="Times New Roman" w:hAnsi="Times New Roman" w:cs="Times New Roman"/>
          <w:sz w:val="32"/>
          <w:szCs w:val="32"/>
        </w:rPr>
        <w:t xml:space="preserve"> A set X is a subset of set Y (Written as X</w:t>
      </w:r>
      <w:r w:rsidRPr="006E39DE">
        <w:rPr>
          <w:rFonts w:ascii="Cambria Math" w:eastAsia="Cambria Math" w:hAnsi="Cambria Math" w:cs="Cambria Math"/>
          <w:sz w:val="32"/>
          <w:szCs w:val="32"/>
        </w:rPr>
        <w:t>⊆</w:t>
      </w:r>
      <w:proofErr w:type="gramStart"/>
      <w:r w:rsidRPr="006E39DE">
        <w:rPr>
          <w:rFonts w:ascii="Times New Roman" w:eastAsia="Times New Roman" w:hAnsi="Times New Roman" w:cs="Times New Roman"/>
          <w:sz w:val="32"/>
          <w:szCs w:val="32"/>
        </w:rPr>
        <w:t>Y)if</w:t>
      </w:r>
      <w:proofErr w:type="gramEnd"/>
      <w:r w:rsidRPr="006E39DE">
        <w:rPr>
          <w:rFonts w:ascii="Times New Roman" w:eastAsia="Times New Roman" w:hAnsi="Times New Roman" w:cs="Times New Roman"/>
          <w:sz w:val="32"/>
          <w:szCs w:val="32"/>
        </w:rPr>
        <w:t xml:space="preserve"> every element of X is an element of set Y. Here set Y is a subset of set X as all the elements of set Y are inset X. Hence, we can write </w:t>
      </w:r>
      <w:r w:rsidRPr="006E39DE">
        <w:rPr>
          <w:rFonts w:ascii="Times New Roman" w:eastAsia="Times New Roman" w:hAnsi="Times New Roman" w:cs="Times New Roman"/>
          <w:sz w:val="32"/>
          <w:szCs w:val="32"/>
        </w:rPr>
        <w:lastRenderedPageBreak/>
        <w:t>Y</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 xml:space="preserve">X. Here set Y is a subset (Not a proper subset) of set X as all the elements of set Y </w:t>
      </w:r>
      <w:proofErr w:type="gramStart"/>
      <w:r w:rsidRPr="006E39DE">
        <w:rPr>
          <w:rFonts w:ascii="Times New Roman" w:eastAsia="Times New Roman" w:hAnsi="Times New Roman" w:cs="Times New Roman"/>
          <w:sz w:val="32"/>
          <w:szCs w:val="32"/>
        </w:rPr>
        <w:t>are</w:t>
      </w:r>
      <w:proofErr w:type="gramEnd"/>
      <w:r w:rsidRPr="006E39DE">
        <w:rPr>
          <w:rFonts w:ascii="Times New Roman" w:eastAsia="Times New Roman" w:hAnsi="Times New Roman" w:cs="Times New Roman"/>
          <w:sz w:val="32"/>
          <w:szCs w:val="32"/>
        </w:rPr>
        <w:t xml:space="preserve"> in set X. Hence, we can write Y</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X.</w:t>
      </w:r>
    </w:p>
    <w:p w14:paraId="6AB87C5C" w14:textId="77777777" w:rsidR="00B24120" w:rsidRPr="006E39DE" w:rsidRDefault="00B24120" w:rsidP="006E39DE">
      <w:pPr>
        <w:widowControl/>
        <w:numPr>
          <w:ilvl w:val="0"/>
          <w:numId w:val="8"/>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Proper Subset:</w:t>
      </w:r>
      <w:r w:rsidRPr="006E39DE">
        <w:rPr>
          <w:rFonts w:ascii="Times New Roman" w:eastAsia="Times New Roman" w:hAnsi="Times New Roman" w:cs="Times New Roman"/>
          <w:sz w:val="32"/>
          <w:szCs w:val="32"/>
        </w:rPr>
        <w:t xml:space="preserve"> The term “proper subset” can be defined as “subset of but not equal to”. A Set X is a proper subset of set Y (Written as X</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Y) if every element of X is an element of set Y and |X|&lt;|Y|. Here set Y</w:t>
      </w:r>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 xml:space="preserve">X since all elements in Y are contained in X too and X has at least one element </w:t>
      </w:r>
      <w:proofErr w:type="gramStart"/>
      <w:r w:rsidRPr="006E39DE">
        <w:rPr>
          <w:rFonts w:ascii="Times New Roman" w:eastAsia="Times New Roman" w:hAnsi="Times New Roman" w:cs="Times New Roman"/>
          <w:sz w:val="32"/>
          <w:szCs w:val="32"/>
        </w:rPr>
        <w:t>is</w:t>
      </w:r>
      <w:proofErr w:type="gramEnd"/>
      <w:r w:rsidRPr="006E39DE">
        <w:rPr>
          <w:rFonts w:ascii="Times New Roman" w:eastAsia="Times New Roman" w:hAnsi="Times New Roman" w:cs="Times New Roman"/>
          <w:sz w:val="32"/>
          <w:szCs w:val="32"/>
        </w:rPr>
        <w:t xml:space="preserve"> more than set Y.</w:t>
      </w:r>
    </w:p>
    <w:p w14:paraId="4287C597" w14:textId="77777777" w:rsidR="00B24120" w:rsidRPr="006E39DE" w:rsidRDefault="00B24120" w:rsidP="006E39DE">
      <w:pPr>
        <w:widowControl/>
        <w:numPr>
          <w:ilvl w:val="0"/>
          <w:numId w:val="8"/>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Universal Set: </w:t>
      </w:r>
      <w:r w:rsidRPr="006E39DE">
        <w:rPr>
          <w:rFonts w:ascii="Times New Roman" w:eastAsia="Times New Roman" w:hAnsi="Times New Roman" w:cs="Times New Roman"/>
          <w:sz w:val="32"/>
          <w:szCs w:val="32"/>
        </w:rPr>
        <w:t>It is a collection of all elements in a particular context or application. All the sets in that context or application are essentially subsets of this universal set. Universal sets are represented as U. In this case, the set of all mammals is a subset of U, the set of all fishes is a subset of U, the set of all insects is a subset of U, and so on.</w:t>
      </w:r>
    </w:p>
    <w:p w14:paraId="6DB40878" w14:textId="77777777" w:rsidR="00B24120" w:rsidRPr="006E39DE" w:rsidRDefault="00B24120" w:rsidP="006E39DE">
      <w:pPr>
        <w:widowControl/>
        <w:numPr>
          <w:ilvl w:val="0"/>
          <w:numId w:val="8"/>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Empty Set or Null Set:</w:t>
      </w:r>
      <w:r w:rsidRPr="006E39DE">
        <w:rPr>
          <w:rFonts w:ascii="Times New Roman" w:eastAsia="Times New Roman" w:hAnsi="Times New Roman" w:cs="Times New Roman"/>
          <w:sz w:val="32"/>
          <w:szCs w:val="32"/>
        </w:rPr>
        <w:t xml:space="preserve"> An empty set contains no elements. It is denoted by </w:t>
      </w:r>
      <w:proofErr w:type="gramStart"/>
      <w:r w:rsidRPr="006E39DE">
        <w:rPr>
          <w:rFonts w:ascii="Cambria Math" w:eastAsia="Cambria Math" w:hAnsi="Cambria Math" w:cs="Cambria Math"/>
          <w:sz w:val="32"/>
          <w:szCs w:val="32"/>
        </w:rPr>
        <w:t>∅</w:t>
      </w:r>
      <w:r w:rsidRPr="006E39DE">
        <w:rPr>
          <w:rFonts w:ascii="Times New Roman" w:eastAsia="Times New Roman" w:hAnsi="Times New Roman" w:cs="Times New Roman"/>
          <w:sz w:val="32"/>
          <w:szCs w:val="32"/>
        </w:rPr>
        <w:t>.As</w:t>
      </w:r>
      <w:proofErr w:type="gramEnd"/>
      <w:r w:rsidRPr="006E39DE">
        <w:rPr>
          <w:rFonts w:ascii="Times New Roman" w:eastAsia="Times New Roman" w:hAnsi="Times New Roman" w:cs="Times New Roman"/>
          <w:sz w:val="32"/>
          <w:szCs w:val="32"/>
        </w:rPr>
        <w:t xml:space="preserve"> the number of elements in an empty set is finite, empty set is a finite set. The cardinality of empty set or null set is zero.</w:t>
      </w:r>
    </w:p>
    <w:p w14:paraId="2EB5E2E6"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0"/>
          <w:id w:val="1880120784"/>
        </w:sdtPr>
        <w:sdtContent>
          <w:r w:rsidR="00B24120" w:rsidRPr="006E39DE">
            <w:rPr>
              <w:rFonts w:ascii="Times New Roman" w:eastAsia="Gungsuh" w:hAnsi="Times New Roman" w:cs="Times New Roman"/>
              <w:sz w:val="32"/>
              <w:szCs w:val="32"/>
            </w:rPr>
            <w:t>Example − S</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x|x</w:t>
          </w:r>
        </w:sdtContent>
      </w:sdt>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N and 7&lt;x&lt;8}=</w:t>
      </w:r>
      <w:r w:rsidR="00B24120" w:rsidRPr="006E39DE">
        <w:rPr>
          <w:rFonts w:ascii="Cambria Math" w:eastAsia="Cambria Math" w:hAnsi="Cambria Math" w:cs="Cambria Math"/>
          <w:sz w:val="32"/>
          <w:szCs w:val="32"/>
        </w:rPr>
        <w:t>∅</w:t>
      </w:r>
    </w:p>
    <w:p w14:paraId="12CE5C69" w14:textId="77777777" w:rsidR="00B24120" w:rsidRPr="006E39DE" w:rsidRDefault="00B24120" w:rsidP="006E39DE">
      <w:pPr>
        <w:widowControl/>
        <w:numPr>
          <w:ilvl w:val="0"/>
          <w:numId w:val="9"/>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Singleton Set or Unit Set:</w:t>
      </w:r>
      <w:r w:rsidRPr="006E39DE">
        <w:rPr>
          <w:rFonts w:ascii="Times New Roman" w:eastAsia="Times New Roman" w:hAnsi="Times New Roman" w:cs="Times New Roman"/>
          <w:sz w:val="32"/>
          <w:szCs w:val="32"/>
        </w:rPr>
        <w:t xml:space="preserve"> Singleton set or unit set contains only one element. A singleton set is denoted by {s}.</w:t>
      </w:r>
    </w:p>
    <w:p w14:paraId="11BBED3B" w14:textId="77777777" w:rsidR="00B24120" w:rsidRPr="006E39DE" w:rsidRDefault="00000000" w:rsidP="006E39DE">
      <w:pPr>
        <w:widowControl/>
        <w:spacing w:before="280" w:after="280"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1"/>
          <w:id w:val="953281695"/>
        </w:sdtPr>
        <w:sdtContent>
          <w:r w:rsidR="00B24120" w:rsidRPr="006E39DE">
            <w:rPr>
              <w:rFonts w:ascii="Times New Roman" w:eastAsia="Gungsuh" w:hAnsi="Times New Roman" w:cs="Times New Roman"/>
              <w:sz w:val="32"/>
              <w:szCs w:val="32"/>
            </w:rPr>
            <w:t>Example − S</w:t>
          </w:r>
          <w:proofErr w:type="gramStart"/>
          <w:r w:rsidR="00B24120" w:rsidRPr="006E39DE">
            <w:rPr>
              <w:rFonts w:ascii="Times New Roman" w:eastAsia="Gungsuh" w:hAnsi="Times New Roman" w:cs="Times New Roman"/>
              <w:sz w:val="32"/>
              <w:szCs w:val="32"/>
            </w:rPr>
            <w:t>={</w:t>
          </w:r>
          <w:proofErr w:type="gramEnd"/>
          <w:r w:rsidR="00B24120" w:rsidRPr="006E39DE">
            <w:rPr>
              <w:rFonts w:ascii="Times New Roman" w:eastAsia="Gungsuh" w:hAnsi="Times New Roman" w:cs="Times New Roman"/>
              <w:sz w:val="32"/>
              <w:szCs w:val="32"/>
            </w:rPr>
            <w:t>x|x</w:t>
          </w:r>
        </w:sdtContent>
      </w:sdt>
      <w:r w:rsidR="00B24120" w:rsidRPr="006E39DE">
        <w:rPr>
          <w:rFonts w:ascii="Cambria Math" w:eastAsia="Cambria Math" w:hAnsi="Cambria Math" w:cs="Cambria Math"/>
          <w:sz w:val="32"/>
          <w:szCs w:val="32"/>
        </w:rPr>
        <w:t>∈</w:t>
      </w:r>
      <w:r w:rsidR="00B24120" w:rsidRPr="006E39DE">
        <w:rPr>
          <w:rFonts w:ascii="Times New Roman" w:eastAsia="Times New Roman" w:hAnsi="Times New Roman" w:cs="Times New Roman"/>
          <w:sz w:val="32"/>
          <w:szCs w:val="32"/>
        </w:rPr>
        <w:t>N, 7&lt;x&lt;9} = {8}</w:t>
      </w:r>
    </w:p>
    <w:p w14:paraId="7188B60A" w14:textId="77777777" w:rsidR="00B24120" w:rsidRPr="006E39DE" w:rsidRDefault="00B24120" w:rsidP="006E39DE">
      <w:pPr>
        <w:widowControl/>
        <w:numPr>
          <w:ilvl w:val="0"/>
          <w:numId w:val="10"/>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Equal Set: </w:t>
      </w:r>
      <w:r w:rsidRPr="006E39DE">
        <w:rPr>
          <w:rFonts w:ascii="Times New Roman" w:eastAsia="Times New Roman" w:hAnsi="Times New Roman" w:cs="Times New Roman"/>
          <w:sz w:val="32"/>
          <w:szCs w:val="32"/>
        </w:rPr>
        <w:t>If two sets contain the same elements, they are said to be equal.</w:t>
      </w:r>
    </w:p>
    <w:p w14:paraId="24BC9406" w14:textId="77777777" w:rsidR="00B24120" w:rsidRPr="006E39DE" w:rsidRDefault="00B24120" w:rsidP="006E39DE">
      <w:pPr>
        <w:widowControl/>
        <w:numPr>
          <w:ilvl w:val="0"/>
          <w:numId w:val="10"/>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lastRenderedPageBreak/>
        <w:t>Equivalent Set:</w:t>
      </w:r>
      <w:r w:rsidRPr="006E39DE">
        <w:rPr>
          <w:rFonts w:ascii="Times New Roman" w:eastAsia="Times New Roman" w:hAnsi="Times New Roman" w:cs="Times New Roman"/>
          <w:sz w:val="32"/>
          <w:szCs w:val="32"/>
        </w:rPr>
        <w:t xml:space="preserve"> If the cardinalities of two sets are the same, they are called equivalent sets. </w:t>
      </w:r>
      <w:proofErr w:type="gramStart"/>
      <w:r w:rsidRPr="006E39DE">
        <w:rPr>
          <w:rFonts w:ascii="Times New Roman" w:eastAsia="Times New Roman" w:hAnsi="Times New Roman" w:cs="Times New Roman"/>
          <w:sz w:val="32"/>
          <w:szCs w:val="32"/>
        </w:rPr>
        <w:t>i.e.</w:t>
      </w:r>
      <w:proofErr w:type="gramEnd"/>
      <w:r w:rsidRPr="006E39DE">
        <w:rPr>
          <w:rFonts w:ascii="Times New Roman" w:eastAsia="Times New Roman" w:hAnsi="Times New Roman" w:cs="Times New Roman"/>
          <w:sz w:val="32"/>
          <w:szCs w:val="32"/>
        </w:rPr>
        <w:t>|A|=|B|=3</w:t>
      </w:r>
    </w:p>
    <w:p w14:paraId="71875D5A" w14:textId="77777777" w:rsidR="00B24120" w:rsidRPr="006E39DE" w:rsidRDefault="00B24120" w:rsidP="006E39DE">
      <w:pPr>
        <w:widowControl/>
        <w:numPr>
          <w:ilvl w:val="0"/>
          <w:numId w:val="10"/>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Overlapping Set:</w:t>
      </w:r>
      <w:sdt>
        <w:sdtPr>
          <w:rPr>
            <w:rFonts w:ascii="Times New Roman" w:hAnsi="Times New Roman" w:cs="Times New Roman"/>
            <w:sz w:val="32"/>
            <w:szCs w:val="32"/>
          </w:rPr>
          <w:tag w:val="goog_rdk_22"/>
          <w:id w:val="233279959"/>
        </w:sdtPr>
        <w:sdtContent>
          <w:r w:rsidRPr="006E39DE">
            <w:rPr>
              <w:rFonts w:ascii="Times New Roman" w:eastAsia="Gungsuh" w:hAnsi="Times New Roman" w:cs="Times New Roman"/>
              <w:sz w:val="32"/>
              <w:szCs w:val="32"/>
            </w:rPr>
            <w:t xml:space="preserve"> Two sets that have at least one common element are called overlapping sets. In case of overlapping sets −</w:t>
          </w:r>
        </w:sdtContent>
      </w:sdt>
    </w:p>
    <w:p w14:paraId="71154838" w14:textId="77777777" w:rsidR="00B24120" w:rsidRPr="006E39DE" w:rsidRDefault="00B24120" w:rsidP="006E39DE">
      <w:pPr>
        <w:widowControl/>
        <w:numPr>
          <w:ilvl w:val="0"/>
          <w:numId w:val="2"/>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n(A</w:t>
      </w:r>
      <w:r w:rsidRPr="006E39DE">
        <w:rPr>
          <w:rFonts w:ascii="Cambria Math" w:eastAsia="Cambria Math" w:hAnsi="Cambria Math" w:cs="Cambria Math"/>
          <w:sz w:val="32"/>
          <w:szCs w:val="32"/>
        </w:rPr>
        <w:t>∪</w:t>
      </w:r>
      <w:sdt>
        <w:sdtPr>
          <w:rPr>
            <w:rFonts w:ascii="Times New Roman" w:hAnsi="Times New Roman" w:cs="Times New Roman"/>
            <w:sz w:val="32"/>
            <w:szCs w:val="32"/>
          </w:rPr>
          <w:tag w:val="goog_rdk_23"/>
          <w:id w:val="1231123727"/>
        </w:sdtPr>
        <w:sdtContent>
          <w:proofErr w:type="gramStart"/>
          <w:r w:rsidRPr="006E39DE">
            <w:rPr>
              <w:rFonts w:ascii="Times New Roman" w:eastAsia="Gungsuh" w:hAnsi="Times New Roman" w:cs="Times New Roman"/>
              <w:sz w:val="32"/>
              <w:szCs w:val="32"/>
            </w:rPr>
            <w:t>B)=</w:t>
          </w:r>
          <w:proofErr w:type="gramEnd"/>
          <w:r w:rsidRPr="006E39DE">
            <w:rPr>
              <w:rFonts w:ascii="Times New Roman" w:eastAsia="Gungsuh" w:hAnsi="Times New Roman" w:cs="Times New Roman"/>
              <w:sz w:val="32"/>
              <w:szCs w:val="32"/>
            </w:rPr>
            <w:t>n(A)+n(B)−n(A∩B)</w:t>
          </w:r>
        </w:sdtContent>
      </w:sdt>
    </w:p>
    <w:p w14:paraId="5880765E" w14:textId="77777777" w:rsidR="00B24120" w:rsidRPr="006E39DE" w:rsidRDefault="00B24120" w:rsidP="006E39DE">
      <w:pPr>
        <w:widowControl/>
        <w:numPr>
          <w:ilvl w:val="0"/>
          <w:numId w:val="2"/>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n(A</w:t>
      </w:r>
      <w:r w:rsidRPr="006E39DE">
        <w:rPr>
          <w:rFonts w:ascii="Cambria Math" w:eastAsia="Cambria Math" w:hAnsi="Cambria Math" w:cs="Cambria Math"/>
          <w:sz w:val="32"/>
          <w:szCs w:val="32"/>
        </w:rPr>
        <w:t>∪</w:t>
      </w:r>
      <w:sdt>
        <w:sdtPr>
          <w:rPr>
            <w:rFonts w:ascii="Times New Roman" w:hAnsi="Times New Roman" w:cs="Times New Roman"/>
            <w:sz w:val="32"/>
            <w:szCs w:val="32"/>
          </w:rPr>
          <w:tag w:val="goog_rdk_24"/>
          <w:id w:val="497387160"/>
        </w:sdtPr>
        <w:sdtContent>
          <w:proofErr w:type="gramStart"/>
          <w:r w:rsidRPr="006E39DE">
            <w:rPr>
              <w:rFonts w:ascii="Times New Roman" w:eastAsia="Gungsuh" w:hAnsi="Times New Roman" w:cs="Times New Roman"/>
              <w:sz w:val="32"/>
              <w:szCs w:val="32"/>
            </w:rPr>
            <w:t>B)=</w:t>
          </w:r>
          <w:proofErr w:type="gramEnd"/>
          <w:r w:rsidRPr="006E39DE">
            <w:rPr>
              <w:rFonts w:ascii="Times New Roman" w:eastAsia="Gungsuh" w:hAnsi="Times New Roman" w:cs="Times New Roman"/>
              <w:sz w:val="32"/>
              <w:szCs w:val="32"/>
            </w:rPr>
            <w:t>n(A−B)+n(B−A)+n(A∩B)</w:t>
          </w:r>
        </w:sdtContent>
      </w:sdt>
    </w:p>
    <w:p w14:paraId="5349CEE3" w14:textId="77777777" w:rsidR="00B24120" w:rsidRPr="006E39DE" w:rsidRDefault="00000000" w:rsidP="006E39DE">
      <w:pPr>
        <w:widowControl/>
        <w:numPr>
          <w:ilvl w:val="0"/>
          <w:numId w:val="2"/>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5"/>
          <w:id w:val="-1031413816"/>
        </w:sdtPr>
        <w:sdtContent>
          <w:r w:rsidR="00B24120" w:rsidRPr="006E39DE">
            <w:rPr>
              <w:rFonts w:ascii="Times New Roman" w:eastAsia="Gungsuh" w:hAnsi="Times New Roman" w:cs="Times New Roman"/>
              <w:sz w:val="32"/>
              <w:szCs w:val="32"/>
            </w:rPr>
            <w:t>n(A)=n(A−</w:t>
          </w:r>
          <w:proofErr w:type="gramStart"/>
          <w:r w:rsidR="00B24120" w:rsidRPr="006E39DE">
            <w:rPr>
              <w:rFonts w:ascii="Times New Roman" w:eastAsia="Gungsuh" w:hAnsi="Times New Roman" w:cs="Times New Roman"/>
              <w:sz w:val="32"/>
              <w:szCs w:val="32"/>
            </w:rPr>
            <w:t>B)+</w:t>
          </w:r>
          <w:proofErr w:type="gramEnd"/>
          <w:r w:rsidR="00B24120" w:rsidRPr="006E39DE">
            <w:rPr>
              <w:rFonts w:ascii="Times New Roman" w:eastAsia="Gungsuh" w:hAnsi="Times New Roman" w:cs="Times New Roman"/>
              <w:sz w:val="32"/>
              <w:szCs w:val="32"/>
            </w:rPr>
            <w:t>n(A∩B)</w:t>
          </w:r>
        </w:sdtContent>
      </w:sdt>
    </w:p>
    <w:p w14:paraId="5192B308" w14:textId="77777777" w:rsidR="00B24120" w:rsidRPr="006E39DE" w:rsidRDefault="00000000" w:rsidP="006E39DE">
      <w:pPr>
        <w:widowControl/>
        <w:numPr>
          <w:ilvl w:val="0"/>
          <w:numId w:val="2"/>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6"/>
          <w:id w:val="2024515087"/>
        </w:sdtPr>
        <w:sdtContent>
          <w:r w:rsidR="00B24120" w:rsidRPr="006E39DE">
            <w:rPr>
              <w:rFonts w:ascii="Times New Roman" w:eastAsia="Gungsuh" w:hAnsi="Times New Roman" w:cs="Times New Roman"/>
              <w:sz w:val="32"/>
              <w:szCs w:val="32"/>
            </w:rPr>
            <w:t>n(A)=n(A−</w:t>
          </w:r>
          <w:proofErr w:type="gramStart"/>
          <w:r w:rsidR="00B24120" w:rsidRPr="006E39DE">
            <w:rPr>
              <w:rFonts w:ascii="Times New Roman" w:eastAsia="Gungsuh" w:hAnsi="Times New Roman" w:cs="Times New Roman"/>
              <w:sz w:val="32"/>
              <w:szCs w:val="32"/>
            </w:rPr>
            <w:t>B)+</w:t>
          </w:r>
          <w:proofErr w:type="gramEnd"/>
          <w:r w:rsidR="00B24120" w:rsidRPr="006E39DE">
            <w:rPr>
              <w:rFonts w:ascii="Times New Roman" w:eastAsia="Gungsuh" w:hAnsi="Times New Roman" w:cs="Times New Roman"/>
              <w:sz w:val="32"/>
              <w:szCs w:val="32"/>
            </w:rPr>
            <w:t>n(A∩B)</w:t>
          </w:r>
        </w:sdtContent>
      </w:sdt>
    </w:p>
    <w:p w14:paraId="03EB0836" w14:textId="77777777" w:rsidR="00B24120" w:rsidRPr="006E39DE" w:rsidRDefault="00000000" w:rsidP="006E39DE">
      <w:pPr>
        <w:widowControl/>
        <w:numPr>
          <w:ilvl w:val="0"/>
          <w:numId w:val="2"/>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7"/>
          <w:id w:val="-67809693"/>
        </w:sdtPr>
        <w:sdtContent>
          <w:r w:rsidR="00B24120" w:rsidRPr="006E39DE">
            <w:rPr>
              <w:rFonts w:ascii="Times New Roman" w:eastAsia="Gungsuh" w:hAnsi="Times New Roman" w:cs="Times New Roman"/>
              <w:sz w:val="32"/>
              <w:szCs w:val="32"/>
            </w:rPr>
            <w:t>n(B)=n(B−</w:t>
          </w:r>
          <w:proofErr w:type="gramStart"/>
          <w:r w:rsidR="00B24120" w:rsidRPr="006E39DE">
            <w:rPr>
              <w:rFonts w:ascii="Times New Roman" w:eastAsia="Gungsuh" w:hAnsi="Times New Roman" w:cs="Times New Roman"/>
              <w:sz w:val="32"/>
              <w:szCs w:val="32"/>
            </w:rPr>
            <w:t>A)+</w:t>
          </w:r>
          <w:proofErr w:type="gramEnd"/>
          <w:r w:rsidR="00B24120" w:rsidRPr="006E39DE">
            <w:rPr>
              <w:rFonts w:ascii="Times New Roman" w:eastAsia="Gungsuh" w:hAnsi="Times New Roman" w:cs="Times New Roman"/>
              <w:sz w:val="32"/>
              <w:szCs w:val="32"/>
            </w:rPr>
            <w:t>n(A∩B)</w:t>
          </w:r>
        </w:sdtContent>
      </w:sdt>
    </w:p>
    <w:p w14:paraId="6AA6ABF9" w14:textId="77777777" w:rsidR="00B24120" w:rsidRPr="006E39DE" w:rsidRDefault="00B24120" w:rsidP="006E39DE">
      <w:pPr>
        <w:widowControl/>
        <w:numPr>
          <w:ilvl w:val="0"/>
          <w:numId w:val="11"/>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 xml:space="preserve">Disjoint Set: </w:t>
      </w:r>
      <w:sdt>
        <w:sdtPr>
          <w:rPr>
            <w:rFonts w:ascii="Times New Roman" w:hAnsi="Times New Roman" w:cs="Times New Roman"/>
            <w:sz w:val="32"/>
            <w:szCs w:val="32"/>
          </w:rPr>
          <w:tag w:val="goog_rdk_28"/>
          <w:id w:val="-2108410095"/>
        </w:sdtPr>
        <w:sdtContent>
          <w:r w:rsidRPr="006E39DE">
            <w:rPr>
              <w:rFonts w:ascii="Times New Roman" w:eastAsia="Gungsuh" w:hAnsi="Times New Roman" w:cs="Times New Roman"/>
              <w:sz w:val="32"/>
              <w:szCs w:val="32"/>
            </w:rPr>
            <w:t>Two sets A and B are called disjoint sets if they do not have even one element in common. Therefore, disjoint sets have the following properties −</w:t>
          </w:r>
        </w:sdtContent>
      </w:sdt>
    </w:p>
    <w:p w14:paraId="17205DAE" w14:textId="77777777" w:rsidR="00B24120" w:rsidRPr="006E39DE" w:rsidRDefault="00000000" w:rsidP="006E39DE">
      <w:pPr>
        <w:widowControl/>
        <w:numPr>
          <w:ilvl w:val="0"/>
          <w:numId w:val="12"/>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29"/>
          <w:id w:val="-765076340"/>
        </w:sdtPr>
        <w:sdtContent>
          <w:r w:rsidR="00B24120" w:rsidRPr="006E39DE">
            <w:rPr>
              <w:rFonts w:ascii="Times New Roman" w:eastAsia="Gungsuh" w:hAnsi="Times New Roman" w:cs="Times New Roman"/>
              <w:sz w:val="32"/>
              <w:szCs w:val="32"/>
            </w:rPr>
            <w:t>n(A∩</w:t>
          </w:r>
          <w:proofErr w:type="gramStart"/>
          <w:r w:rsidR="00B24120" w:rsidRPr="006E39DE">
            <w:rPr>
              <w:rFonts w:ascii="Times New Roman" w:eastAsia="Gungsuh" w:hAnsi="Times New Roman" w:cs="Times New Roman"/>
              <w:sz w:val="32"/>
              <w:szCs w:val="32"/>
            </w:rPr>
            <w:t>B)=</w:t>
          </w:r>
          <w:proofErr w:type="gramEnd"/>
        </w:sdtContent>
      </w:sdt>
      <w:r w:rsidR="00B24120" w:rsidRPr="006E39DE">
        <w:rPr>
          <w:rFonts w:ascii="Cambria Math" w:eastAsia="Cambria Math" w:hAnsi="Cambria Math" w:cs="Cambria Math"/>
          <w:sz w:val="32"/>
          <w:szCs w:val="32"/>
        </w:rPr>
        <w:t>∅</w:t>
      </w:r>
    </w:p>
    <w:p w14:paraId="4FB6971B" w14:textId="77777777" w:rsidR="00B24120" w:rsidRPr="006E39DE" w:rsidRDefault="00B24120" w:rsidP="006E39DE">
      <w:pPr>
        <w:widowControl/>
        <w:numPr>
          <w:ilvl w:val="0"/>
          <w:numId w:val="12"/>
        </w:numPr>
        <w:spacing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n(A</w:t>
      </w:r>
      <w:r w:rsidRPr="006E39DE">
        <w:rPr>
          <w:rFonts w:ascii="Cambria Math" w:eastAsia="Cambria Math" w:hAnsi="Cambria Math" w:cs="Cambria Math"/>
          <w:sz w:val="32"/>
          <w:szCs w:val="32"/>
        </w:rPr>
        <w:t>∪</w:t>
      </w:r>
      <w:proofErr w:type="gramStart"/>
      <w:r w:rsidRPr="006E39DE">
        <w:rPr>
          <w:rFonts w:ascii="Times New Roman" w:eastAsia="Times New Roman" w:hAnsi="Times New Roman" w:cs="Times New Roman"/>
          <w:sz w:val="32"/>
          <w:szCs w:val="32"/>
        </w:rPr>
        <w:t>B)=</w:t>
      </w:r>
      <w:proofErr w:type="gramEnd"/>
      <w:r w:rsidRPr="006E39DE">
        <w:rPr>
          <w:rFonts w:ascii="Times New Roman" w:eastAsia="Times New Roman" w:hAnsi="Times New Roman" w:cs="Times New Roman"/>
          <w:sz w:val="32"/>
          <w:szCs w:val="32"/>
        </w:rPr>
        <w:t>n(A)+n(B)</w:t>
      </w:r>
    </w:p>
    <w:p w14:paraId="2ACFB7CF"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Venn Diagram</w:t>
      </w:r>
    </w:p>
    <w:p w14:paraId="7DCB413C"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In Venn diagram a set is represented by a closed curve, usually a circle and its elements by points within it. A statement involving sets can be easily understood with pictorial representation of sets. The following diagram showing these sets is called the Venn Diagram of that statement.</w:t>
      </w:r>
    </w:p>
    <w:p w14:paraId="79928E1C"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noProof/>
          <w:sz w:val="32"/>
          <w:szCs w:val="32"/>
        </w:rPr>
        <w:lastRenderedPageBreak/>
        <w:drawing>
          <wp:inline distT="0" distB="0" distL="0" distR="0" wp14:anchorId="05B32983" wp14:editId="454C42D5">
            <wp:extent cx="3400425" cy="2714625"/>
            <wp:effectExtent l="0" t="0" r="0" b="0"/>
            <wp:docPr id="41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
                    <a:srcRect/>
                    <a:stretch>
                      <a:fillRect/>
                    </a:stretch>
                  </pic:blipFill>
                  <pic:spPr>
                    <a:xfrm>
                      <a:off x="0" y="0"/>
                      <a:ext cx="3400425" cy="2714625"/>
                    </a:xfrm>
                    <a:prstGeom prst="rect">
                      <a:avLst/>
                    </a:prstGeom>
                    <a:ln/>
                  </pic:spPr>
                </pic:pic>
              </a:graphicData>
            </a:graphic>
          </wp:inline>
        </w:drawing>
      </w:r>
    </w:p>
    <w:p w14:paraId="0662B6FF"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What is a Subset?</w:t>
      </w:r>
    </w:p>
    <w:p w14:paraId="1412FAA1"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subset, as the name implies, is a subgroup of any set. Consider two sets, A and B Mathematically speaking, A will be a subset of B if and only if all the components of A are present in B. We can also say that A is contained in B. To understand it more clearly, consider a set P such that P comprises the names of all the cities of a country. Another set Q including the names of cities in your region. Here Q will be a subset of P. This is because all the cities in your region would also be cities of your country; hence, Q is a subset of P. There are only a definite number of distinct/unique subsets for any set, therefore the remaining are irrelevant and repetitive</w:t>
      </w:r>
    </w:p>
    <w:p w14:paraId="3725A97D"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Example:</w:t>
      </w:r>
    </w:p>
    <w:p w14:paraId="3AE3E053"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subset is a set contained in another set. It is like one can pick ice cream from the following flavors: (vanilla, chocolate, butterscotch}</w:t>
      </w:r>
    </w:p>
    <w:p w14:paraId="5321A7AB"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 You can take any one flavor (vanilla}, (chocolate}, or (butterscotch},</w:t>
      </w:r>
    </w:p>
    <w:p w14:paraId="4D2A2AF4"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lastRenderedPageBreak/>
        <w:t>• Or any two flavors: (vanilla chocolate), (chocolate, butterscotch}, or (vanilla,</w:t>
      </w:r>
    </w:p>
    <w:p w14:paraId="65BEB8B1"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butterscotch)</w:t>
      </w:r>
    </w:p>
    <w:p w14:paraId="60C04746"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b/>
          <w:sz w:val="32"/>
          <w:szCs w:val="32"/>
        </w:rPr>
        <w:t>What is a Subset Meaning in Math?</w:t>
      </w:r>
    </w:p>
    <w:p w14:paraId="4B7B34A0"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 Set 1 is supposed to be a subset of Set 2 if all the components of Set 1 are also existing in</w:t>
      </w:r>
    </w:p>
    <w:p w14:paraId="509EC30D"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Set 2. In other words, set1 is included inside Set2.</w:t>
      </w:r>
    </w:p>
    <w:p w14:paraId="75ADBD42"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 If Set1=(</w:t>
      </w:r>
      <w:proofErr w:type="gramStart"/>
      <w:r w:rsidRPr="006E39DE">
        <w:rPr>
          <w:rFonts w:ascii="Times New Roman" w:eastAsia="Times New Roman" w:hAnsi="Times New Roman" w:cs="Times New Roman"/>
          <w:sz w:val="32"/>
          <w:szCs w:val="32"/>
        </w:rPr>
        <w:t>A,B</w:t>
      </w:r>
      <w:proofErr w:type="gramEnd"/>
      <w:r w:rsidRPr="006E39DE">
        <w:rPr>
          <w:rFonts w:ascii="Times New Roman" w:eastAsia="Times New Roman" w:hAnsi="Times New Roman" w:cs="Times New Roman"/>
          <w:sz w:val="32"/>
          <w:szCs w:val="32"/>
        </w:rPr>
        <w:t>,C} and Set2=(A,B,C,D,E,F,G,H,I) then we can say that Set1 is a subset of Set2</w:t>
      </w:r>
    </w:p>
    <w:p w14:paraId="254290A1" w14:textId="77777777" w:rsidR="00B24120" w:rsidRPr="006E39DE" w:rsidRDefault="00B24120" w:rsidP="006E39DE">
      <w:pPr>
        <w:widowControl/>
        <w:spacing w:before="280" w:after="280" w:line="360" w:lineRule="auto"/>
        <w:jc w:val="both"/>
        <w:rPr>
          <w:rFonts w:ascii="Times New Roman" w:eastAsia="Times New Roman" w:hAnsi="Times New Roman" w:cs="Times New Roman"/>
          <w:sz w:val="32"/>
          <w:szCs w:val="32"/>
        </w:rPr>
      </w:pPr>
      <w:r w:rsidRPr="006E39DE">
        <w:rPr>
          <w:rFonts w:ascii="Times New Roman" w:eastAsia="Times New Roman" w:hAnsi="Times New Roman" w:cs="Times New Roman"/>
          <w:sz w:val="32"/>
          <w:szCs w:val="32"/>
        </w:rPr>
        <w:t>as all the elements in set 1 are available in set 2.</w:t>
      </w:r>
    </w:p>
    <w:p w14:paraId="6907E28A" w14:textId="77777777" w:rsidR="00357CE0" w:rsidRPr="006E39DE" w:rsidRDefault="00357CE0" w:rsidP="006E39DE">
      <w:pPr>
        <w:widowControl/>
        <w:spacing w:before="280" w:after="280" w:line="360" w:lineRule="auto"/>
        <w:jc w:val="both"/>
        <w:rPr>
          <w:rFonts w:ascii="Times New Roman" w:eastAsia="Times New Roman" w:hAnsi="Times New Roman" w:cs="Times New Roman"/>
          <w:sz w:val="32"/>
          <w:szCs w:val="32"/>
        </w:rPr>
      </w:pPr>
    </w:p>
    <w:p w14:paraId="47F2BF2E" w14:textId="77777777" w:rsidR="00357CE0" w:rsidRPr="006E39DE" w:rsidRDefault="00357CE0" w:rsidP="006E39DE">
      <w:pPr>
        <w:pStyle w:val="NormalWeb"/>
        <w:spacing w:before="280" w:beforeAutospacing="0" w:after="280" w:afterAutospacing="0" w:line="360" w:lineRule="auto"/>
        <w:jc w:val="both"/>
        <w:rPr>
          <w:sz w:val="32"/>
          <w:szCs w:val="32"/>
        </w:rPr>
      </w:pPr>
      <w:r w:rsidRPr="006E39DE">
        <w:rPr>
          <w:b/>
          <w:bCs/>
          <w:color w:val="262626"/>
          <w:sz w:val="32"/>
          <w:szCs w:val="32"/>
          <w:shd w:val="clear" w:color="auto" w:fill="FFFFFF"/>
        </w:rPr>
        <w:t xml:space="preserve">LINKS: </w:t>
      </w:r>
      <w:hyperlink r:id="rId6" w:history="1">
        <w:r w:rsidRPr="006E39DE">
          <w:rPr>
            <w:rStyle w:val="Hyperlink"/>
            <w:sz w:val="32"/>
            <w:szCs w:val="32"/>
            <w:shd w:val="clear" w:color="auto" w:fill="FFFFFF"/>
          </w:rPr>
          <w:t>https://youtu.be/vGelH3Jibt4</w:t>
        </w:r>
      </w:hyperlink>
    </w:p>
    <w:p w14:paraId="58D48683" w14:textId="77777777" w:rsidR="006E39DE" w:rsidRPr="006E39DE" w:rsidRDefault="00357CE0" w:rsidP="006E39DE">
      <w:pPr>
        <w:pStyle w:val="NormalWeb"/>
        <w:spacing w:before="280" w:beforeAutospacing="0" w:after="280" w:afterAutospacing="0" w:line="360" w:lineRule="auto"/>
        <w:jc w:val="both"/>
        <w:rPr>
          <w:sz w:val="32"/>
          <w:szCs w:val="32"/>
        </w:rPr>
      </w:pPr>
      <w:hyperlink r:id="rId7" w:history="1">
        <w:proofErr w:type="spellStart"/>
        <w:r w:rsidRPr="006E39DE">
          <w:rPr>
            <w:rStyle w:val="Hyperlink"/>
            <w:b/>
            <w:bCs/>
            <w:color w:val="2075A3"/>
            <w:sz w:val="32"/>
            <w:szCs w:val="32"/>
            <w:shd w:val="clear" w:color="auto" w:fill="FFFFFF"/>
          </w:rPr>
          <w:t>ebook</w:t>
        </w:r>
        <w:proofErr w:type="spellEnd"/>
        <w:r w:rsidRPr="006E39DE">
          <w:rPr>
            <w:rStyle w:val="Hyperlink"/>
            <w:b/>
            <w:bCs/>
            <w:color w:val="2075A3"/>
            <w:sz w:val="32"/>
            <w:szCs w:val="32"/>
            <w:shd w:val="clear" w:color="auto" w:fill="FFFFFF"/>
          </w:rPr>
          <w:t xml:space="preserve"> Discrete Mathematics </w:t>
        </w:r>
      </w:hyperlink>
      <w:r w:rsidRPr="006E39DE">
        <w:rPr>
          <w:sz w:val="32"/>
          <w:szCs w:val="32"/>
        </w:rPr>
        <w:t xml:space="preserve"> </w:t>
      </w:r>
    </w:p>
    <w:p w14:paraId="469D1B2F" w14:textId="6B207FD2" w:rsidR="00357CE0" w:rsidRPr="006E39DE" w:rsidRDefault="006E39DE" w:rsidP="006E39DE">
      <w:pPr>
        <w:pStyle w:val="NormalWeb"/>
        <w:spacing w:before="280" w:beforeAutospacing="0" w:after="280" w:afterAutospacing="0" w:line="360" w:lineRule="auto"/>
        <w:jc w:val="both"/>
        <w:rPr>
          <w:sz w:val="32"/>
          <w:szCs w:val="32"/>
        </w:rPr>
      </w:pPr>
      <w:r w:rsidRPr="006E39DE">
        <w:rPr>
          <w:sz w:val="32"/>
          <w:szCs w:val="32"/>
        </w:rPr>
        <w:t>https://vcarrion.people.uic.edu/Pinter%20-%20A%20Book%20of%20Set%20Theory.pdf</w:t>
      </w:r>
    </w:p>
    <w:p w14:paraId="5982A776" w14:textId="77777777" w:rsidR="00357CE0" w:rsidRPr="006E39DE" w:rsidRDefault="00357CE0" w:rsidP="006E39DE">
      <w:pPr>
        <w:widowControl/>
        <w:spacing w:before="280" w:after="280" w:line="360" w:lineRule="auto"/>
        <w:jc w:val="both"/>
        <w:rPr>
          <w:rFonts w:ascii="Times New Roman" w:eastAsia="Times New Roman" w:hAnsi="Times New Roman" w:cs="Times New Roman"/>
          <w:sz w:val="32"/>
          <w:szCs w:val="32"/>
        </w:rPr>
      </w:pPr>
    </w:p>
    <w:p w14:paraId="3CFBDC09" w14:textId="77777777" w:rsidR="00F136CB" w:rsidRPr="006E39DE" w:rsidRDefault="00F136CB" w:rsidP="006E39DE">
      <w:pPr>
        <w:spacing w:line="360" w:lineRule="auto"/>
        <w:jc w:val="both"/>
        <w:rPr>
          <w:rFonts w:ascii="Times New Roman" w:hAnsi="Times New Roman" w:cs="Times New Roman"/>
          <w:sz w:val="32"/>
          <w:szCs w:val="32"/>
        </w:rPr>
      </w:pPr>
    </w:p>
    <w:sectPr w:rsidR="00F136CB" w:rsidRPr="006E3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464C0"/>
    <w:multiLevelType w:val="multilevel"/>
    <w:tmpl w:val="BEEE5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9A3639"/>
    <w:multiLevelType w:val="multilevel"/>
    <w:tmpl w:val="B16054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812F7"/>
    <w:multiLevelType w:val="multilevel"/>
    <w:tmpl w:val="9C9A4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C976FB"/>
    <w:multiLevelType w:val="multilevel"/>
    <w:tmpl w:val="8B6C37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D35DF8"/>
    <w:multiLevelType w:val="multilevel"/>
    <w:tmpl w:val="78E41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120468"/>
    <w:multiLevelType w:val="multilevel"/>
    <w:tmpl w:val="592EA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3A22AC0"/>
    <w:multiLevelType w:val="multilevel"/>
    <w:tmpl w:val="87868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8B266D3"/>
    <w:multiLevelType w:val="multilevel"/>
    <w:tmpl w:val="10F00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7F03E26"/>
    <w:multiLevelType w:val="multilevel"/>
    <w:tmpl w:val="E1D07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6D53E0"/>
    <w:multiLevelType w:val="multilevel"/>
    <w:tmpl w:val="05C6D644"/>
    <w:lvl w:ilvl="0">
      <w:start w:val="1"/>
      <w:numFmt w:val="decimal"/>
      <w:lvlText w:val="%1."/>
      <w:lvlJc w:val="left"/>
      <w:pPr>
        <w:ind w:left="786" w:hanging="360"/>
      </w:pPr>
    </w:lvl>
    <w:lvl w:ilvl="1">
      <w:start w:val="1"/>
      <w:numFmt w:val="decimal"/>
      <w:lvlText w:val="%2."/>
      <w:lvlJc w:val="left"/>
      <w:pPr>
        <w:ind w:left="786" w:hanging="360"/>
      </w:pPr>
    </w:lvl>
    <w:lvl w:ilvl="2">
      <w:start w:val="1"/>
      <w:numFmt w:val="decimal"/>
      <w:lvlText w:val="%3."/>
      <w:lvlJc w:val="left"/>
      <w:pPr>
        <w:ind w:left="2586" w:hanging="360"/>
      </w:pPr>
    </w:lvl>
    <w:lvl w:ilvl="3">
      <w:start w:val="1"/>
      <w:numFmt w:val="decimal"/>
      <w:lvlText w:val="%4."/>
      <w:lvlJc w:val="left"/>
      <w:pPr>
        <w:ind w:left="3306" w:hanging="360"/>
      </w:pPr>
    </w:lvl>
    <w:lvl w:ilvl="4">
      <w:start w:val="1"/>
      <w:numFmt w:val="decimal"/>
      <w:lvlText w:val="%5."/>
      <w:lvlJc w:val="left"/>
      <w:pPr>
        <w:ind w:left="4026" w:hanging="360"/>
      </w:pPr>
    </w:lvl>
    <w:lvl w:ilvl="5">
      <w:start w:val="1"/>
      <w:numFmt w:val="decimal"/>
      <w:lvlText w:val="%6."/>
      <w:lvlJc w:val="left"/>
      <w:pPr>
        <w:ind w:left="4746" w:hanging="360"/>
      </w:pPr>
    </w:lvl>
    <w:lvl w:ilvl="6">
      <w:start w:val="1"/>
      <w:numFmt w:val="decimal"/>
      <w:lvlText w:val="%7."/>
      <w:lvlJc w:val="left"/>
      <w:pPr>
        <w:ind w:left="5466" w:hanging="360"/>
      </w:pPr>
    </w:lvl>
    <w:lvl w:ilvl="7">
      <w:start w:val="1"/>
      <w:numFmt w:val="decimal"/>
      <w:lvlText w:val="%8."/>
      <w:lvlJc w:val="left"/>
      <w:pPr>
        <w:ind w:left="6186" w:hanging="360"/>
      </w:pPr>
    </w:lvl>
    <w:lvl w:ilvl="8">
      <w:start w:val="1"/>
      <w:numFmt w:val="decimal"/>
      <w:lvlText w:val="%9."/>
      <w:lvlJc w:val="left"/>
      <w:pPr>
        <w:ind w:left="6906" w:hanging="360"/>
      </w:pPr>
    </w:lvl>
  </w:abstractNum>
  <w:abstractNum w:abstractNumId="10" w15:restartNumberingAfterBreak="0">
    <w:nsid w:val="50841B9A"/>
    <w:multiLevelType w:val="multilevel"/>
    <w:tmpl w:val="41C46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B22024E"/>
    <w:multiLevelType w:val="multilevel"/>
    <w:tmpl w:val="28220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2D30D10"/>
    <w:multiLevelType w:val="multilevel"/>
    <w:tmpl w:val="7D164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30A102A"/>
    <w:multiLevelType w:val="multilevel"/>
    <w:tmpl w:val="85906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3C5251A"/>
    <w:multiLevelType w:val="multilevel"/>
    <w:tmpl w:val="0B424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4B4732C"/>
    <w:multiLevelType w:val="multilevel"/>
    <w:tmpl w:val="71902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0707561">
    <w:abstractNumId w:val="0"/>
  </w:num>
  <w:num w:numId="2" w16cid:durableId="1743407374">
    <w:abstractNumId w:val="11"/>
  </w:num>
  <w:num w:numId="3" w16cid:durableId="1591498434">
    <w:abstractNumId w:val="12"/>
  </w:num>
  <w:num w:numId="4" w16cid:durableId="516240727">
    <w:abstractNumId w:val="15"/>
  </w:num>
  <w:num w:numId="5" w16cid:durableId="2126458772">
    <w:abstractNumId w:val="10"/>
  </w:num>
  <w:num w:numId="6" w16cid:durableId="2134983156">
    <w:abstractNumId w:val="4"/>
  </w:num>
  <w:num w:numId="7" w16cid:durableId="2005205161">
    <w:abstractNumId w:val="5"/>
  </w:num>
  <w:num w:numId="8" w16cid:durableId="1961261109">
    <w:abstractNumId w:val="3"/>
  </w:num>
  <w:num w:numId="9" w16cid:durableId="1456607342">
    <w:abstractNumId w:val="6"/>
  </w:num>
  <w:num w:numId="10" w16cid:durableId="33315881">
    <w:abstractNumId w:val="14"/>
  </w:num>
  <w:num w:numId="11" w16cid:durableId="1236088877">
    <w:abstractNumId w:val="7"/>
  </w:num>
  <w:num w:numId="12" w16cid:durableId="1202135998">
    <w:abstractNumId w:val="9"/>
  </w:num>
  <w:num w:numId="13" w16cid:durableId="1511723047">
    <w:abstractNumId w:val="8"/>
  </w:num>
  <w:num w:numId="14" w16cid:durableId="1446384625">
    <w:abstractNumId w:val="13"/>
  </w:num>
  <w:num w:numId="15" w16cid:durableId="1165121143">
    <w:abstractNumId w:val="1"/>
  </w:num>
  <w:num w:numId="16" w16cid:durableId="124322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20"/>
    <w:rsid w:val="00357CE0"/>
    <w:rsid w:val="006E39DE"/>
    <w:rsid w:val="00B24120"/>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B8E1"/>
  <w15:chartTrackingRefBased/>
  <w15:docId w15:val="{6CB72C0D-1C46-4A26-AC8C-62B3F683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120"/>
    <w:pPr>
      <w:widowControl w:val="0"/>
      <w:autoSpaceDE w:val="0"/>
      <w:autoSpaceDN w:val="0"/>
      <w:spacing w:after="0" w:line="240" w:lineRule="auto"/>
    </w:pPr>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7CE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357C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74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otendur.hi.is/mbh6/html/_downloads/Discrete%20Mathematics%20and%20Its%20Applications%20-%20Kenneth%20Rosen%20(201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vGelH3Jibt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2023-06-17T04:43:00Z</dcterms:created>
  <dcterms:modified xsi:type="dcterms:W3CDTF">2023-07-06T06:44:00Z</dcterms:modified>
</cp:coreProperties>
</file>