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8725" w14:textId="37619574" w:rsidR="00B1184C" w:rsidRPr="0088735B" w:rsidRDefault="00B1184C" w:rsidP="0088735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</w:pPr>
      <w:r w:rsidRPr="0088735B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Lecture: 3.2</w:t>
      </w:r>
      <w:r w:rsidR="0088735B" w:rsidRPr="0088735B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.2</w:t>
      </w:r>
    </w:p>
    <w:p w14:paraId="3B4D851C" w14:textId="69DAB2F5" w:rsidR="00B1184C" w:rsidRPr="0088735B" w:rsidRDefault="00B1184C" w:rsidP="0088735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Basic operations: NOT (-) Truth value of a compound statements</w:t>
      </w:r>
    </w:p>
    <w:p w14:paraId="36B31817" w14:textId="77777777" w:rsidR="0088735B" w:rsidRPr="0088735B" w:rsidRDefault="0088735B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0FAFEE05" w14:textId="77777777" w:rsidR="0088735B" w:rsidRPr="0088735B" w:rsidRDefault="0088735B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CO1: Apply and recognized about the Logics</w:t>
      </w:r>
    </w:p>
    <w:p w14:paraId="136C22D2" w14:textId="77777777" w:rsidR="0088735B" w:rsidRPr="0088735B" w:rsidRDefault="0088735B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7F867F4" w14:textId="214FF4B9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88735B">
        <w:rPr>
          <w:rFonts w:ascii="Times New Roman" w:eastAsia="Times New Roman" w:hAnsi="Times New Roman" w:cs="Times New Roman"/>
          <w:b/>
          <w:sz w:val="36"/>
          <w:szCs w:val="36"/>
        </w:rPr>
        <w:t>Negation/ NOT (¬)</w:t>
      </w:r>
    </w:p>
    <w:p w14:paraId="7FB8BAE0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b/>
          <w:sz w:val="32"/>
          <w:szCs w:val="32"/>
        </w:rPr>
        <w:t>Negation (¬)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114"/>
          <w:id w:val="871271088"/>
        </w:sdtPr>
        <w:sdtContent>
          <w:r w:rsidRPr="0088735B">
            <w:rPr>
              <w:rFonts w:ascii="Times New Roman" w:eastAsia="Gungsuh" w:hAnsi="Times New Roman" w:cs="Times New Roman"/>
              <w:sz w:val="32"/>
              <w:szCs w:val="32"/>
            </w:rPr>
            <w:t> − The negation of a proposition A (written as ¬A) is false when A is true and is true when A is false.</w:t>
          </w:r>
        </w:sdtContent>
      </w:sdt>
    </w:p>
    <w:p w14:paraId="6CE62F44" w14:textId="77777777" w:rsidR="00B1184C" w:rsidRPr="0088735B" w:rsidRDefault="00000000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15"/>
          <w:id w:val="-290516855"/>
        </w:sdtPr>
        <w:sdtContent>
          <w:r w:rsidR="00B1184C" w:rsidRPr="0088735B">
            <w:rPr>
              <w:rFonts w:ascii="Times New Roman" w:eastAsia="Gungsuh" w:hAnsi="Times New Roman" w:cs="Times New Roman"/>
              <w:sz w:val="32"/>
              <w:szCs w:val="32"/>
            </w:rPr>
            <w:t>The truth table is as follows −</w:t>
          </w:r>
        </w:sdtContent>
      </w:sdt>
    </w:p>
    <w:tbl>
      <w:tblPr>
        <w:tblW w:w="8923" w:type="dxa"/>
        <w:tblLayout w:type="fixed"/>
        <w:tblLook w:val="0400" w:firstRow="0" w:lastRow="0" w:firstColumn="0" w:lastColumn="0" w:noHBand="0" w:noVBand="1"/>
      </w:tblPr>
      <w:tblGrid>
        <w:gridCol w:w="4103"/>
        <w:gridCol w:w="4820"/>
      </w:tblGrid>
      <w:tr w:rsidR="00B1184C" w:rsidRPr="0088735B" w14:paraId="763DB6E1" w14:textId="77777777" w:rsidTr="00EE1A52">
        <w:tc>
          <w:tcPr>
            <w:tcW w:w="410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55B02256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482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612226F7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¬ A</w:t>
            </w:r>
          </w:p>
        </w:tc>
      </w:tr>
      <w:tr w:rsidR="00B1184C" w:rsidRPr="0088735B" w14:paraId="06C7D3F2" w14:textId="77777777" w:rsidTr="00EE1A52">
        <w:tc>
          <w:tcPr>
            <w:tcW w:w="410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89DDE2F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482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B618213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  <w:tr w:rsidR="00B1184C" w:rsidRPr="0088735B" w14:paraId="6DF79831" w14:textId="77777777" w:rsidTr="00EE1A52">
        <w:tc>
          <w:tcPr>
            <w:tcW w:w="410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B1A9181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482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54CCA3F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</w:tbl>
    <w:p w14:paraId="4E9690AD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13926E0" w14:textId="77777777" w:rsidR="00B1184C" w:rsidRPr="0088735B" w:rsidRDefault="00B1184C" w:rsidP="0088735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44F4AACB" wp14:editId="7949039C">
            <wp:extent cx="5400000" cy="3037500"/>
            <wp:effectExtent l="0" t="0" r="0" b="0"/>
            <wp:docPr id="38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513AE" w14:textId="77777777" w:rsidR="00B1184C" w:rsidRPr="0088735B" w:rsidRDefault="00B1184C" w:rsidP="0088735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20A572" w14:textId="77777777" w:rsidR="00B1184C" w:rsidRPr="0088735B" w:rsidRDefault="00000000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16"/>
          <w:id w:val="-1851091993"/>
        </w:sdtPr>
        <w:sdtContent>
          <w:r w:rsidR="00B1184C" w:rsidRPr="0088735B">
            <w:rPr>
              <w:rFonts w:ascii="Times New Roman" w:eastAsia="Cardo" w:hAnsi="Times New Roman" w:cs="Times New Roman"/>
              <w:b/>
              <w:sz w:val="32"/>
              <w:szCs w:val="32"/>
            </w:rPr>
            <w:t>Implication / if-then (→)</w:t>
          </w:r>
        </w:sdtContent>
      </w:sdt>
      <w:sdt>
        <w:sdtPr>
          <w:rPr>
            <w:rFonts w:ascii="Times New Roman" w:hAnsi="Times New Roman" w:cs="Times New Roman"/>
            <w:sz w:val="32"/>
            <w:szCs w:val="32"/>
          </w:rPr>
          <w:tag w:val="goog_rdk_117"/>
          <w:id w:val="1510029301"/>
        </w:sdtPr>
        <w:sdtContent>
          <w:r w:rsidR="00B1184C" w:rsidRPr="0088735B">
            <w:rPr>
              <w:rFonts w:ascii="Times New Roman" w:eastAsia="Gungsuh" w:hAnsi="Times New Roman" w:cs="Times New Roman"/>
              <w:sz w:val="32"/>
              <w:szCs w:val="32"/>
            </w:rPr>
            <w:t> − An implication A→B is the proposition “if A, then B”. It is false if A is true and B is false. The rest cases are true.</w:t>
          </w:r>
        </w:sdtContent>
      </w:sdt>
    </w:p>
    <w:p w14:paraId="3177E456" w14:textId="77777777" w:rsidR="00B1184C" w:rsidRPr="0088735B" w:rsidRDefault="00000000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18"/>
          <w:id w:val="-230931413"/>
        </w:sdtPr>
        <w:sdtContent>
          <w:r w:rsidR="00B1184C" w:rsidRPr="0088735B">
            <w:rPr>
              <w:rFonts w:ascii="Times New Roman" w:eastAsia="Gungsuh" w:hAnsi="Times New Roman" w:cs="Times New Roman"/>
              <w:sz w:val="32"/>
              <w:szCs w:val="32"/>
            </w:rPr>
            <w:t>The truth table is as follows −</w:t>
          </w:r>
        </w:sdtContent>
      </w:sdt>
    </w:p>
    <w:p w14:paraId="5F7F9833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W w:w="9348" w:type="dxa"/>
        <w:tblLayout w:type="fixed"/>
        <w:tblLook w:val="0400" w:firstRow="0" w:lastRow="0" w:firstColumn="0" w:lastColumn="0" w:noHBand="0" w:noVBand="1"/>
      </w:tblPr>
      <w:tblGrid>
        <w:gridCol w:w="3374"/>
        <w:gridCol w:w="3373"/>
        <w:gridCol w:w="2601"/>
      </w:tblGrid>
      <w:tr w:rsidR="00B1184C" w:rsidRPr="0088735B" w14:paraId="05A91FE7" w14:textId="77777777" w:rsidTr="00EE1A52">
        <w:tc>
          <w:tcPr>
            <w:tcW w:w="337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3CFEB804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337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12E642FA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260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26A43C46" w14:textId="77777777" w:rsidR="00B1184C" w:rsidRPr="0088735B" w:rsidRDefault="00000000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  <w:sz w:val="32"/>
                  <w:szCs w:val="32"/>
                </w:rPr>
                <w:tag w:val="goog_rdk_119"/>
                <w:id w:val="-2113813590"/>
              </w:sdtPr>
              <w:sdtContent>
                <w:r w:rsidR="00B1184C" w:rsidRPr="0088735B">
                  <w:rPr>
                    <w:rFonts w:ascii="Times New Roman" w:eastAsia="Cardo" w:hAnsi="Times New Roman" w:cs="Times New Roman"/>
                    <w:b/>
                    <w:sz w:val="32"/>
                    <w:szCs w:val="32"/>
                  </w:rPr>
                  <w:t>A → B</w:t>
                </w:r>
              </w:sdtContent>
            </w:sdt>
          </w:p>
        </w:tc>
      </w:tr>
      <w:tr w:rsidR="00B1184C" w:rsidRPr="0088735B" w14:paraId="25750180" w14:textId="77777777" w:rsidTr="00EE1A52">
        <w:tc>
          <w:tcPr>
            <w:tcW w:w="337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439858F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37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DC591F8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260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F7DBAD3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B1184C" w:rsidRPr="0088735B" w14:paraId="0F759D4A" w14:textId="77777777" w:rsidTr="00EE1A52">
        <w:tc>
          <w:tcPr>
            <w:tcW w:w="337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4C764F8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37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0792CED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260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3BD47BC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  <w:tr w:rsidR="00B1184C" w:rsidRPr="0088735B" w14:paraId="39C2F5EE" w14:textId="77777777" w:rsidTr="00EE1A52">
        <w:tc>
          <w:tcPr>
            <w:tcW w:w="337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E1FD6E2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37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6835C05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260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86DDCF8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B1184C" w:rsidRPr="0088735B" w14:paraId="26A6A757" w14:textId="77777777" w:rsidTr="00EE1A52">
        <w:tc>
          <w:tcPr>
            <w:tcW w:w="3374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7616B27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373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F5879C8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2601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044B37D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</w:tbl>
    <w:p w14:paraId="626E81C8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4475B2F1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11C7E06" wp14:editId="3D1B5384">
            <wp:extent cx="5400000" cy="3037500"/>
            <wp:effectExtent l="0" t="0" r="0" b="0"/>
            <wp:docPr id="38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EA6DB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b/>
          <w:sz w:val="32"/>
          <w:szCs w:val="32"/>
        </w:rPr>
        <w:t>If and only if (</w:t>
      </w:r>
      <w:r w:rsidRPr="0088735B">
        <w:rPr>
          <w:rFonts w:ascii="Cambria Math" w:eastAsia="Cambria Math" w:hAnsi="Cambria Math" w:cs="Cambria Math"/>
          <w:b/>
          <w:sz w:val="32"/>
          <w:szCs w:val="32"/>
        </w:rPr>
        <w:t>⇔</w:t>
      </w:r>
      <w:r w:rsidRPr="0088735B">
        <w:rPr>
          <w:rFonts w:ascii="Times New Roman" w:eastAsia="Times New Roman" w:hAnsi="Times New Roman" w:cs="Times New Roman"/>
          <w:b/>
          <w:sz w:val="32"/>
          <w:szCs w:val="32"/>
        </w:rPr>
        <w:t>)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120"/>
          <w:id w:val="-1107030225"/>
        </w:sdtPr>
        <w:sdtContent>
          <w:r w:rsidRPr="0088735B">
            <w:rPr>
              <w:rFonts w:ascii="Times New Roman" w:eastAsia="Gungsuh" w:hAnsi="Times New Roman" w:cs="Times New Roman"/>
              <w:sz w:val="32"/>
              <w:szCs w:val="32"/>
            </w:rPr>
            <w:t> − A</w:t>
          </w:r>
        </w:sdtContent>
      </w:sdt>
      <w:r w:rsidRPr="0088735B">
        <w:rPr>
          <w:rFonts w:ascii="Cambria Math" w:eastAsia="Cambria Math" w:hAnsi="Cambria Math" w:cs="Cambria Math"/>
          <w:sz w:val="32"/>
          <w:szCs w:val="32"/>
        </w:rPr>
        <w:t>⇔</w:t>
      </w:r>
      <w:r w:rsidRPr="0088735B">
        <w:rPr>
          <w:rFonts w:ascii="Times New Roman" w:eastAsia="Times New Roman" w:hAnsi="Times New Roman" w:cs="Times New Roman"/>
          <w:sz w:val="32"/>
          <w:szCs w:val="32"/>
        </w:rPr>
        <w:t xml:space="preserve">B is bi-conditional logical connective which is true when p and q are same, </w:t>
      </w:r>
      <w:proofErr w:type="gramStart"/>
      <w:r w:rsidRPr="0088735B">
        <w:rPr>
          <w:rFonts w:ascii="Times New Roman" w:eastAsia="Times New Roman" w:hAnsi="Times New Roman" w:cs="Times New Roman"/>
          <w:sz w:val="32"/>
          <w:szCs w:val="32"/>
        </w:rPr>
        <w:t>i.e.</w:t>
      </w:r>
      <w:proofErr w:type="gramEnd"/>
      <w:r w:rsidRPr="0088735B">
        <w:rPr>
          <w:rFonts w:ascii="Times New Roman" w:eastAsia="Times New Roman" w:hAnsi="Times New Roman" w:cs="Times New Roman"/>
          <w:sz w:val="32"/>
          <w:szCs w:val="32"/>
        </w:rPr>
        <w:t xml:space="preserve"> both are false or both are true.</w:t>
      </w:r>
    </w:p>
    <w:p w14:paraId="3434218F" w14:textId="77777777" w:rsidR="00B1184C" w:rsidRPr="0088735B" w:rsidRDefault="00000000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121"/>
          <w:id w:val="-1221209716"/>
        </w:sdtPr>
        <w:sdtContent>
          <w:r w:rsidR="00B1184C" w:rsidRPr="0088735B">
            <w:rPr>
              <w:rFonts w:ascii="Times New Roman" w:eastAsia="Gungsuh" w:hAnsi="Times New Roman" w:cs="Times New Roman"/>
              <w:sz w:val="32"/>
              <w:szCs w:val="32"/>
            </w:rPr>
            <w:t>The truth table is as follows −</w:t>
          </w:r>
        </w:sdtContent>
      </w:sdt>
    </w:p>
    <w:tbl>
      <w:tblPr>
        <w:tblW w:w="10482" w:type="dxa"/>
        <w:tblLayout w:type="fixed"/>
        <w:tblLook w:val="0400" w:firstRow="0" w:lastRow="0" w:firstColumn="0" w:lastColumn="0" w:noHBand="0" w:noVBand="1"/>
      </w:tblPr>
      <w:tblGrid>
        <w:gridCol w:w="3359"/>
        <w:gridCol w:w="3358"/>
        <w:gridCol w:w="3765"/>
      </w:tblGrid>
      <w:tr w:rsidR="00B1184C" w:rsidRPr="0088735B" w14:paraId="7BEA32F4" w14:textId="77777777" w:rsidTr="00EE1A52">
        <w:tc>
          <w:tcPr>
            <w:tcW w:w="335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4EF84A7B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335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264E413A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376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</w:tcPr>
          <w:p w14:paraId="2329212B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A </w:t>
            </w:r>
            <w:r w:rsidRPr="0088735B">
              <w:rPr>
                <w:rFonts w:ascii="Cambria Math" w:eastAsia="Cambria Math" w:hAnsi="Cambria Math" w:cs="Cambria Math"/>
                <w:b/>
                <w:sz w:val="32"/>
                <w:szCs w:val="32"/>
              </w:rPr>
              <w:t>⇔</w:t>
            </w:r>
            <w:r w:rsidRPr="0088735B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B</w:t>
            </w:r>
          </w:p>
        </w:tc>
      </w:tr>
      <w:tr w:rsidR="00B1184C" w:rsidRPr="0088735B" w14:paraId="6775E805" w14:textId="77777777" w:rsidTr="00EE1A52">
        <w:tc>
          <w:tcPr>
            <w:tcW w:w="335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2B1ADA7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35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55FD8FA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76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913CB95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  <w:tr w:rsidR="00B1184C" w:rsidRPr="0088735B" w14:paraId="2F7B06D0" w14:textId="77777777" w:rsidTr="00EE1A52">
        <w:tc>
          <w:tcPr>
            <w:tcW w:w="335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153004D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35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83F66CF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76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357EF10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  <w:tr w:rsidR="00B1184C" w:rsidRPr="0088735B" w14:paraId="216ACDBD" w14:textId="77777777" w:rsidTr="00EE1A52">
        <w:tc>
          <w:tcPr>
            <w:tcW w:w="335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DC136C7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35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85F2246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  <w:tc>
          <w:tcPr>
            <w:tcW w:w="376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4B290D4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</w:tr>
      <w:tr w:rsidR="00B1184C" w:rsidRPr="0088735B" w14:paraId="4DE79365" w14:textId="77777777" w:rsidTr="00EE1A52">
        <w:tc>
          <w:tcPr>
            <w:tcW w:w="3359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9639265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358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BF3F227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False</w:t>
            </w:r>
          </w:p>
        </w:tc>
        <w:tc>
          <w:tcPr>
            <w:tcW w:w="376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89D8440" w14:textId="77777777" w:rsidR="00B1184C" w:rsidRPr="0088735B" w:rsidRDefault="00B1184C" w:rsidP="0088735B">
            <w:pPr>
              <w:widowControl/>
              <w:spacing w:line="36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8735B">
              <w:rPr>
                <w:rFonts w:ascii="Times New Roman" w:eastAsia="Times New Roman" w:hAnsi="Times New Roman" w:cs="Times New Roman"/>
                <w:sz w:val="32"/>
                <w:szCs w:val="32"/>
              </w:rPr>
              <w:t>True</w:t>
            </w:r>
          </w:p>
        </w:tc>
      </w:tr>
    </w:tbl>
    <w:p w14:paraId="480E652E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B4C673B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C5FD6A7" wp14:editId="63BAB8F4">
            <wp:extent cx="5400000" cy="3037500"/>
            <wp:effectExtent l="0" t="0" r="0" b="0"/>
            <wp:docPr id="38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21343F" w14:textId="77777777" w:rsidR="00B1184C" w:rsidRPr="0088735B" w:rsidRDefault="00B1184C" w:rsidP="0088735B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D566540" wp14:editId="4676FE59">
            <wp:extent cx="5400000" cy="3037500"/>
            <wp:effectExtent l="0" t="0" r="0" b="0"/>
            <wp:docPr id="38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E51CB" w14:textId="77777777" w:rsidR="00B1184C" w:rsidRPr="0088735B" w:rsidRDefault="00B1184C" w:rsidP="0088735B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8735B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lastRenderedPageBreak/>
        <w:drawing>
          <wp:inline distT="0" distB="0" distL="0" distR="0" wp14:anchorId="5E087BB7" wp14:editId="067EFE17">
            <wp:extent cx="5400000" cy="3037500"/>
            <wp:effectExtent l="0" t="0" r="0" b="0"/>
            <wp:docPr id="38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94686" w14:textId="77777777" w:rsidR="00F136CB" w:rsidRPr="0088735B" w:rsidRDefault="00F136CB" w:rsidP="0088735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4DDA4A2" w14:textId="77777777" w:rsidR="0088735B" w:rsidRPr="0088735B" w:rsidRDefault="0088735B" w:rsidP="0088735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A699CE0" w14:textId="061C69F3" w:rsidR="0088735B" w:rsidRPr="0088735B" w:rsidRDefault="0088735B" w:rsidP="0088735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8735B">
        <w:rPr>
          <w:rFonts w:ascii="Times New Roman" w:hAnsi="Times New Roman" w:cs="Times New Roman"/>
          <w:sz w:val="32"/>
          <w:szCs w:val="32"/>
        </w:rPr>
        <w:t xml:space="preserve">Links: </w:t>
      </w:r>
      <w:hyperlink r:id="rId9" w:history="1">
        <w:r w:rsidRPr="0088735B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https://www.youtube.com/watch?v=Mks4yjKTkwo</w:t>
        </w:r>
      </w:hyperlink>
    </w:p>
    <w:p w14:paraId="1F635DEB" w14:textId="77777777" w:rsidR="0088735B" w:rsidRPr="0088735B" w:rsidRDefault="0088735B" w:rsidP="0088735B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10" w:history="1">
        <w:r w:rsidRPr="0088735B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</w:p>
    <w:p w14:paraId="4216C47B" w14:textId="77777777" w:rsidR="0088735B" w:rsidRPr="0088735B" w:rsidRDefault="0088735B" w:rsidP="0088735B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11" w:history="1">
        <w:r w:rsidRPr="0088735B">
          <w:rPr>
            <w:rStyle w:val="Hyperlink"/>
            <w:sz w:val="32"/>
            <w:szCs w:val="32"/>
          </w:rPr>
          <w:t>https://old.amu.ac.in/emp/studym/99998829.pdf</w:t>
        </w:r>
      </w:hyperlink>
    </w:p>
    <w:p w14:paraId="3C2F9F8B" w14:textId="77777777" w:rsidR="0088735B" w:rsidRPr="0088735B" w:rsidRDefault="0088735B" w:rsidP="0088735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65715A6" w14:textId="77777777" w:rsidR="0088735B" w:rsidRPr="0088735B" w:rsidRDefault="0088735B" w:rsidP="0088735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88735B" w:rsidRPr="00887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84C"/>
    <w:rsid w:val="0088735B"/>
    <w:rsid w:val="00B1184C"/>
    <w:rsid w:val="00F1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CC66D"/>
  <w15:chartTrackingRefBased/>
  <w15:docId w15:val="{1050AA4C-76BC-479D-BC37-9946A162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84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3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735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old.amu.ac.in/emp/studym/99998829.pdf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notendur.hi.is/mbh6/html/_downloads/Discrete%20Mathematics%20and%20Its%20Applications%20-%20Kenneth%20Rosen%20(2012)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youtube.com/watch?v=Mks4yjKTkw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kumar</cp:lastModifiedBy>
  <cp:revision>2</cp:revision>
  <dcterms:created xsi:type="dcterms:W3CDTF">2023-06-17T05:02:00Z</dcterms:created>
  <dcterms:modified xsi:type="dcterms:W3CDTF">2023-07-06T07:48:00Z</dcterms:modified>
</cp:coreProperties>
</file>