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F5C0" w14:textId="09230EC5" w:rsidR="007A5754" w:rsidRDefault="007A5754" w:rsidP="007A5754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E2D3E">
        <w:rPr>
          <w:rFonts w:ascii="Times New Roman" w:hAnsi="Times New Roman" w:cs="Times New Roman"/>
          <w:b/>
          <w:bCs/>
          <w:sz w:val="36"/>
          <w:szCs w:val="36"/>
        </w:rPr>
        <w:t>Lecture-</w:t>
      </w:r>
      <w:r>
        <w:rPr>
          <w:rFonts w:ascii="Times New Roman" w:hAnsi="Times New Roman" w:cs="Times New Roman"/>
          <w:b/>
          <w:bCs/>
          <w:sz w:val="36"/>
          <w:szCs w:val="36"/>
        </w:rPr>
        <w:t>9</w:t>
      </w:r>
    </w:p>
    <w:p w14:paraId="1E401317" w14:textId="77777777" w:rsidR="001D68A0" w:rsidRPr="00A00551" w:rsidRDefault="001D68A0" w:rsidP="001D68A0">
      <w:pPr>
        <w:spacing w:line="240" w:lineRule="auto"/>
        <w:jc w:val="both"/>
        <w:rPr>
          <w:rFonts w:ascii="Times New Roman" w:hAnsi="Times New Roman"/>
          <w:color w:val="333333"/>
          <w:sz w:val="24"/>
          <w:szCs w:val="24"/>
        </w:rPr>
      </w:pPr>
      <w:r w:rsidRPr="00A00551">
        <w:rPr>
          <w:rFonts w:ascii="Times New Roman" w:hAnsi="Times New Roman"/>
          <w:color w:val="333333"/>
          <w:sz w:val="24"/>
          <w:szCs w:val="24"/>
        </w:rPr>
        <w:t>CO4: Compare various statistical methods of study data samples</w:t>
      </w:r>
    </w:p>
    <w:p w14:paraId="1B2917D9" w14:textId="77777777" w:rsidR="001D68A0" w:rsidRPr="00A83816" w:rsidRDefault="001D68A0" w:rsidP="001D68A0">
      <w:pPr>
        <w:spacing w:line="240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A00551">
        <w:rPr>
          <w:rFonts w:ascii="Times New Roman" w:hAnsi="Times New Roman"/>
          <w:color w:val="333333"/>
          <w:sz w:val="24"/>
          <w:szCs w:val="24"/>
        </w:rPr>
        <w:t>CO</w:t>
      </w:r>
      <w:r>
        <w:rPr>
          <w:rFonts w:ascii="Times New Roman" w:hAnsi="Times New Roman"/>
          <w:color w:val="333333"/>
          <w:sz w:val="24"/>
          <w:szCs w:val="24"/>
        </w:rPr>
        <w:t>5</w:t>
      </w:r>
      <w:r w:rsidRPr="00A00551">
        <w:rPr>
          <w:rFonts w:ascii="Times New Roman" w:hAnsi="Times New Roman"/>
          <w:color w:val="333333"/>
          <w:sz w:val="24"/>
          <w:szCs w:val="24"/>
        </w:rPr>
        <w:t xml:space="preserve">: </w:t>
      </w:r>
      <w:proofErr w:type="spellStart"/>
      <w:r w:rsidRPr="00A00551">
        <w:rPr>
          <w:rFonts w:ascii="Times New Roman" w:hAnsi="Times New Roman"/>
          <w:color w:val="333333"/>
          <w:sz w:val="24"/>
          <w:szCs w:val="24"/>
        </w:rPr>
        <w:t>Analyze</w:t>
      </w:r>
      <w:proofErr w:type="spellEnd"/>
      <w:r w:rsidRPr="00A00551">
        <w:rPr>
          <w:rFonts w:ascii="Times New Roman" w:hAnsi="Times New Roman"/>
          <w:color w:val="333333"/>
          <w:sz w:val="24"/>
          <w:szCs w:val="24"/>
        </w:rPr>
        <w:t xml:space="preserve"> and evaluation of different sets of data using hypothesis testing.</w:t>
      </w:r>
    </w:p>
    <w:p w14:paraId="047DE893" w14:textId="77777777" w:rsidR="007A5754" w:rsidRDefault="007A5754" w:rsidP="001D68A0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7A5754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DECISION MAKING PROCEDURE ABOUT THE NULL HYPOTHESIS USING THE CONCEPT OF </w:t>
      </w:r>
    </w:p>
    <w:p w14:paraId="41BA18C6" w14:textId="70082B9C" w:rsidR="007A5754" w:rsidRPr="007A5754" w:rsidRDefault="007A5754" w:rsidP="007A5754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7A5754">
        <w:rPr>
          <w:rFonts w:ascii="Times New Roman" w:hAnsi="Times New Roman" w:cs="Times New Roman"/>
          <w:b/>
          <w:bCs/>
          <w:color w:val="FF0000"/>
          <w:sz w:val="36"/>
          <w:szCs w:val="36"/>
        </w:rPr>
        <w:t>P-VALUE:</w:t>
      </w:r>
    </w:p>
    <w:p w14:paraId="1B5534DB" w14:textId="503E6671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927">
        <w:rPr>
          <w:rFonts w:ascii="Times New Roman" w:hAnsi="Times New Roman" w:cs="Times New Roman"/>
          <w:sz w:val="28"/>
          <w:szCs w:val="28"/>
        </w:rPr>
        <w:t>To take the decision about the null hypothesis on the basis of p-value, the p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E2927">
        <w:rPr>
          <w:rFonts w:ascii="Times New Roman" w:hAnsi="Times New Roman" w:cs="Times New Roman"/>
          <w:sz w:val="28"/>
          <w:szCs w:val="28"/>
        </w:rPr>
        <w:t>value is compared with given level of significance (α) and if p-value is less than or equal to</w:t>
      </w:r>
      <w:r w:rsidRPr="00DE2927">
        <w:rPr>
          <w:rFonts w:ascii="Times New Roman" w:hAnsi="Times New Roman" w:cs="Times New Roman"/>
          <w:sz w:val="28"/>
          <w:szCs w:val="28"/>
        </w:rPr>
        <w:sym w:font="Symbol" w:char="F061"/>
      </w:r>
      <w:r w:rsidRPr="00DE2927">
        <w:rPr>
          <w:rFonts w:ascii="Times New Roman" w:hAnsi="Times New Roman" w:cs="Times New Roman"/>
          <w:sz w:val="28"/>
          <w:szCs w:val="28"/>
        </w:rPr>
        <w:t xml:space="preserve"> then we reject the null hypothesis and if the p-value is greater than </w:t>
      </w:r>
      <w:r w:rsidRPr="00DE2927">
        <w:rPr>
          <w:rFonts w:ascii="Times New Roman" w:hAnsi="Times New Roman" w:cs="Times New Roman"/>
          <w:sz w:val="28"/>
          <w:szCs w:val="28"/>
        </w:rPr>
        <w:sym w:font="Symbol" w:char="F061"/>
      </w:r>
      <w:r w:rsidRPr="00DE2927">
        <w:rPr>
          <w:rFonts w:ascii="Times New Roman" w:hAnsi="Times New Roman" w:cs="Times New Roman"/>
          <w:sz w:val="28"/>
          <w:szCs w:val="28"/>
        </w:rPr>
        <w:t xml:space="preserve"> we do not reject the null hypothesis. Since test statistic Z follows approximately normal distribution with mean 0 and variance unity, i.e.</w:t>
      </w:r>
      <w:r w:rsidR="008A3C9F">
        <w:rPr>
          <w:rFonts w:ascii="Times New Roman" w:hAnsi="Times New Roman" w:cs="Times New Roman"/>
          <w:sz w:val="28"/>
          <w:szCs w:val="28"/>
        </w:rPr>
        <w:t>,</w:t>
      </w:r>
      <w:r w:rsidRPr="00DE2927">
        <w:rPr>
          <w:rFonts w:ascii="Times New Roman" w:hAnsi="Times New Roman" w:cs="Times New Roman"/>
          <w:sz w:val="28"/>
          <w:szCs w:val="28"/>
        </w:rPr>
        <w:t xml:space="preserve"> standard normal distribution and we also know that standard normal distribution is symmetrical about Z = 0 line therefore, if z represents the calculated value of Z then p-value can be calculated as follows:</w:t>
      </w:r>
    </w:p>
    <w:p w14:paraId="2ED97B18" w14:textId="77777777" w:rsidR="007A5754" w:rsidRPr="00DE2927" w:rsidRDefault="007A5754" w:rsidP="007A5754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927">
        <w:rPr>
          <w:rFonts w:ascii="Times New Roman" w:hAnsi="Times New Roman" w:cs="Times New Roman"/>
          <w:b/>
          <w:bCs/>
          <w:sz w:val="28"/>
          <w:szCs w:val="28"/>
        </w:rPr>
        <w:t xml:space="preserve">For one-tailed test: </w:t>
      </w:r>
    </w:p>
    <w:p w14:paraId="685410C6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927">
        <w:rPr>
          <w:rFonts w:ascii="Times New Roman" w:hAnsi="Times New Roman" w:cs="Times New Roman"/>
          <w:sz w:val="28"/>
          <w:szCs w:val="28"/>
        </w:rPr>
        <w:t>For H</w:t>
      </w:r>
      <w:r w:rsidRPr="00DE292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E2927">
        <w:rPr>
          <w:rFonts w:ascii="Times New Roman" w:hAnsi="Times New Roman" w:cs="Times New Roman"/>
          <w:sz w:val="28"/>
          <w:szCs w:val="28"/>
        </w:rPr>
        <w:t>: θ &gt; θ</w:t>
      </w:r>
      <w:r w:rsidRPr="00DE292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DE2927">
        <w:rPr>
          <w:rFonts w:ascii="Times New Roman" w:hAnsi="Times New Roman" w:cs="Times New Roman"/>
          <w:sz w:val="28"/>
          <w:szCs w:val="28"/>
        </w:rPr>
        <w:t xml:space="preserve"> (right-tailed test) </w:t>
      </w:r>
    </w:p>
    <w:p w14:paraId="7C145996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927">
        <w:rPr>
          <w:rFonts w:ascii="Times New Roman" w:hAnsi="Times New Roman" w:cs="Times New Roman"/>
          <w:sz w:val="28"/>
          <w:szCs w:val="28"/>
        </w:rPr>
        <w:t>p-value = 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27">
        <w:rPr>
          <w:rFonts w:ascii="Times New Roman" w:hAnsi="Times New Roman" w:cs="Times New Roman"/>
          <w:sz w:val="28"/>
          <w:szCs w:val="28"/>
        </w:rPr>
        <w:t xml:space="preserve">[Z </w:t>
      </w:r>
      <w:r w:rsidRPr="00DE2927">
        <w:rPr>
          <w:rFonts w:ascii="Times New Roman" w:hAnsi="Times New Roman" w:cs="Times New Roman"/>
          <w:sz w:val="28"/>
          <w:szCs w:val="28"/>
        </w:rPr>
        <w:sym w:font="Symbol" w:char="F0B3"/>
      </w:r>
      <w:r w:rsidRPr="00DE2927">
        <w:rPr>
          <w:rFonts w:ascii="Times New Roman" w:hAnsi="Times New Roman" w:cs="Times New Roman"/>
          <w:sz w:val="28"/>
          <w:szCs w:val="28"/>
        </w:rPr>
        <w:t xml:space="preserve"> z] </w:t>
      </w:r>
    </w:p>
    <w:p w14:paraId="33BDD1A5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927">
        <w:rPr>
          <w:rFonts w:ascii="Times New Roman" w:hAnsi="Times New Roman" w:cs="Times New Roman"/>
          <w:sz w:val="28"/>
          <w:szCs w:val="28"/>
        </w:rPr>
        <w:t>For H</w:t>
      </w:r>
      <w:r w:rsidRPr="00DE292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E2927">
        <w:rPr>
          <w:rFonts w:ascii="Times New Roman" w:hAnsi="Times New Roman" w:cs="Times New Roman"/>
          <w:sz w:val="28"/>
          <w:szCs w:val="28"/>
        </w:rPr>
        <w:t>: θ &lt; θ</w:t>
      </w:r>
      <w:r w:rsidRPr="00DE292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DE2927">
        <w:rPr>
          <w:rFonts w:ascii="Times New Roman" w:hAnsi="Times New Roman" w:cs="Times New Roman"/>
          <w:sz w:val="28"/>
          <w:szCs w:val="28"/>
        </w:rPr>
        <w:t xml:space="preserve"> (left-tailed test) </w:t>
      </w:r>
    </w:p>
    <w:p w14:paraId="14206E0D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927">
        <w:rPr>
          <w:rFonts w:ascii="Times New Roman" w:hAnsi="Times New Roman" w:cs="Times New Roman"/>
          <w:sz w:val="28"/>
          <w:szCs w:val="28"/>
        </w:rPr>
        <w:t>p-value = 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27">
        <w:rPr>
          <w:rFonts w:ascii="Times New Roman" w:hAnsi="Times New Roman" w:cs="Times New Roman"/>
          <w:sz w:val="28"/>
          <w:szCs w:val="28"/>
        </w:rPr>
        <w:t xml:space="preserve">[Z </w:t>
      </w:r>
      <w:r w:rsidRPr="00DE2927">
        <w:rPr>
          <w:rFonts w:ascii="Times New Roman" w:hAnsi="Times New Roman" w:cs="Times New Roman"/>
          <w:sz w:val="28"/>
          <w:szCs w:val="28"/>
        </w:rPr>
        <w:sym w:font="Symbol" w:char="F0A3"/>
      </w:r>
      <w:r w:rsidRPr="00DE2927">
        <w:rPr>
          <w:rFonts w:ascii="Times New Roman" w:hAnsi="Times New Roman" w:cs="Times New Roman"/>
          <w:sz w:val="28"/>
          <w:szCs w:val="28"/>
        </w:rPr>
        <w:t xml:space="preserve"> z] </w:t>
      </w:r>
    </w:p>
    <w:p w14:paraId="3E7E79EB" w14:textId="77777777" w:rsidR="00C81311" w:rsidRDefault="00C81311" w:rsidP="007A5754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AAAA9" w14:textId="37BF3C71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927">
        <w:rPr>
          <w:rFonts w:ascii="Times New Roman" w:hAnsi="Times New Roman" w:cs="Times New Roman"/>
          <w:b/>
          <w:bCs/>
          <w:sz w:val="28"/>
          <w:szCs w:val="28"/>
        </w:rPr>
        <w:t>For two-tailed test:</w:t>
      </w:r>
      <w:r w:rsidRPr="00DE29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E1E93D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927">
        <w:rPr>
          <w:rFonts w:ascii="Times New Roman" w:hAnsi="Times New Roman" w:cs="Times New Roman"/>
          <w:sz w:val="28"/>
          <w:szCs w:val="28"/>
        </w:rPr>
        <w:t xml:space="preserve">For H1: </w:t>
      </w:r>
      <w:r w:rsidRPr="00DE2927">
        <w:rPr>
          <w:rFonts w:ascii="Times New Roman" w:hAnsi="Times New Roman" w:cs="Times New Roman"/>
          <w:sz w:val="28"/>
          <w:szCs w:val="28"/>
        </w:rPr>
        <w:sym w:font="Symbol" w:char="F071"/>
      </w:r>
      <w:r w:rsidRPr="00DE2927">
        <w:rPr>
          <w:rFonts w:ascii="Times New Roman" w:hAnsi="Times New Roman" w:cs="Times New Roman"/>
          <w:sz w:val="28"/>
          <w:szCs w:val="28"/>
        </w:rPr>
        <w:t xml:space="preserve"> </w:t>
      </w:r>
      <w:r w:rsidRPr="00DE2927">
        <w:rPr>
          <w:rFonts w:ascii="Times New Roman" w:hAnsi="Times New Roman" w:cs="Times New Roman"/>
          <w:sz w:val="28"/>
          <w:szCs w:val="28"/>
        </w:rPr>
        <w:sym w:font="Symbol" w:char="F0B9"/>
      </w:r>
      <w:r w:rsidRPr="00DE2927">
        <w:rPr>
          <w:rFonts w:ascii="Times New Roman" w:hAnsi="Times New Roman" w:cs="Times New Roman"/>
          <w:sz w:val="28"/>
          <w:szCs w:val="28"/>
        </w:rPr>
        <w:t xml:space="preserve"> </w:t>
      </w:r>
      <w:r w:rsidRPr="00DE2927">
        <w:rPr>
          <w:rFonts w:ascii="Times New Roman" w:hAnsi="Times New Roman" w:cs="Times New Roman"/>
          <w:sz w:val="28"/>
          <w:szCs w:val="28"/>
        </w:rPr>
        <w:sym w:font="Symbol" w:char="F071"/>
      </w:r>
      <w:r w:rsidRPr="00DE292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DE2927">
        <w:rPr>
          <w:rFonts w:ascii="Times New Roman" w:hAnsi="Times New Roman" w:cs="Times New Roman"/>
          <w:sz w:val="28"/>
          <w:szCs w:val="28"/>
        </w:rPr>
        <w:t xml:space="preserve"> p-value =2P </w:t>
      </w:r>
      <w:r>
        <w:rPr>
          <w:rFonts w:ascii="Times New Roman" w:hAnsi="Times New Roman" w:cs="Times New Roman"/>
          <w:sz w:val="28"/>
          <w:szCs w:val="28"/>
        </w:rPr>
        <w:t>[</w:t>
      </w:r>
      <w:r w:rsidRPr="00DE2927">
        <w:rPr>
          <w:rFonts w:ascii="Times New Roman" w:hAnsi="Times New Roman" w:cs="Times New Roman"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27">
        <w:rPr>
          <w:rFonts w:ascii="Times New Roman" w:hAnsi="Times New Roman" w:cs="Times New Roman"/>
          <w:sz w:val="28"/>
          <w:szCs w:val="28"/>
        </w:rPr>
        <w:sym w:font="Symbol" w:char="F0B3"/>
      </w:r>
      <w:r w:rsidRPr="00DE2927">
        <w:rPr>
          <w:rFonts w:ascii="Times New Roman" w:hAnsi="Times New Roman" w:cs="Times New Roman"/>
          <w:sz w:val="28"/>
          <w:szCs w:val="28"/>
        </w:rPr>
        <w:t xml:space="preserve"> z</w:t>
      </w:r>
      <w:r>
        <w:rPr>
          <w:rFonts w:ascii="Times New Roman" w:hAnsi="Times New Roman" w:cs="Times New Roman"/>
          <w:sz w:val="28"/>
          <w:szCs w:val="28"/>
        </w:rPr>
        <w:t>]</w:t>
      </w:r>
    </w:p>
    <w:p w14:paraId="6BBDACD0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927">
        <w:rPr>
          <w:rFonts w:ascii="Times New Roman" w:hAnsi="Times New Roman" w:cs="Times New Roman"/>
          <w:sz w:val="28"/>
          <w:szCs w:val="28"/>
        </w:rPr>
        <w:t>These p-values for Z-test can be obtained with the help of Table-I (Z-table)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9B97E1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927">
        <w:rPr>
          <w:rFonts w:ascii="Times New Roman" w:hAnsi="Times New Roman" w:cs="Times New Roman"/>
          <w:sz w:val="28"/>
          <w:szCs w:val="28"/>
        </w:rPr>
        <w:t xml:space="preserve">For example, if test is right-tailed and calculated value of test statistic Z is 1.23 then </w:t>
      </w:r>
    </w:p>
    <w:p w14:paraId="7A1E775D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927">
        <w:rPr>
          <w:rFonts w:ascii="Times New Roman" w:hAnsi="Times New Roman" w:cs="Times New Roman"/>
          <w:sz w:val="28"/>
          <w:szCs w:val="28"/>
        </w:rPr>
        <w:t>p-value = P</w:t>
      </w:r>
      <w:r>
        <w:rPr>
          <w:rFonts w:ascii="Times New Roman" w:hAnsi="Times New Roman" w:cs="Times New Roman"/>
          <w:sz w:val="28"/>
          <w:szCs w:val="28"/>
        </w:rPr>
        <w:t xml:space="preserve"> [</w:t>
      </w:r>
      <w:r w:rsidRPr="00DE2927">
        <w:rPr>
          <w:rFonts w:ascii="Times New Roman" w:hAnsi="Times New Roman" w:cs="Times New Roman"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27">
        <w:rPr>
          <w:rFonts w:ascii="Times New Roman" w:hAnsi="Times New Roman" w:cs="Times New Roman"/>
          <w:sz w:val="28"/>
          <w:szCs w:val="28"/>
        </w:rPr>
        <w:sym w:font="Symbol" w:char="F0B3"/>
      </w:r>
      <w:r w:rsidRPr="00DE2927">
        <w:rPr>
          <w:rFonts w:ascii="Times New Roman" w:hAnsi="Times New Roman" w:cs="Times New Roman"/>
          <w:sz w:val="28"/>
          <w:szCs w:val="28"/>
        </w:rPr>
        <w:t xml:space="preserve"> z</w:t>
      </w:r>
      <w:r>
        <w:rPr>
          <w:rFonts w:ascii="Times New Roman" w:hAnsi="Times New Roman" w:cs="Times New Roman"/>
          <w:sz w:val="28"/>
          <w:szCs w:val="28"/>
        </w:rPr>
        <w:t>] =</w:t>
      </w:r>
      <w:r w:rsidRPr="00DE2927">
        <w:rPr>
          <w:rFonts w:ascii="Times New Roman" w:hAnsi="Times New Roman" w:cs="Times New Roman"/>
          <w:sz w:val="28"/>
          <w:szCs w:val="28"/>
        </w:rPr>
        <w:t xml:space="preserve"> P</w:t>
      </w:r>
      <w:r>
        <w:rPr>
          <w:rFonts w:ascii="Times New Roman" w:hAnsi="Times New Roman" w:cs="Times New Roman"/>
          <w:sz w:val="28"/>
          <w:szCs w:val="28"/>
        </w:rPr>
        <w:t xml:space="preserve"> [</w:t>
      </w:r>
      <w:r w:rsidRPr="00DE2927">
        <w:rPr>
          <w:rFonts w:ascii="Times New Roman" w:hAnsi="Times New Roman" w:cs="Times New Roman"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927">
        <w:rPr>
          <w:rFonts w:ascii="Times New Roman" w:hAnsi="Times New Roman" w:cs="Times New Roman"/>
          <w:sz w:val="28"/>
          <w:szCs w:val="28"/>
        </w:rPr>
        <w:sym w:font="Symbol" w:char="F0B3"/>
      </w:r>
      <w:r w:rsidRPr="00DE29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1.23] = 0.5 - P[0 &lt; Z &lt; 1.23] </w:t>
      </w:r>
    </w:p>
    <w:p w14:paraId="7DD628D0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0.5 – 0.3907 [</w:t>
      </w:r>
      <w:r w:rsidRPr="00DE2927">
        <w:rPr>
          <w:rFonts w:ascii="Times New Roman" w:hAnsi="Times New Roman" w:cs="Times New Roman"/>
          <w:sz w:val="28"/>
          <w:szCs w:val="28"/>
        </w:rPr>
        <w:t>From Z-table</w:t>
      </w:r>
      <w:r>
        <w:rPr>
          <w:rFonts w:ascii="Times New Roman" w:hAnsi="Times New Roman" w:cs="Times New Roman"/>
          <w:sz w:val="28"/>
          <w:szCs w:val="28"/>
        </w:rPr>
        <w:t>]</w:t>
      </w:r>
    </w:p>
    <w:p w14:paraId="1BE8A17C" w14:textId="77777777" w:rsidR="007A5754" w:rsidRPr="00DE2927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0.1093</w:t>
      </w:r>
    </w:p>
    <w:p w14:paraId="64635850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ADA">
        <w:rPr>
          <w:rFonts w:ascii="Times New Roman" w:hAnsi="Times New Roman" w:cs="Times New Roman"/>
          <w:sz w:val="28"/>
          <w:szCs w:val="28"/>
        </w:rPr>
        <w:t xml:space="preserve">Now, you can try the following exercises. </w:t>
      </w:r>
    </w:p>
    <w:p w14:paraId="523FD6D8" w14:textId="77777777" w:rsidR="007A5754" w:rsidRPr="00715E50" w:rsidRDefault="007A5754" w:rsidP="007A575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E50">
        <w:rPr>
          <w:rFonts w:ascii="Times New Roman" w:hAnsi="Times New Roman" w:cs="Times New Roman"/>
          <w:sz w:val="28"/>
          <w:szCs w:val="28"/>
        </w:rPr>
        <w:t xml:space="preserve">If an investigator observed that the calculated value of test statistic lies in non-rejection region then he/she will </w:t>
      </w:r>
    </w:p>
    <w:p w14:paraId="7621F7E1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AD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12A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12ADA">
        <w:rPr>
          <w:rFonts w:ascii="Times New Roman" w:hAnsi="Times New Roman" w:cs="Times New Roman"/>
          <w:sz w:val="28"/>
          <w:szCs w:val="28"/>
        </w:rPr>
        <w:t xml:space="preserve">) reject the null hypothesis </w:t>
      </w:r>
    </w:p>
    <w:p w14:paraId="102F63A9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ADA">
        <w:rPr>
          <w:rFonts w:ascii="Times New Roman" w:hAnsi="Times New Roman" w:cs="Times New Roman"/>
          <w:sz w:val="28"/>
          <w:szCs w:val="28"/>
        </w:rPr>
        <w:t xml:space="preserve">(ii) accept the null hypothesis </w:t>
      </w:r>
    </w:p>
    <w:p w14:paraId="050EF3AF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ADA">
        <w:rPr>
          <w:rFonts w:ascii="Times New Roman" w:hAnsi="Times New Roman" w:cs="Times New Roman"/>
          <w:sz w:val="28"/>
          <w:szCs w:val="28"/>
        </w:rPr>
        <w:t xml:space="preserve">(iii) not reject the null hypothesis </w:t>
      </w:r>
    </w:p>
    <w:p w14:paraId="29A73746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ADA">
        <w:rPr>
          <w:rFonts w:ascii="Times New Roman" w:hAnsi="Times New Roman" w:cs="Times New Roman"/>
          <w:sz w:val="28"/>
          <w:szCs w:val="28"/>
        </w:rPr>
        <w:t xml:space="preserve">Write the correct option. </w:t>
      </w:r>
    </w:p>
    <w:p w14:paraId="0F0042D6" w14:textId="77777777" w:rsidR="007A5754" w:rsidRPr="00715E50" w:rsidRDefault="007A5754" w:rsidP="007A575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E50">
        <w:rPr>
          <w:rFonts w:ascii="Times New Roman" w:hAnsi="Times New Roman" w:cs="Times New Roman"/>
          <w:sz w:val="28"/>
          <w:szCs w:val="28"/>
        </w:rPr>
        <w:t xml:space="preserve">If we have null and alternative hypotheses as </w:t>
      </w:r>
    </w:p>
    <w:p w14:paraId="1810CD62" w14:textId="77777777" w:rsidR="007A5754" w:rsidRDefault="007A5754" w:rsidP="007A5754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12ADA">
        <w:rPr>
          <w:rFonts w:ascii="Times New Roman" w:hAnsi="Times New Roman" w:cs="Times New Roman"/>
          <w:sz w:val="28"/>
          <w:szCs w:val="28"/>
        </w:rPr>
        <w:lastRenderedPageBreak/>
        <w:t>H</w:t>
      </w:r>
      <w:r w:rsidRPr="00715E50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412ADA">
        <w:rPr>
          <w:rFonts w:ascii="Times New Roman" w:hAnsi="Times New Roman" w:cs="Times New Roman"/>
          <w:sz w:val="28"/>
          <w:szCs w:val="28"/>
        </w:rPr>
        <w:t xml:space="preserve">: </w:t>
      </w:r>
      <w:r w:rsidRPr="00412ADA">
        <w:rPr>
          <w:rFonts w:ascii="Times New Roman" w:hAnsi="Times New Roman" w:cs="Times New Roman"/>
          <w:sz w:val="28"/>
          <w:szCs w:val="28"/>
        </w:rPr>
        <w:sym w:font="Symbol" w:char="F071"/>
      </w:r>
      <w:r w:rsidRPr="00412ADA">
        <w:rPr>
          <w:rFonts w:ascii="Times New Roman" w:hAnsi="Times New Roman" w:cs="Times New Roman"/>
          <w:sz w:val="28"/>
          <w:szCs w:val="28"/>
        </w:rPr>
        <w:t xml:space="preserve"> = </w:t>
      </w:r>
      <w:r w:rsidRPr="00412ADA">
        <w:rPr>
          <w:rFonts w:ascii="Times New Roman" w:hAnsi="Times New Roman" w:cs="Times New Roman"/>
          <w:sz w:val="28"/>
          <w:szCs w:val="28"/>
        </w:rPr>
        <w:sym w:font="Symbol" w:char="F071"/>
      </w:r>
      <w:r w:rsidRPr="00412ADA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412ADA">
        <w:rPr>
          <w:rFonts w:ascii="Times New Roman" w:hAnsi="Times New Roman" w:cs="Times New Roman"/>
          <w:sz w:val="28"/>
          <w:szCs w:val="28"/>
        </w:rPr>
        <w:t xml:space="preserve"> and H</w:t>
      </w:r>
      <w:r w:rsidRPr="00715E50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12ADA">
        <w:rPr>
          <w:rFonts w:ascii="Times New Roman" w:hAnsi="Times New Roman" w:cs="Times New Roman"/>
          <w:sz w:val="28"/>
          <w:szCs w:val="28"/>
        </w:rPr>
        <w:t xml:space="preserve">: </w:t>
      </w:r>
      <w:r w:rsidRPr="00412ADA">
        <w:rPr>
          <w:rFonts w:ascii="Times New Roman" w:hAnsi="Times New Roman" w:cs="Times New Roman"/>
          <w:sz w:val="28"/>
          <w:szCs w:val="28"/>
        </w:rPr>
        <w:sym w:font="Symbol" w:char="F071"/>
      </w:r>
      <w:r w:rsidRPr="00412ADA">
        <w:rPr>
          <w:rFonts w:ascii="Times New Roman" w:hAnsi="Times New Roman" w:cs="Times New Roman"/>
          <w:sz w:val="28"/>
          <w:szCs w:val="28"/>
        </w:rPr>
        <w:t xml:space="preserve"> </w:t>
      </w:r>
      <w:r w:rsidRPr="00412ADA">
        <w:rPr>
          <w:rFonts w:ascii="Times New Roman" w:hAnsi="Times New Roman" w:cs="Times New Roman"/>
          <w:sz w:val="28"/>
          <w:szCs w:val="28"/>
        </w:rPr>
        <w:sym w:font="Symbol" w:char="F0B9"/>
      </w:r>
      <w:r w:rsidRPr="00412ADA">
        <w:rPr>
          <w:rFonts w:ascii="Times New Roman" w:hAnsi="Times New Roman" w:cs="Times New Roman"/>
          <w:sz w:val="28"/>
          <w:szCs w:val="28"/>
        </w:rPr>
        <w:t xml:space="preserve"> </w:t>
      </w:r>
      <w:r w:rsidRPr="00412ADA">
        <w:rPr>
          <w:rFonts w:ascii="Times New Roman" w:hAnsi="Times New Roman" w:cs="Times New Roman"/>
          <w:sz w:val="28"/>
          <w:szCs w:val="28"/>
        </w:rPr>
        <w:sym w:font="Symbol" w:char="F071"/>
      </w:r>
      <w:r w:rsidRPr="00412ADA">
        <w:rPr>
          <w:rFonts w:ascii="Times New Roman" w:hAnsi="Times New Roman" w:cs="Times New Roman"/>
          <w:sz w:val="28"/>
          <w:szCs w:val="28"/>
          <w:vertAlign w:val="subscript"/>
        </w:rPr>
        <w:t>0</w:t>
      </w:r>
    </w:p>
    <w:p w14:paraId="57A3E092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ADA">
        <w:rPr>
          <w:rFonts w:ascii="Times New Roman" w:hAnsi="Times New Roman" w:cs="Times New Roman"/>
          <w:sz w:val="28"/>
          <w:szCs w:val="28"/>
        </w:rPr>
        <w:t xml:space="preserve">then the rejection (critical) region lies in </w:t>
      </w:r>
    </w:p>
    <w:p w14:paraId="44EB352E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AD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12A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12ADA">
        <w:rPr>
          <w:rFonts w:ascii="Times New Roman" w:hAnsi="Times New Roman" w:cs="Times New Roman"/>
          <w:sz w:val="28"/>
          <w:szCs w:val="28"/>
        </w:rPr>
        <w:t xml:space="preserve">) left tail </w:t>
      </w:r>
    </w:p>
    <w:p w14:paraId="0E63EE05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ADA">
        <w:rPr>
          <w:rFonts w:ascii="Times New Roman" w:hAnsi="Times New Roman" w:cs="Times New Roman"/>
          <w:sz w:val="28"/>
          <w:szCs w:val="28"/>
        </w:rPr>
        <w:t xml:space="preserve">(ii) right tail </w:t>
      </w:r>
    </w:p>
    <w:p w14:paraId="2AAEF429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ADA">
        <w:rPr>
          <w:rFonts w:ascii="Times New Roman" w:hAnsi="Times New Roman" w:cs="Times New Roman"/>
          <w:sz w:val="28"/>
          <w:szCs w:val="28"/>
        </w:rPr>
        <w:t xml:space="preserve">(iii) both tails </w:t>
      </w:r>
    </w:p>
    <w:p w14:paraId="14D9812B" w14:textId="77777777" w:rsidR="007A5754" w:rsidRDefault="007A5754" w:rsidP="007A575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ADA">
        <w:rPr>
          <w:rFonts w:ascii="Times New Roman" w:hAnsi="Times New Roman" w:cs="Times New Roman"/>
          <w:sz w:val="28"/>
          <w:szCs w:val="28"/>
        </w:rPr>
        <w:t xml:space="preserve">Write the correct option. </w:t>
      </w:r>
    </w:p>
    <w:p w14:paraId="773D11E7" w14:textId="77777777" w:rsidR="007A5754" w:rsidRPr="00715E50" w:rsidRDefault="007A5754" w:rsidP="007A575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715E50">
        <w:rPr>
          <w:rFonts w:ascii="Times New Roman" w:hAnsi="Times New Roman" w:cs="Times New Roman"/>
          <w:sz w:val="28"/>
          <w:szCs w:val="28"/>
        </w:rPr>
        <w:t>If test is two-tailed and calculated value of test statistic Z is 2.42 then calculate the p-value for the Z-test.</w:t>
      </w:r>
    </w:p>
    <w:p w14:paraId="3C3FD038" w14:textId="77777777" w:rsidR="00472036" w:rsidRPr="007770C6" w:rsidRDefault="00472036" w:rsidP="0047203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770C6">
        <w:rPr>
          <w:rFonts w:ascii="Times New Roman" w:hAnsi="Times New Roman" w:cs="Times New Roman"/>
          <w:color w:val="FF0000"/>
          <w:sz w:val="28"/>
          <w:szCs w:val="28"/>
        </w:rPr>
        <w:t>TEXT BOOKS</w:t>
      </w:r>
    </w:p>
    <w:p w14:paraId="7723B5D4" w14:textId="77777777" w:rsidR="00472036" w:rsidRPr="007770C6" w:rsidRDefault="00472036" w:rsidP="004720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T1 = H. K Dass, Higher Engineering Mathematics, S. Chand Publishers,3rd revised edition.2014.</w:t>
      </w:r>
    </w:p>
    <w:p w14:paraId="30037CC7" w14:textId="77777777" w:rsidR="00472036" w:rsidRPr="007770C6" w:rsidRDefault="00472036" w:rsidP="004720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T2 = B.S. Grewal, Higher Engineering Mathematics, Khanna Publishers,42th ed.2013, New Delhi.</w:t>
      </w:r>
    </w:p>
    <w:p w14:paraId="10D6B464" w14:textId="77777777" w:rsidR="00472036" w:rsidRPr="007770C6" w:rsidRDefault="00472036" w:rsidP="004720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T3= N. P. Bali and Manish Goyal, A textbook of engineering Mathematics, Laxmi Publications, Reprint 2008.</w:t>
      </w:r>
    </w:p>
    <w:p w14:paraId="17D3087E" w14:textId="77777777" w:rsidR="00472036" w:rsidRPr="007770C6" w:rsidRDefault="00472036" w:rsidP="00472036">
      <w:pPr>
        <w:rPr>
          <w:rFonts w:ascii="Times New Roman" w:hAnsi="Times New Roman" w:cs="Times New Roman"/>
          <w:sz w:val="28"/>
          <w:szCs w:val="28"/>
        </w:rPr>
      </w:pPr>
    </w:p>
    <w:p w14:paraId="15F98B0A" w14:textId="77777777" w:rsidR="00472036" w:rsidRPr="007770C6" w:rsidRDefault="00472036" w:rsidP="0047203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770C6">
        <w:rPr>
          <w:rFonts w:ascii="Times New Roman" w:hAnsi="Times New Roman" w:cs="Times New Roman"/>
          <w:color w:val="FF0000"/>
          <w:sz w:val="28"/>
          <w:szCs w:val="28"/>
        </w:rPr>
        <w:t>REFERENCE BOOKS</w:t>
      </w:r>
    </w:p>
    <w:p w14:paraId="2157BA21" w14:textId="77777777" w:rsidR="00472036" w:rsidRPr="007770C6" w:rsidRDefault="00472036" w:rsidP="004720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R1=R. K. Jain and S. R. K.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Lyenger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, Advanced Engineering Mathematics ,3rd Edition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Narosa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 Publishing House ,2004,New Delhi.</w:t>
      </w:r>
    </w:p>
    <w:p w14:paraId="3D8C4002" w14:textId="77777777" w:rsidR="00472036" w:rsidRPr="007770C6" w:rsidRDefault="00472036" w:rsidP="004720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R2 =B. V. Ramana Advanced Engineering Mathematics,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McGrawHill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>, July2006, New Delhi.</w:t>
      </w:r>
    </w:p>
    <w:p w14:paraId="48805329" w14:textId="77777777" w:rsidR="00472036" w:rsidRPr="007770C6" w:rsidRDefault="00472036" w:rsidP="004720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S.P. Gupta, Statistical Methods,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S.Chand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 &amp;Sons, 2017,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NewDelhi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>, ISBN9789351610281 Insiders’ Guide</w:t>
      </w:r>
    </w:p>
    <w:p w14:paraId="7E031BD7" w14:textId="77777777" w:rsidR="00472036" w:rsidRDefault="00472036" w:rsidP="00472036">
      <w:pPr>
        <w:spacing w:line="48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850000A" w14:textId="7685B3CA" w:rsidR="00472036" w:rsidRDefault="00472036" w:rsidP="00472036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F6CBC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Video Lecture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: </w:t>
      </w:r>
      <w:hyperlink r:id="rId7" w:history="1">
        <w:r w:rsidR="007D1878" w:rsidRPr="006E76A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https://www.youtube.com/watch?v=xdZSWsKk5P0</w:t>
        </w:r>
      </w:hyperlink>
    </w:p>
    <w:p w14:paraId="61E8CF42" w14:textId="77777777" w:rsidR="007D1878" w:rsidRPr="00FF6CBC" w:rsidRDefault="007D1878" w:rsidP="00472036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FD60C7C" w14:textId="77777777" w:rsidR="00F136CB" w:rsidRDefault="00F136CB"/>
    <w:sectPr w:rsidR="00F136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D0077" w14:textId="77777777" w:rsidR="00DF0642" w:rsidRDefault="00DF0642" w:rsidP="00D263CA">
      <w:pPr>
        <w:spacing w:after="0" w:line="240" w:lineRule="auto"/>
      </w:pPr>
      <w:r>
        <w:separator/>
      </w:r>
    </w:p>
  </w:endnote>
  <w:endnote w:type="continuationSeparator" w:id="0">
    <w:p w14:paraId="77A8FF4D" w14:textId="77777777" w:rsidR="00DF0642" w:rsidRDefault="00DF0642" w:rsidP="00D26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2AD7B" w14:textId="77777777" w:rsidR="00D263CA" w:rsidRDefault="00D263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57079" w14:textId="77777777" w:rsidR="00D263CA" w:rsidRDefault="00D263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EFB57" w14:textId="77777777" w:rsidR="00D263CA" w:rsidRDefault="00D263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5BB32" w14:textId="77777777" w:rsidR="00DF0642" w:rsidRDefault="00DF0642" w:rsidP="00D263CA">
      <w:pPr>
        <w:spacing w:after="0" w:line="240" w:lineRule="auto"/>
      </w:pPr>
      <w:r>
        <w:separator/>
      </w:r>
    </w:p>
  </w:footnote>
  <w:footnote w:type="continuationSeparator" w:id="0">
    <w:p w14:paraId="520D2FC8" w14:textId="77777777" w:rsidR="00DF0642" w:rsidRDefault="00DF0642" w:rsidP="00D26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75E0" w14:textId="77777777" w:rsidR="00D263CA" w:rsidRDefault="00D263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C8D1" w14:textId="6CAC41BE" w:rsidR="00AC086F" w:rsidRDefault="00000000" w:rsidP="003E2D3E">
    <w:pPr>
      <w:pStyle w:val="Header"/>
      <w:jc w:val="right"/>
    </w:pPr>
    <w:sdt>
      <w:sdtPr>
        <w:id w:val="-1591074108"/>
        <w:docPartObj>
          <w:docPartGallery w:val="Watermarks"/>
          <w:docPartUnique/>
        </w:docPartObj>
      </w:sdtPr>
      <w:sdtContent>
        <w:r>
          <w:rPr>
            <w:noProof/>
          </w:rPr>
          <w:pict w14:anchorId="249D103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33524595" o:spid="_x0000_s1025" type="#_x0000_t136" style="position:absolute;left:0;text-align:left;margin-left:0;margin-top:0;width:540.8pt;height:95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handigarh University"/>
              <w10:wrap anchorx="margin" anchory="margin"/>
            </v:shape>
          </w:pict>
        </w:r>
      </w:sdtContent>
    </w:sdt>
    <w:r w:rsidR="00D263CA">
      <w:rPr>
        <w:noProof/>
      </w:rPr>
      <w:drawing>
        <wp:inline distT="0" distB="0" distL="0" distR="0" wp14:anchorId="4FCA5E9C" wp14:editId="219C6B9A">
          <wp:extent cx="2110740" cy="754380"/>
          <wp:effectExtent l="0" t="0" r="3810" b="7620"/>
          <wp:docPr id="13890275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902757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74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175E0CE" w14:textId="77777777" w:rsidR="00AC086F" w:rsidRDefault="00AC08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FCFB" w14:textId="77777777" w:rsidR="00D263CA" w:rsidRDefault="00D263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AE6"/>
    <w:multiLevelType w:val="hybridMultilevel"/>
    <w:tmpl w:val="275E89EA"/>
    <w:lvl w:ilvl="0" w:tplc="6DD29E9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4110BA"/>
    <w:multiLevelType w:val="hybridMultilevel"/>
    <w:tmpl w:val="723E1334"/>
    <w:lvl w:ilvl="0" w:tplc="9A24FB46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734845">
    <w:abstractNumId w:val="0"/>
  </w:num>
  <w:num w:numId="2" w16cid:durableId="28450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54"/>
    <w:rsid w:val="001D68A0"/>
    <w:rsid w:val="003825EA"/>
    <w:rsid w:val="00472036"/>
    <w:rsid w:val="007A5754"/>
    <w:rsid w:val="007D1878"/>
    <w:rsid w:val="00837C60"/>
    <w:rsid w:val="008A3C9F"/>
    <w:rsid w:val="00AC086F"/>
    <w:rsid w:val="00C81311"/>
    <w:rsid w:val="00C919B6"/>
    <w:rsid w:val="00D263CA"/>
    <w:rsid w:val="00D573AC"/>
    <w:rsid w:val="00DF0642"/>
    <w:rsid w:val="00F1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1E1B"/>
  <w15:chartTrackingRefBased/>
  <w15:docId w15:val="{9DEC35A0-B3B4-4A7B-AD81-658E777DF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5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754"/>
  </w:style>
  <w:style w:type="paragraph" w:styleId="ListParagraph">
    <w:name w:val="List Paragraph"/>
    <w:basedOn w:val="Normal"/>
    <w:uiPriority w:val="34"/>
    <w:qFormat/>
    <w:rsid w:val="007A575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26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3CA"/>
  </w:style>
  <w:style w:type="character" w:styleId="Hyperlink">
    <w:name w:val="Hyperlink"/>
    <w:basedOn w:val="DefaultParagraphFont"/>
    <w:uiPriority w:val="99"/>
    <w:unhideWhenUsed/>
    <w:rsid w:val="007D18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xdZSWsKk5P0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Kochar</cp:lastModifiedBy>
  <cp:revision>7</cp:revision>
  <dcterms:created xsi:type="dcterms:W3CDTF">2023-12-27T14:09:00Z</dcterms:created>
  <dcterms:modified xsi:type="dcterms:W3CDTF">2024-12-20T08:47:00Z</dcterms:modified>
</cp:coreProperties>
</file>