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525EE" w14:textId="7E97650E" w:rsidR="00263BEE" w:rsidRPr="00B74F05" w:rsidRDefault="00263BEE" w:rsidP="00B74F05">
      <w:pPr>
        <w:spacing w:line="276" w:lineRule="auto"/>
        <w:jc w:val="center"/>
        <w:rPr>
          <w:rFonts w:ascii="Times New Roman" w:hAnsi="Times New Roman" w:cs="Times New Roman"/>
          <w:b/>
          <w:bCs/>
          <w:sz w:val="32"/>
          <w:szCs w:val="32"/>
          <w:lang w:val="en-US"/>
        </w:rPr>
      </w:pPr>
      <w:bookmarkStart w:id="0" w:name="_Hlk153563693"/>
      <w:r w:rsidRPr="00B74F05">
        <w:rPr>
          <w:rFonts w:ascii="Times New Roman" w:hAnsi="Times New Roman" w:cs="Times New Roman"/>
          <w:b/>
          <w:bCs/>
          <w:sz w:val="32"/>
          <w:szCs w:val="32"/>
          <w:lang w:val="en-US"/>
        </w:rPr>
        <w:t xml:space="preserve">Lecture </w:t>
      </w:r>
      <w:r w:rsidR="00D931FE" w:rsidRPr="00B74F05">
        <w:rPr>
          <w:rFonts w:ascii="Times New Roman" w:hAnsi="Times New Roman" w:cs="Times New Roman"/>
          <w:b/>
          <w:bCs/>
          <w:sz w:val="32"/>
          <w:szCs w:val="32"/>
          <w:lang w:val="en-US"/>
        </w:rPr>
        <w:t>12</w:t>
      </w:r>
    </w:p>
    <w:p w14:paraId="1AA541BC" w14:textId="77777777" w:rsidR="00B74F05" w:rsidRPr="001654F6" w:rsidRDefault="00B74F05" w:rsidP="00B74F05">
      <w:pPr>
        <w:spacing w:line="276" w:lineRule="auto"/>
        <w:jc w:val="both"/>
        <w:rPr>
          <w:rFonts w:ascii="Times New Roman" w:hAnsi="Times New Roman" w:cs="Times New Roman"/>
          <w:sz w:val="24"/>
          <w:szCs w:val="24"/>
        </w:rPr>
      </w:pPr>
      <w:r w:rsidRPr="001654F6">
        <w:rPr>
          <w:rFonts w:ascii="Times New Roman" w:hAnsi="Times New Roman" w:cs="Times New Roman"/>
          <w:sz w:val="24"/>
          <w:szCs w:val="24"/>
        </w:rPr>
        <w:t>CO1: Apply the knowledge about the concepts of probability and statistics for the computer applications.</w:t>
      </w:r>
    </w:p>
    <w:p w14:paraId="50D78444" w14:textId="77777777" w:rsidR="00B74F05" w:rsidRPr="001654F6" w:rsidRDefault="00B74F05" w:rsidP="00B74F05">
      <w:pPr>
        <w:spacing w:line="276" w:lineRule="auto"/>
        <w:jc w:val="both"/>
        <w:rPr>
          <w:rFonts w:ascii="Times New Roman" w:hAnsi="Times New Roman" w:cs="Times New Roman"/>
          <w:b/>
          <w:bCs/>
          <w:sz w:val="28"/>
          <w:szCs w:val="28"/>
          <w:lang w:val="en-US"/>
        </w:rPr>
      </w:pPr>
      <w:r w:rsidRPr="001654F6">
        <w:rPr>
          <w:rFonts w:ascii="Times New Roman" w:hAnsi="Times New Roman"/>
          <w:sz w:val="24"/>
          <w:szCs w:val="24"/>
        </w:rPr>
        <w:t>CO2: Evaluate the ideas of probability and random variables and various discrete and continuous probability distributions and their properties.</w:t>
      </w:r>
    </w:p>
    <w:p w14:paraId="633606CE" w14:textId="17295860" w:rsidR="005139CF" w:rsidRPr="000C5B4B" w:rsidRDefault="005139CF" w:rsidP="00263BEE">
      <w:pPr>
        <w:spacing w:line="480" w:lineRule="auto"/>
        <w:jc w:val="center"/>
        <w:rPr>
          <w:rFonts w:ascii="Times New Roman" w:hAnsi="Times New Roman" w:cs="Times New Roman"/>
          <w:b/>
          <w:bCs/>
          <w:color w:val="FF0000"/>
          <w:sz w:val="36"/>
          <w:szCs w:val="36"/>
        </w:rPr>
      </w:pPr>
      <w:r w:rsidRPr="000C5B4B">
        <w:rPr>
          <w:rFonts w:ascii="Times New Roman" w:hAnsi="Times New Roman" w:cs="Times New Roman"/>
          <w:b/>
          <w:bCs/>
          <w:color w:val="FF0000"/>
          <w:sz w:val="36"/>
          <w:szCs w:val="36"/>
        </w:rPr>
        <w:t>PROBABILITY DISTRIBUTIONS</w:t>
      </w:r>
    </w:p>
    <w:bookmarkEnd w:id="0"/>
    <w:p w14:paraId="5E64E287" w14:textId="32FF703F" w:rsidR="005139CF" w:rsidRPr="00367876" w:rsidRDefault="005139CF" w:rsidP="00DE1275">
      <w:pPr>
        <w:spacing w:line="480" w:lineRule="auto"/>
        <w:rPr>
          <w:rFonts w:ascii="Times New Roman" w:hAnsi="Times New Roman" w:cs="Times New Roman"/>
          <w:b/>
          <w:bCs/>
          <w:color w:val="4472C4" w:themeColor="accent1"/>
          <w:sz w:val="28"/>
          <w:szCs w:val="28"/>
        </w:rPr>
      </w:pPr>
      <w:r w:rsidRPr="00367876">
        <w:rPr>
          <w:rFonts w:ascii="Times New Roman" w:hAnsi="Times New Roman" w:cs="Times New Roman"/>
          <w:b/>
          <w:bCs/>
          <w:color w:val="4472C4" w:themeColor="accent1"/>
          <w:sz w:val="28"/>
          <w:szCs w:val="28"/>
        </w:rPr>
        <w:t>INTRODUCTION</w:t>
      </w:r>
    </w:p>
    <w:p w14:paraId="750F73EC" w14:textId="77777777"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 xml:space="preserve">A probability distribution is essentially an extension of the theory of probability which we have already discussed in the previous unit. This unit introduces the concept of a probability distribution, and to show how the various basic probability distributions (binomial, </w:t>
      </w:r>
      <w:proofErr w:type="spellStart"/>
      <w:r w:rsidRPr="005139CF">
        <w:rPr>
          <w:rFonts w:ascii="Times New Roman" w:hAnsi="Times New Roman" w:cs="Times New Roman"/>
          <w:sz w:val="28"/>
          <w:szCs w:val="28"/>
        </w:rPr>
        <w:t>poisson</w:t>
      </w:r>
      <w:proofErr w:type="spellEnd"/>
      <w:r w:rsidRPr="005139CF">
        <w:rPr>
          <w:rFonts w:ascii="Times New Roman" w:hAnsi="Times New Roman" w:cs="Times New Roman"/>
          <w:sz w:val="28"/>
          <w:szCs w:val="28"/>
        </w:rPr>
        <w:t xml:space="preserve">, and normal) are constructed. All these probability distributions have immensely useful applications and explain a wide variety of business situations which call for computation of desired probabilities. </w:t>
      </w:r>
    </w:p>
    <w:p w14:paraId="47FA9889" w14:textId="77777777"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 xml:space="preserve">By the theory of probability </w:t>
      </w:r>
    </w:p>
    <w:p w14:paraId="0A75B22C" w14:textId="77777777"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P(H</w:t>
      </w:r>
      <w:r w:rsidRPr="005139CF">
        <w:rPr>
          <w:rFonts w:ascii="Times New Roman" w:hAnsi="Times New Roman" w:cs="Times New Roman"/>
          <w:sz w:val="28"/>
          <w:szCs w:val="28"/>
          <w:vertAlign w:val="subscript"/>
        </w:rPr>
        <w:t>1</w:t>
      </w:r>
      <w:r w:rsidRPr="005139CF">
        <w:rPr>
          <w:rFonts w:ascii="Times New Roman" w:hAnsi="Times New Roman" w:cs="Times New Roman"/>
          <w:sz w:val="28"/>
          <w:szCs w:val="28"/>
        </w:rPr>
        <w:t>) + P(H</w:t>
      </w:r>
      <w:r w:rsidRPr="005139CF">
        <w:rPr>
          <w:rFonts w:ascii="Times New Roman" w:hAnsi="Times New Roman" w:cs="Times New Roman"/>
          <w:sz w:val="28"/>
          <w:szCs w:val="28"/>
          <w:vertAlign w:val="subscript"/>
        </w:rPr>
        <w:t>2</w:t>
      </w:r>
      <w:r w:rsidRPr="005139CF">
        <w:rPr>
          <w:rFonts w:ascii="Times New Roman" w:hAnsi="Times New Roman" w:cs="Times New Roman"/>
          <w:sz w:val="28"/>
          <w:szCs w:val="28"/>
        </w:rPr>
        <w:t>) +</w:t>
      </w:r>
      <w:r>
        <w:rPr>
          <w:rFonts w:ascii="Times New Roman" w:hAnsi="Times New Roman" w:cs="Times New Roman"/>
          <w:sz w:val="28"/>
          <w:szCs w:val="28"/>
        </w:rPr>
        <w:t xml:space="preserve"> …+ </w:t>
      </w:r>
      <w:r w:rsidRPr="005139CF">
        <w:rPr>
          <w:rFonts w:ascii="Times New Roman" w:hAnsi="Times New Roman" w:cs="Times New Roman"/>
          <w:sz w:val="28"/>
          <w:szCs w:val="28"/>
        </w:rPr>
        <w:t>P(</w:t>
      </w:r>
      <w:proofErr w:type="spellStart"/>
      <w:r w:rsidRPr="005139CF">
        <w:rPr>
          <w:rFonts w:ascii="Times New Roman" w:hAnsi="Times New Roman" w:cs="Times New Roman"/>
          <w:sz w:val="28"/>
          <w:szCs w:val="28"/>
        </w:rPr>
        <w:t>H</w:t>
      </w:r>
      <w:r w:rsidRPr="005139CF">
        <w:rPr>
          <w:rFonts w:ascii="Times New Roman" w:hAnsi="Times New Roman" w:cs="Times New Roman"/>
          <w:sz w:val="28"/>
          <w:szCs w:val="28"/>
          <w:vertAlign w:val="subscript"/>
        </w:rPr>
        <w:t>n</w:t>
      </w:r>
      <w:proofErr w:type="spellEnd"/>
      <w:r w:rsidRPr="005139CF">
        <w:rPr>
          <w:rFonts w:ascii="Times New Roman" w:hAnsi="Times New Roman" w:cs="Times New Roman"/>
          <w:sz w:val="28"/>
          <w:szCs w:val="28"/>
        </w:rPr>
        <w:t xml:space="preserve">) = 1 </w:t>
      </w:r>
    </w:p>
    <w:p w14:paraId="71B320C8" w14:textId="504D1BEF"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This means that the unity probability of a certain event is distributed over a set of disjointed events making up a complete group. In general, a tabular recording of the probabilities of all the possible outcomes that could result if random</w:t>
      </w:r>
      <w:r>
        <w:rPr>
          <w:rFonts w:ascii="Times New Roman" w:hAnsi="Times New Roman" w:cs="Times New Roman"/>
          <w:sz w:val="28"/>
          <w:szCs w:val="28"/>
        </w:rPr>
        <w:t xml:space="preserve"> </w:t>
      </w:r>
      <w:r w:rsidRPr="005139CF">
        <w:rPr>
          <w:rFonts w:ascii="Times New Roman" w:hAnsi="Times New Roman" w:cs="Times New Roman"/>
          <w:sz w:val="28"/>
          <w:szCs w:val="28"/>
        </w:rPr>
        <w:t xml:space="preserve">(chance) </w:t>
      </w:r>
      <w:r w:rsidRPr="005139CF">
        <w:rPr>
          <w:rFonts w:ascii="Times New Roman" w:hAnsi="Times New Roman" w:cs="Times New Roman"/>
          <w:sz w:val="28"/>
          <w:szCs w:val="28"/>
        </w:rPr>
        <w:lastRenderedPageBreak/>
        <w:t>experiment is done is called “</w:t>
      </w:r>
      <w:r w:rsidRPr="005139CF">
        <w:rPr>
          <w:rFonts w:ascii="Times New Roman" w:hAnsi="Times New Roman" w:cs="Times New Roman"/>
          <w:b/>
          <w:bCs/>
          <w:sz w:val="28"/>
          <w:szCs w:val="28"/>
        </w:rPr>
        <w:t>Probability Distribution</w:t>
      </w:r>
      <w:r w:rsidRPr="005139CF">
        <w:rPr>
          <w:rFonts w:ascii="Times New Roman" w:hAnsi="Times New Roman" w:cs="Times New Roman"/>
          <w:sz w:val="28"/>
          <w:szCs w:val="28"/>
        </w:rPr>
        <w:t>”. It is also termed as theoretical frequency distribution.</w:t>
      </w:r>
    </w:p>
    <w:p w14:paraId="13B88DBC" w14:textId="77777777" w:rsidR="005139CF" w:rsidRPr="00367876" w:rsidRDefault="005139CF" w:rsidP="005139CF">
      <w:pPr>
        <w:spacing w:line="480" w:lineRule="auto"/>
        <w:jc w:val="both"/>
        <w:rPr>
          <w:rFonts w:ascii="Times New Roman" w:hAnsi="Times New Roman" w:cs="Times New Roman"/>
          <w:b/>
          <w:bCs/>
          <w:color w:val="4472C4" w:themeColor="accent1"/>
          <w:sz w:val="28"/>
          <w:szCs w:val="28"/>
        </w:rPr>
      </w:pPr>
      <w:r w:rsidRPr="00367876">
        <w:rPr>
          <w:rFonts w:ascii="Times New Roman" w:hAnsi="Times New Roman" w:cs="Times New Roman"/>
          <w:b/>
          <w:bCs/>
          <w:color w:val="4472C4" w:themeColor="accent1"/>
          <w:sz w:val="28"/>
          <w:szCs w:val="28"/>
        </w:rPr>
        <w:t>Frequency Distribution and Probability Distribution</w:t>
      </w:r>
    </w:p>
    <w:p w14:paraId="32E8DEB6" w14:textId="77777777"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One gets a better idea about a probability distribution by comparing it with a frequency distribution. It may be recalled that the frequency distributions are based on observation and experimentation. For instance, we may study the profits (during a particular period) of the firms in an industry and classify the data into two columns with class intervals for profits in the first column, and corresponding class</w:t>
      </w:r>
      <w:r>
        <w:rPr>
          <w:rFonts w:ascii="Times New Roman" w:hAnsi="Times New Roman" w:cs="Times New Roman"/>
          <w:sz w:val="28"/>
          <w:szCs w:val="28"/>
        </w:rPr>
        <w:t xml:space="preserve">ify </w:t>
      </w:r>
      <w:r w:rsidRPr="005139CF">
        <w:rPr>
          <w:rFonts w:ascii="Times New Roman" w:hAnsi="Times New Roman" w:cs="Times New Roman"/>
          <w:sz w:val="28"/>
          <w:szCs w:val="28"/>
        </w:rPr>
        <w:t xml:space="preserve">frequencies (No. of firms) in the second column. </w:t>
      </w:r>
    </w:p>
    <w:p w14:paraId="5D3C3AC0" w14:textId="77777777"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The probability distribution is also a two-column presentation with the values of the random variable in the first column, and the corresponding probabilities in the second column. These distributions are obtained by expectations on the basis of theoretical or past experience considerations.</w:t>
      </w:r>
      <w:r>
        <w:rPr>
          <w:rFonts w:ascii="Times New Roman" w:hAnsi="Times New Roman" w:cs="Times New Roman"/>
          <w:sz w:val="28"/>
          <w:szCs w:val="28"/>
        </w:rPr>
        <w:t xml:space="preserve"> </w:t>
      </w:r>
      <w:r w:rsidRPr="005139CF">
        <w:rPr>
          <w:rFonts w:ascii="Times New Roman" w:hAnsi="Times New Roman" w:cs="Times New Roman"/>
          <w:sz w:val="28"/>
          <w:szCs w:val="28"/>
        </w:rPr>
        <w:t xml:space="preserve">Thus, probability distributions are related to theoretical or expected frequency distributions. </w:t>
      </w:r>
    </w:p>
    <w:p w14:paraId="65C62776" w14:textId="77777777" w:rsidR="005139CF"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t xml:space="preserve">In the frequency distribution, the class frequencies add up to the total number of observations (N), where as in the case of probability distribution the possible outcomes (probabilities) add up to </w:t>
      </w:r>
      <w:r>
        <w:rPr>
          <w:rFonts w:ascii="Times New Roman" w:hAnsi="Times New Roman" w:cs="Times New Roman"/>
          <w:sz w:val="28"/>
          <w:szCs w:val="28"/>
        </w:rPr>
        <w:t>‘one’</w:t>
      </w:r>
      <w:r w:rsidRPr="005139CF">
        <w:rPr>
          <w:rFonts w:ascii="Times New Roman" w:hAnsi="Times New Roman" w:cs="Times New Roman"/>
          <w:sz w:val="28"/>
          <w:szCs w:val="28"/>
        </w:rPr>
        <w:t xml:space="preserve">. Like the former, a probability distribution is also described by a curve and has its own mean, dispersion, and skewness. </w:t>
      </w:r>
    </w:p>
    <w:p w14:paraId="58BC9B87" w14:textId="34135C3C" w:rsidR="00F136CB" w:rsidRDefault="005139CF" w:rsidP="005139CF">
      <w:pPr>
        <w:spacing w:line="480" w:lineRule="auto"/>
        <w:jc w:val="both"/>
        <w:rPr>
          <w:rFonts w:ascii="Times New Roman" w:hAnsi="Times New Roman" w:cs="Times New Roman"/>
          <w:sz w:val="28"/>
          <w:szCs w:val="28"/>
        </w:rPr>
      </w:pPr>
      <w:r w:rsidRPr="005139CF">
        <w:rPr>
          <w:rFonts w:ascii="Times New Roman" w:hAnsi="Times New Roman" w:cs="Times New Roman"/>
          <w:sz w:val="28"/>
          <w:szCs w:val="28"/>
        </w:rPr>
        <w:lastRenderedPageBreak/>
        <w:t>Let us consider an example of probability distribution. Suppose we toss a fair coin twice, the possible outcomes are shown</w:t>
      </w:r>
    </w:p>
    <w:p w14:paraId="72924903" w14:textId="77777777" w:rsidR="00264E0E" w:rsidRPr="00264E0E" w:rsidRDefault="00264E0E" w:rsidP="00264E0E">
      <w:pPr>
        <w:spacing w:after="0" w:line="240" w:lineRule="auto"/>
        <w:jc w:val="center"/>
        <w:rPr>
          <w:rFonts w:ascii="Times New Roman" w:hAnsi="Times New Roman" w:cs="Times New Roman"/>
          <w:sz w:val="28"/>
          <w:szCs w:val="28"/>
        </w:rPr>
      </w:pPr>
      <w:r w:rsidRPr="00264E0E">
        <w:rPr>
          <w:rFonts w:ascii="Times New Roman" w:hAnsi="Times New Roman" w:cs="Times New Roman"/>
        </w:rPr>
        <w:t>Possible Outcomes from Two-toss Experiment of a Fair Coin</w:t>
      </w:r>
    </w:p>
    <w:p w14:paraId="77A5294A" w14:textId="65E415B6" w:rsidR="00264E0E" w:rsidRDefault="00264E0E" w:rsidP="00264E0E">
      <w:pPr>
        <w:spacing w:line="480" w:lineRule="auto"/>
        <w:jc w:val="center"/>
        <w:rPr>
          <w:rFonts w:ascii="Times New Roman" w:hAnsi="Times New Roman" w:cs="Times New Roman"/>
          <w:sz w:val="28"/>
          <w:szCs w:val="28"/>
        </w:rPr>
      </w:pPr>
      <w:r w:rsidRPr="00264E0E">
        <w:rPr>
          <w:rFonts w:ascii="Times New Roman" w:hAnsi="Times New Roman" w:cs="Times New Roman"/>
          <w:noProof/>
          <w:sz w:val="28"/>
          <w:szCs w:val="28"/>
        </w:rPr>
        <w:drawing>
          <wp:inline distT="0" distB="0" distL="0" distR="0" wp14:anchorId="7A21C90C" wp14:editId="7D2ABAB5">
            <wp:extent cx="4861981" cy="1851820"/>
            <wp:effectExtent l="0" t="0" r="0" b="0"/>
            <wp:docPr id="6992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4584" name=""/>
                    <pic:cNvPicPr/>
                  </pic:nvPicPr>
                  <pic:blipFill>
                    <a:blip r:embed="rId7"/>
                    <a:stretch>
                      <a:fillRect/>
                    </a:stretch>
                  </pic:blipFill>
                  <pic:spPr>
                    <a:xfrm>
                      <a:off x="0" y="0"/>
                      <a:ext cx="4861981" cy="1851820"/>
                    </a:xfrm>
                    <a:prstGeom prst="rect">
                      <a:avLst/>
                    </a:prstGeom>
                  </pic:spPr>
                </pic:pic>
              </a:graphicData>
            </a:graphic>
          </wp:inline>
        </w:drawing>
      </w:r>
    </w:p>
    <w:p w14:paraId="1FF20C66" w14:textId="570A3DA2" w:rsidR="00264E0E" w:rsidRPr="001654F6" w:rsidRDefault="00264E0E" w:rsidP="00264E0E">
      <w:pPr>
        <w:spacing w:line="480" w:lineRule="auto"/>
        <w:jc w:val="both"/>
        <w:rPr>
          <w:rFonts w:ascii="Times New Roman" w:hAnsi="Times New Roman" w:cs="Times New Roman"/>
          <w:sz w:val="28"/>
          <w:szCs w:val="28"/>
        </w:rPr>
      </w:pPr>
      <w:r w:rsidRPr="001654F6">
        <w:rPr>
          <w:rFonts w:ascii="Times New Roman" w:hAnsi="Times New Roman" w:cs="Times New Roman"/>
          <w:sz w:val="28"/>
          <w:szCs w:val="28"/>
        </w:rPr>
        <w:t xml:space="preserve">Now we are </w:t>
      </w:r>
      <w:r w:rsidR="00DE1275" w:rsidRPr="001654F6">
        <w:rPr>
          <w:rFonts w:ascii="Times New Roman" w:hAnsi="Times New Roman" w:cs="Times New Roman"/>
          <w:sz w:val="28"/>
          <w:szCs w:val="28"/>
        </w:rPr>
        <w:t>interested</w:t>
      </w:r>
      <w:r w:rsidRPr="001654F6">
        <w:rPr>
          <w:rFonts w:ascii="Times New Roman" w:hAnsi="Times New Roman" w:cs="Times New Roman"/>
          <w:sz w:val="28"/>
          <w:szCs w:val="28"/>
        </w:rPr>
        <w:t xml:space="preserve"> in framing a probability distribution of the possible outcomes of the number of Heads from the two-toss experiment of a fair coin. We would begin by recording any result that did not contain a head, i.e., only the fourth outcome. Next, those outcomes containing only one head, i.e., second and third outcomes, and finally, we would record that the first outcome contains two heads. We recorded the same in to highlight the number of heads contained in each outcome.</w:t>
      </w:r>
    </w:p>
    <w:p w14:paraId="5E84D299" w14:textId="2AE45C57" w:rsidR="00264E0E" w:rsidRPr="00264E0E" w:rsidRDefault="00264E0E" w:rsidP="00264E0E">
      <w:pPr>
        <w:spacing w:after="0" w:line="240" w:lineRule="auto"/>
        <w:jc w:val="center"/>
        <w:rPr>
          <w:rFonts w:ascii="Times New Roman" w:hAnsi="Times New Roman" w:cs="Times New Roman"/>
        </w:rPr>
      </w:pPr>
      <w:r w:rsidRPr="00264E0E">
        <w:rPr>
          <w:rFonts w:ascii="Times New Roman" w:hAnsi="Times New Roman" w:cs="Times New Roman"/>
        </w:rPr>
        <w:t>Probability Distribution of the Possible No. of Heads from Two-toss Experiment of a Fair Coin</w:t>
      </w:r>
    </w:p>
    <w:p w14:paraId="3BDEF80D" w14:textId="57F8F567" w:rsidR="00264E0E" w:rsidRDefault="00264E0E" w:rsidP="00264E0E">
      <w:pPr>
        <w:spacing w:line="480" w:lineRule="auto"/>
        <w:jc w:val="center"/>
        <w:rPr>
          <w:rFonts w:ascii="Times New Roman" w:hAnsi="Times New Roman" w:cs="Times New Roman"/>
          <w:sz w:val="24"/>
          <w:szCs w:val="24"/>
        </w:rPr>
      </w:pPr>
      <w:r w:rsidRPr="00264E0E">
        <w:rPr>
          <w:rFonts w:ascii="Times New Roman" w:hAnsi="Times New Roman" w:cs="Times New Roman"/>
          <w:noProof/>
          <w:sz w:val="24"/>
          <w:szCs w:val="24"/>
        </w:rPr>
        <w:drawing>
          <wp:inline distT="0" distB="0" distL="0" distR="0" wp14:anchorId="04EB4A1C" wp14:editId="5186D7E8">
            <wp:extent cx="4305673" cy="1196444"/>
            <wp:effectExtent l="0" t="0" r="0" b="3810"/>
            <wp:docPr id="96063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9624" name=""/>
                    <pic:cNvPicPr/>
                  </pic:nvPicPr>
                  <pic:blipFill>
                    <a:blip r:embed="rId8"/>
                    <a:stretch>
                      <a:fillRect/>
                    </a:stretch>
                  </pic:blipFill>
                  <pic:spPr>
                    <a:xfrm>
                      <a:off x="0" y="0"/>
                      <a:ext cx="4305673" cy="1196444"/>
                    </a:xfrm>
                    <a:prstGeom prst="rect">
                      <a:avLst/>
                    </a:prstGeom>
                  </pic:spPr>
                </pic:pic>
              </a:graphicData>
            </a:graphic>
          </wp:inline>
        </w:drawing>
      </w:r>
    </w:p>
    <w:p w14:paraId="7FCE4C00" w14:textId="1DE45EA2" w:rsidR="00264E0E" w:rsidRDefault="00264E0E" w:rsidP="00264E0E">
      <w:pPr>
        <w:spacing w:line="480" w:lineRule="auto"/>
        <w:jc w:val="both"/>
        <w:rPr>
          <w:rFonts w:ascii="Times New Roman" w:hAnsi="Times New Roman" w:cs="Times New Roman"/>
          <w:sz w:val="28"/>
          <w:szCs w:val="28"/>
        </w:rPr>
      </w:pPr>
      <w:r w:rsidRPr="00264E0E">
        <w:rPr>
          <w:rFonts w:ascii="Times New Roman" w:hAnsi="Times New Roman" w:cs="Times New Roman"/>
          <w:sz w:val="28"/>
          <w:szCs w:val="28"/>
        </w:rPr>
        <w:lastRenderedPageBreak/>
        <w:t xml:space="preserve">We must note that the above tables are not the real outcome of tossing a fair coin twice. </w:t>
      </w:r>
      <w:proofErr w:type="gramStart"/>
      <w:r w:rsidRPr="00264E0E">
        <w:rPr>
          <w:rFonts w:ascii="Times New Roman" w:hAnsi="Times New Roman" w:cs="Times New Roman"/>
          <w:sz w:val="28"/>
          <w:szCs w:val="28"/>
        </w:rPr>
        <w:t>But,</w:t>
      </w:r>
      <w:proofErr w:type="gramEnd"/>
      <w:r w:rsidRPr="00264E0E">
        <w:rPr>
          <w:rFonts w:ascii="Times New Roman" w:hAnsi="Times New Roman" w:cs="Times New Roman"/>
          <w:sz w:val="28"/>
          <w:szCs w:val="28"/>
        </w:rPr>
        <w:t xml:space="preserve"> it is a theoretical outcome, i.e., it represents the way in which we expect our two-toss experiment of an un</w:t>
      </w:r>
      <w:r>
        <w:rPr>
          <w:rFonts w:ascii="Times New Roman" w:hAnsi="Times New Roman" w:cs="Times New Roman"/>
          <w:sz w:val="28"/>
          <w:szCs w:val="28"/>
        </w:rPr>
        <w:t>-</w:t>
      </w:r>
      <w:r w:rsidR="00643F0D" w:rsidRPr="00264E0E">
        <w:rPr>
          <w:rFonts w:ascii="Times New Roman" w:hAnsi="Times New Roman" w:cs="Times New Roman"/>
          <w:sz w:val="28"/>
          <w:szCs w:val="28"/>
        </w:rPr>
        <w:t>biased</w:t>
      </w:r>
      <w:r w:rsidRPr="00264E0E">
        <w:rPr>
          <w:rFonts w:ascii="Times New Roman" w:hAnsi="Times New Roman" w:cs="Times New Roman"/>
          <w:sz w:val="28"/>
          <w:szCs w:val="28"/>
        </w:rPr>
        <w:t xml:space="preserve"> coin to behave over time.</w:t>
      </w:r>
    </w:p>
    <w:p w14:paraId="17778B5C" w14:textId="3025435F" w:rsidR="00264E0E" w:rsidRPr="00367876" w:rsidRDefault="00264E0E" w:rsidP="00264E0E">
      <w:pPr>
        <w:spacing w:line="480" w:lineRule="auto"/>
        <w:jc w:val="both"/>
        <w:rPr>
          <w:rFonts w:ascii="Times New Roman" w:hAnsi="Times New Roman" w:cs="Times New Roman"/>
          <w:b/>
          <w:bCs/>
          <w:color w:val="4472C4" w:themeColor="accent1"/>
          <w:sz w:val="28"/>
          <w:szCs w:val="28"/>
        </w:rPr>
      </w:pPr>
      <w:r w:rsidRPr="00367876">
        <w:rPr>
          <w:rFonts w:ascii="Times New Roman" w:hAnsi="Times New Roman" w:cs="Times New Roman"/>
          <w:b/>
          <w:bCs/>
          <w:color w:val="4472C4" w:themeColor="accent1"/>
          <w:sz w:val="28"/>
          <w:szCs w:val="28"/>
        </w:rPr>
        <w:t>TYPES OF PROBABILITY DISTRIBUTION</w:t>
      </w:r>
    </w:p>
    <w:p w14:paraId="4A2AA4E3" w14:textId="77777777" w:rsidR="00264E0E" w:rsidRDefault="00264E0E" w:rsidP="00264E0E">
      <w:pPr>
        <w:spacing w:line="480" w:lineRule="auto"/>
        <w:jc w:val="both"/>
        <w:rPr>
          <w:rFonts w:ascii="Times New Roman" w:hAnsi="Times New Roman" w:cs="Times New Roman"/>
          <w:sz w:val="28"/>
          <w:szCs w:val="28"/>
        </w:rPr>
      </w:pPr>
      <w:r w:rsidRPr="00264E0E">
        <w:rPr>
          <w:rFonts w:ascii="Times New Roman" w:hAnsi="Times New Roman" w:cs="Times New Roman"/>
          <w:sz w:val="28"/>
          <w:szCs w:val="28"/>
        </w:rPr>
        <w:t xml:space="preserve">Probability distributions are broadly classified under two heads: </w:t>
      </w:r>
    </w:p>
    <w:p w14:paraId="05ACE8F7" w14:textId="77777777" w:rsidR="00264E0E" w:rsidRDefault="00264E0E" w:rsidP="00264E0E">
      <w:pPr>
        <w:spacing w:line="480" w:lineRule="auto"/>
        <w:jc w:val="both"/>
        <w:rPr>
          <w:rFonts w:ascii="Times New Roman" w:hAnsi="Times New Roman" w:cs="Times New Roman"/>
          <w:sz w:val="28"/>
          <w:szCs w:val="28"/>
        </w:rPr>
      </w:pPr>
      <w:r w:rsidRPr="00264E0E">
        <w:rPr>
          <w:rFonts w:ascii="Times New Roman" w:hAnsi="Times New Roman" w:cs="Times New Roman"/>
          <w:sz w:val="28"/>
          <w:szCs w:val="28"/>
        </w:rPr>
        <w:t>(</w:t>
      </w:r>
      <w:proofErr w:type="spellStart"/>
      <w:r w:rsidRPr="00264E0E">
        <w:rPr>
          <w:rFonts w:ascii="Times New Roman" w:hAnsi="Times New Roman" w:cs="Times New Roman"/>
          <w:sz w:val="28"/>
          <w:szCs w:val="28"/>
        </w:rPr>
        <w:t>i</w:t>
      </w:r>
      <w:proofErr w:type="spellEnd"/>
      <w:r w:rsidRPr="00264E0E">
        <w:rPr>
          <w:rFonts w:ascii="Times New Roman" w:hAnsi="Times New Roman" w:cs="Times New Roman"/>
          <w:sz w:val="28"/>
          <w:szCs w:val="28"/>
        </w:rPr>
        <w:t xml:space="preserve">) Discrete Probability Distribution, and </w:t>
      </w:r>
    </w:p>
    <w:p w14:paraId="10A34E14" w14:textId="77777777" w:rsidR="00264E0E" w:rsidRDefault="00264E0E" w:rsidP="00264E0E">
      <w:pPr>
        <w:spacing w:line="480" w:lineRule="auto"/>
        <w:jc w:val="both"/>
        <w:rPr>
          <w:rFonts w:ascii="Times New Roman" w:hAnsi="Times New Roman" w:cs="Times New Roman"/>
          <w:sz w:val="28"/>
          <w:szCs w:val="28"/>
        </w:rPr>
      </w:pPr>
      <w:r w:rsidRPr="00264E0E">
        <w:rPr>
          <w:rFonts w:ascii="Times New Roman" w:hAnsi="Times New Roman" w:cs="Times New Roman"/>
          <w:sz w:val="28"/>
          <w:szCs w:val="28"/>
        </w:rPr>
        <w:t xml:space="preserve">(ii) Continuous Probability Distribution. </w:t>
      </w:r>
    </w:p>
    <w:p w14:paraId="15AFE2DD" w14:textId="77777777" w:rsidR="00264E0E" w:rsidRDefault="00264E0E" w:rsidP="00264E0E">
      <w:pPr>
        <w:spacing w:line="480" w:lineRule="auto"/>
        <w:jc w:val="both"/>
        <w:rPr>
          <w:rFonts w:ascii="Times New Roman" w:hAnsi="Times New Roman" w:cs="Times New Roman"/>
          <w:sz w:val="28"/>
          <w:szCs w:val="28"/>
        </w:rPr>
      </w:pPr>
      <w:proofErr w:type="spellStart"/>
      <w:r w:rsidRPr="00264E0E">
        <w:rPr>
          <w:rFonts w:ascii="Times New Roman" w:hAnsi="Times New Roman" w:cs="Times New Roman"/>
          <w:b/>
          <w:bCs/>
          <w:sz w:val="28"/>
          <w:szCs w:val="28"/>
        </w:rPr>
        <w:t>i</w:t>
      </w:r>
      <w:proofErr w:type="spellEnd"/>
      <w:r w:rsidRPr="00264E0E">
        <w:rPr>
          <w:rFonts w:ascii="Times New Roman" w:hAnsi="Times New Roman" w:cs="Times New Roman"/>
          <w:b/>
          <w:bCs/>
          <w:sz w:val="28"/>
          <w:szCs w:val="28"/>
        </w:rPr>
        <w:t>) Discrete Probability Distribution:</w:t>
      </w:r>
      <w:r w:rsidRPr="00264E0E">
        <w:rPr>
          <w:rFonts w:ascii="Times New Roman" w:hAnsi="Times New Roman" w:cs="Times New Roman"/>
          <w:sz w:val="28"/>
          <w:szCs w:val="28"/>
        </w:rPr>
        <w:t xml:space="preserve"> The discrete probability is allowed to take on only a limited number of values. Consider for example that the probability of having your birthday in a given month is a discrete one, as one can have only 12 possible outcomes representing 12 months of a year. </w:t>
      </w:r>
    </w:p>
    <w:p w14:paraId="4483B7AA" w14:textId="7FA16F7D" w:rsidR="00264E0E" w:rsidRDefault="00264E0E" w:rsidP="00264E0E">
      <w:pPr>
        <w:spacing w:line="480" w:lineRule="auto"/>
        <w:jc w:val="both"/>
        <w:rPr>
          <w:rFonts w:ascii="Times New Roman" w:hAnsi="Times New Roman" w:cs="Times New Roman"/>
          <w:sz w:val="28"/>
          <w:szCs w:val="28"/>
        </w:rPr>
      </w:pPr>
      <w:r w:rsidRPr="00264E0E">
        <w:rPr>
          <w:rFonts w:ascii="Times New Roman" w:hAnsi="Times New Roman" w:cs="Times New Roman"/>
          <w:b/>
          <w:bCs/>
          <w:sz w:val="28"/>
          <w:szCs w:val="28"/>
        </w:rPr>
        <w:t>ii) Continuous Probability Distribution:</w:t>
      </w:r>
      <w:r w:rsidRPr="00264E0E">
        <w:rPr>
          <w:rFonts w:ascii="Times New Roman" w:hAnsi="Times New Roman" w:cs="Times New Roman"/>
          <w:sz w:val="28"/>
          <w:szCs w:val="28"/>
        </w:rPr>
        <w:t xml:space="preserve"> In a continuous probability distribution, the variable of interest may take on any values within a given range. Suppose we are planning to release water for hydropower generation. Depending on how much water we have in the reservoir viz., whether it is above or below the normal level, we decide on the amount and time of release. The variable indicating the difference between the actual reservoir level and the normal level, can take positive or negative values, integer or otherwise. Moreover, this value is contingent upon the inflow to the reservoir, which in turn is uncertain. This type </w:t>
      </w:r>
      <w:r w:rsidRPr="00264E0E">
        <w:rPr>
          <w:rFonts w:ascii="Times New Roman" w:hAnsi="Times New Roman" w:cs="Times New Roman"/>
          <w:sz w:val="28"/>
          <w:szCs w:val="28"/>
        </w:rPr>
        <w:lastRenderedPageBreak/>
        <w:t>of random variable which can take an infinite number of values is called a continuous random variable, and the probability distribution of such a variable is called a continuous probability distribution. Before we attempt discrete and continuous probability distributions, the concept of random variable which is central to the theme, needs to be elaborated</w:t>
      </w:r>
      <w:r w:rsidR="00BD28AF">
        <w:rPr>
          <w:rFonts w:ascii="Times New Roman" w:hAnsi="Times New Roman" w:cs="Times New Roman"/>
          <w:sz w:val="28"/>
          <w:szCs w:val="28"/>
        </w:rPr>
        <w:t>.</w:t>
      </w:r>
    </w:p>
    <w:p w14:paraId="62795F43" w14:textId="624F71EC" w:rsidR="00BD28AF" w:rsidRPr="00BD28AF" w:rsidRDefault="00BD28AF" w:rsidP="00264E0E">
      <w:pPr>
        <w:spacing w:line="480" w:lineRule="auto"/>
        <w:jc w:val="both"/>
        <w:rPr>
          <w:rFonts w:ascii="Times New Roman" w:hAnsi="Times New Roman" w:cs="Times New Roman"/>
          <w:b/>
          <w:bCs/>
          <w:sz w:val="28"/>
          <w:szCs w:val="28"/>
        </w:rPr>
      </w:pPr>
      <w:r w:rsidRPr="00BD28AF">
        <w:rPr>
          <w:rFonts w:ascii="Times New Roman" w:hAnsi="Times New Roman" w:cs="Times New Roman"/>
          <w:b/>
          <w:bCs/>
          <w:sz w:val="28"/>
          <w:szCs w:val="28"/>
        </w:rPr>
        <w:t>CONCEPT OF RANDOM VARIABLES</w:t>
      </w:r>
    </w:p>
    <w:p w14:paraId="11B3CDC8" w14:textId="77777777" w:rsidR="00BD28AF" w:rsidRDefault="00BD28AF" w:rsidP="00264E0E">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A random variable is a variable (numerical quantity) that can take different values as a result of the outcomes of a random experiment. When a random experiment is carried out, the totality of outcomes of the experiment forms a set which is known as sample space of the experiment. Similar to the probability distribution function, a random variable may be discrete or continuous. </w:t>
      </w:r>
    </w:p>
    <w:p w14:paraId="40C7F02D" w14:textId="77777777" w:rsidR="00BD28AF" w:rsidRDefault="00BD28AF" w:rsidP="00264E0E">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The example given in the Introduction; we have seen that the outcomes of the experiment of two-toss of a fair coin were expressed in terms of the number of heads. We found in the example, that H (head) can assume values of 0, 1 and 2 and corresponding to each value, a probability is associated. This uncertain real variable H, which assumes different numerical values depending on the outcomes of an experiment, and to each of whose value a possibility assignment can be made, is known as a random variable. The resulting representation of all the values with their probabilities is termed as the probability distribution of H. </w:t>
      </w:r>
    </w:p>
    <w:p w14:paraId="4E747556" w14:textId="5155CF14" w:rsidR="00BD28AF" w:rsidRDefault="00BD28AF" w:rsidP="00264E0E">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lastRenderedPageBreak/>
        <w:t>It is customary to present the distribution as shown</w:t>
      </w:r>
      <w:r>
        <w:rPr>
          <w:rFonts w:ascii="Times New Roman" w:hAnsi="Times New Roman" w:cs="Times New Roman"/>
          <w:sz w:val="28"/>
          <w:szCs w:val="28"/>
        </w:rPr>
        <w:t>.</w:t>
      </w:r>
    </w:p>
    <w:p w14:paraId="2126DD61" w14:textId="72BA61BB" w:rsidR="00BD28AF" w:rsidRPr="00BD28AF" w:rsidRDefault="00BD28AF" w:rsidP="00BD28AF">
      <w:pPr>
        <w:spacing w:after="0" w:line="240" w:lineRule="auto"/>
        <w:jc w:val="center"/>
        <w:rPr>
          <w:rFonts w:ascii="Times New Roman" w:hAnsi="Times New Roman" w:cs="Times New Roman"/>
          <w:sz w:val="28"/>
          <w:szCs w:val="28"/>
        </w:rPr>
      </w:pPr>
      <w:r w:rsidRPr="00BD28AF">
        <w:rPr>
          <w:rFonts w:ascii="Times New Roman" w:hAnsi="Times New Roman" w:cs="Times New Roman"/>
        </w:rPr>
        <w:t>Probability Distribution of No. of Heads</w:t>
      </w:r>
    </w:p>
    <w:p w14:paraId="74183880" w14:textId="6C18434A" w:rsidR="00BD28AF" w:rsidRDefault="00BD28AF" w:rsidP="00BD28AF">
      <w:pPr>
        <w:spacing w:line="480" w:lineRule="auto"/>
        <w:jc w:val="center"/>
        <w:rPr>
          <w:rFonts w:ascii="Times New Roman" w:hAnsi="Times New Roman" w:cs="Times New Roman"/>
          <w:sz w:val="28"/>
          <w:szCs w:val="28"/>
        </w:rPr>
      </w:pPr>
      <w:r w:rsidRPr="00BD28AF">
        <w:rPr>
          <w:rFonts w:ascii="Times New Roman" w:hAnsi="Times New Roman" w:cs="Times New Roman"/>
          <w:noProof/>
          <w:sz w:val="28"/>
          <w:szCs w:val="28"/>
        </w:rPr>
        <w:drawing>
          <wp:inline distT="0" distB="0" distL="0" distR="0" wp14:anchorId="79DA62D8" wp14:editId="4A0EE723">
            <wp:extent cx="2674852" cy="777307"/>
            <wp:effectExtent l="0" t="0" r="0" b="3810"/>
            <wp:docPr id="177925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0083" name=""/>
                    <pic:cNvPicPr/>
                  </pic:nvPicPr>
                  <pic:blipFill>
                    <a:blip r:embed="rId9"/>
                    <a:stretch>
                      <a:fillRect/>
                    </a:stretch>
                  </pic:blipFill>
                  <pic:spPr>
                    <a:xfrm>
                      <a:off x="0" y="0"/>
                      <a:ext cx="2674852" cy="777307"/>
                    </a:xfrm>
                    <a:prstGeom prst="rect">
                      <a:avLst/>
                    </a:prstGeom>
                  </pic:spPr>
                </pic:pic>
              </a:graphicData>
            </a:graphic>
          </wp:inline>
        </w:drawing>
      </w:r>
    </w:p>
    <w:p w14:paraId="26D75F5C" w14:textId="77777777"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In this case, as we find that H takes only discrete values, the variable H is called a </w:t>
      </w:r>
      <w:r w:rsidRPr="00BD28AF">
        <w:rPr>
          <w:rFonts w:ascii="Times New Roman" w:hAnsi="Times New Roman" w:cs="Times New Roman"/>
          <w:b/>
          <w:bCs/>
          <w:sz w:val="28"/>
          <w:szCs w:val="28"/>
        </w:rPr>
        <w:t>discrete random variable</w:t>
      </w:r>
      <w:r w:rsidRPr="00BD28AF">
        <w:rPr>
          <w:rFonts w:ascii="Times New Roman" w:hAnsi="Times New Roman" w:cs="Times New Roman"/>
          <w:sz w:val="28"/>
          <w:szCs w:val="28"/>
        </w:rPr>
        <w:t xml:space="preserve">, and the resulting distribution is a </w:t>
      </w:r>
      <w:r w:rsidRPr="00BD28AF">
        <w:rPr>
          <w:rFonts w:ascii="Times New Roman" w:hAnsi="Times New Roman" w:cs="Times New Roman"/>
          <w:b/>
          <w:bCs/>
          <w:sz w:val="28"/>
          <w:szCs w:val="28"/>
        </w:rPr>
        <w:t>discrete probability distribution.</w:t>
      </w:r>
      <w:r w:rsidRPr="00BD28AF">
        <w:rPr>
          <w:rFonts w:ascii="Times New Roman" w:hAnsi="Times New Roman" w:cs="Times New Roman"/>
          <w:sz w:val="28"/>
          <w:szCs w:val="28"/>
        </w:rPr>
        <w:t xml:space="preserve"> The function that specifies the probability distribution of a discrete random variable is called the </w:t>
      </w:r>
      <w:r w:rsidRPr="00BD28AF">
        <w:rPr>
          <w:rFonts w:ascii="Times New Roman" w:hAnsi="Times New Roman" w:cs="Times New Roman"/>
          <w:b/>
          <w:bCs/>
          <w:sz w:val="28"/>
          <w:szCs w:val="28"/>
        </w:rPr>
        <w:t>probability mass function (</w:t>
      </w:r>
      <w:proofErr w:type="spellStart"/>
      <w:r w:rsidRPr="00BD28AF">
        <w:rPr>
          <w:rFonts w:ascii="Times New Roman" w:hAnsi="Times New Roman" w:cs="Times New Roman"/>
          <w:b/>
          <w:bCs/>
          <w:sz w:val="28"/>
          <w:szCs w:val="28"/>
        </w:rPr>
        <w:t>p.m.f</w:t>
      </w:r>
      <w:proofErr w:type="spellEnd"/>
      <w:r w:rsidRPr="00BD28AF">
        <w:rPr>
          <w:rFonts w:ascii="Times New Roman" w:hAnsi="Times New Roman" w:cs="Times New Roman"/>
          <w:b/>
          <w:bCs/>
          <w:sz w:val="28"/>
          <w:szCs w:val="28"/>
        </w:rPr>
        <w:t>.).</w:t>
      </w:r>
      <w:r w:rsidRPr="00BD28AF">
        <w:rPr>
          <w:rFonts w:ascii="Times New Roman" w:hAnsi="Times New Roman" w:cs="Times New Roman"/>
          <w:sz w:val="28"/>
          <w:szCs w:val="28"/>
        </w:rPr>
        <w:t xml:space="preserve"> </w:t>
      </w:r>
    </w:p>
    <w:p w14:paraId="3E1F39B0" w14:textId="77777777"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In the above situations, we have seen that the random variable takes a limited number of values. There are certain situations where the variable under consideration may have infinite values. Consider for example, that we are interested in ascertaining the probability distribution of the weight of one kg. coffee packs. We have reasons to believe that the packing process is such that a certain percentage of the packs slightly below one kg., and some packs are above one kg. It is easy to see that it is essentially by chance that the pack will weigh exactly 1 kg., and there are an infinite number of values that the random variable </w:t>
      </w:r>
      <w:r>
        <w:rPr>
          <w:rFonts w:ascii="Times New Roman" w:hAnsi="Times New Roman" w:cs="Times New Roman"/>
          <w:sz w:val="28"/>
          <w:szCs w:val="28"/>
        </w:rPr>
        <w:t>‘weight’</w:t>
      </w:r>
      <w:r w:rsidRPr="00BD28AF">
        <w:rPr>
          <w:rFonts w:ascii="Times New Roman" w:hAnsi="Times New Roman" w:cs="Times New Roman"/>
          <w:sz w:val="28"/>
          <w:szCs w:val="28"/>
        </w:rPr>
        <w:t xml:space="preserve"> can take. In such cases, it makes sense to talk of the probability that the weight will be between two values, rather than the probability of the weight taking any specific value. These types of random variables which can take an infinitely large number of values are called </w:t>
      </w:r>
      <w:r w:rsidRPr="00BD28AF">
        <w:rPr>
          <w:rFonts w:ascii="Times New Roman" w:hAnsi="Times New Roman" w:cs="Times New Roman"/>
          <w:b/>
          <w:bCs/>
          <w:sz w:val="28"/>
          <w:szCs w:val="28"/>
        </w:rPr>
        <w:t>continuous random variables</w:t>
      </w:r>
      <w:r w:rsidRPr="00BD28AF">
        <w:rPr>
          <w:rFonts w:ascii="Times New Roman" w:hAnsi="Times New Roman" w:cs="Times New Roman"/>
          <w:sz w:val="28"/>
          <w:szCs w:val="28"/>
        </w:rPr>
        <w:t xml:space="preserve">, and the </w:t>
      </w:r>
      <w:r w:rsidRPr="00BD28AF">
        <w:rPr>
          <w:rFonts w:ascii="Times New Roman" w:hAnsi="Times New Roman" w:cs="Times New Roman"/>
          <w:sz w:val="28"/>
          <w:szCs w:val="28"/>
        </w:rPr>
        <w:lastRenderedPageBreak/>
        <w:t xml:space="preserve">resulting distribution is called a </w:t>
      </w:r>
      <w:r w:rsidRPr="00BD28AF">
        <w:rPr>
          <w:rFonts w:ascii="Times New Roman" w:hAnsi="Times New Roman" w:cs="Times New Roman"/>
          <w:b/>
          <w:bCs/>
          <w:sz w:val="28"/>
          <w:szCs w:val="28"/>
        </w:rPr>
        <w:t>continuous probability distribution</w:t>
      </w:r>
      <w:r w:rsidRPr="00BD28AF">
        <w:rPr>
          <w:rFonts w:ascii="Times New Roman" w:hAnsi="Times New Roman" w:cs="Times New Roman"/>
          <w:sz w:val="28"/>
          <w:szCs w:val="28"/>
        </w:rPr>
        <w:t xml:space="preserve">. The function that specifies the probability distribution of a continuous random variable is called the </w:t>
      </w:r>
      <w:r w:rsidRPr="00BD28AF">
        <w:rPr>
          <w:rFonts w:ascii="Times New Roman" w:hAnsi="Times New Roman" w:cs="Times New Roman"/>
          <w:b/>
          <w:bCs/>
          <w:sz w:val="28"/>
          <w:szCs w:val="28"/>
        </w:rPr>
        <w:t>probability density function (</w:t>
      </w:r>
      <w:proofErr w:type="spellStart"/>
      <w:r w:rsidRPr="00BD28AF">
        <w:rPr>
          <w:rFonts w:ascii="Times New Roman" w:hAnsi="Times New Roman" w:cs="Times New Roman"/>
          <w:b/>
          <w:bCs/>
          <w:sz w:val="28"/>
          <w:szCs w:val="28"/>
        </w:rPr>
        <w:t>p.d.f.</w:t>
      </w:r>
      <w:proofErr w:type="spellEnd"/>
      <w:r w:rsidRPr="00BD28AF">
        <w:rPr>
          <w:rFonts w:ascii="Times New Roman" w:hAnsi="Times New Roman" w:cs="Times New Roman"/>
          <w:b/>
          <w:bCs/>
          <w:sz w:val="28"/>
          <w:szCs w:val="28"/>
        </w:rPr>
        <w:t>).</w:t>
      </w:r>
      <w:r w:rsidRPr="00BD28AF">
        <w:rPr>
          <w:rFonts w:ascii="Times New Roman" w:hAnsi="Times New Roman" w:cs="Times New Roman"/>
          <w:sz w:val="28"/>
          <w:szCs w:val="28"/>
        </w:rPr>
        <w:t xml:space="preserve"> </w:t>
      </w:r>
    </w:p>
    <w:p w14:paraId="25147E7E" w14:textId="68E2F43E"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Sometimes, for the sake of convenience, a discrete situation with a large number of outcomes is approximated by a continuous distribution. For example, if we find that the demand of a product is a random variable taking values of 1, 2, 3, </w:t>
      </w:r>
      <w:r>
        <w:rPr>
          <w:rFonts w:ascii="Times New Roman" w:hAnsi="Times New Roman" w:cs="Times New Roman"/>
          <w:sz w:val="28"/>
          <w:szCs w:val="28"/>
        </w:rPr>
        <w:t>…</w:t>
      </w:r>
      <w:r w:rsidRPr="00BD28AF">
        <w:rPr>
          <w:rFonts w:ascii="Times New Roman" w:hAnsi="Times New Roman" w:cs="Times New Roman"/>
          <w:sz w:val="28"/>
          <w:szCs w:val="28"/>
        </w:rPr>
        <w:t xml:space="preserve">to 1,000, it may be worthwhile to treat it as a continuous variable. </w:t>
      </w:r>
    </w:p>
    <w:p w14:paraId="6A176663" w14:textId="77777777"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In a nutshell, if the random variable is restricted to take only a limited number of values, it is termed as discrete random variable and if it is allowed to take any value within a given range it is termed as continuous random variable.</w:t>
      </w:r>
    </w:p>
    <w:p w14:paraId="5D2D62E5" w14:textId="1EBFDE40"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It should be clear, from the above discussion, that a probability distribution is defined only in the context of a random variable or a function of random variable. </w:t>
      </w:r>
      <w:proofErr w:type="gramStart"/>
      <w:r w:rsidRPr="00BD28AF">
        <w:rPr>
          <w:rFonts w:ascii="Times New Roman" w:hAnsi="Times New Roman" w:cs="Times New Roman"/>
          <w:sz w:val="28"/>
          <w:szCs w:val="28"/>
        </w:rPr>
        <w:t>Thus</w:t>
      </w:r>
      <w:proofErr w:type="gramEnd"/>
      <w:r w:rsidRPr="00BD28AF">
        <w:rPr>
          <w:rFonts w:ascii="Times New Roman" w:hAnsi="Times New Roman" w:cs="Times New Roman"/>
          <w:sz w:val="28"/>
          <w:szCs w:val="28"/>
        </w:rPr>
        <w:t xml:space="preserve"> in any situation, it is important to identify the relevant random variable and to find the probability distribution to facilitate decision making.</w:t>
      </w:r>
    </w:p>
    <w:p w14:paraId="2D1DAA8E" w14:textId="77777777" w:rsidR="00BD28AF" w:rsidRPr="00BD28AF" w:rsidRDefault="00BD28AF" w:rsidP="00BD28AF">
      <w:pPr>
        <w:spacing w:line="480" w:lineRule="auto"/>
        <w:jc w:val="both"/>
        <w:rPr>
          <w:rFonts w:ascii="Times New Roman" w:hAnsi="Times New Roman" w:cs="Times New Roman"/>
          <w:b/>
          <w:bCs/>
          <w:sz w:val="28"/>
          <w:szCs w:val="28"/>
        </w:rPr>
      </w:pPr>
      <w:r w:rsidRPr="00BD28AF">
        <w:rPr>
          <w:rFonts w:ascii="Times New Roman" w:hAnsi="Times New Roman" w:cs="Times New Roman"/>
          <w:b/>
          <w:bCs/>
          <w:sz w:val="28"/>
          <w:szCs w:val="28"/>
        </w:rPr>
        <w:t>Expected Value of a Random Variable</w:t>
      </w:r>
    </w:p>
    <w:p w14:paraId="3C9C39FD" w14:textId="0EB00B86"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Expected value is the fundamental idea in the study of probability distributions. For finding the expected value of a discrete random variable, we multiply each value that the random variable can assume by its corresponding probability of </w:t>
      </w:r>
      <w:r w:rsidRPr="00BD28AF">
        <w:rPr>
          <w:rFonts w:ascii="Times New Roman" w:hAnsi="Times New Roman" w:cs="Times New Roman"/>
          <w:sz w:val="28"/>
          <w:szCs w:val="28"/>
        </w:rPr>
        <w:lastRenderedPageBreak/>
        <w:t xml:space="preserve">occurrence and then sum up all the products. For </w:t>
      </w:r>
      <w:proofErr w:type="gramStart"/>
      <w:r w:rsidRPr="00BD28AF">
        <w:rPr>
          <w:rFonts w:ascii="Times New Roman" w:hAnsi="Times New Roman" w:cs="Times New Roman"/>
          <w:sz w:val="28"/>
          <w:szCs w:val="28"/>
        </w:rPr>
        <w:t>example</w:t>
      </w:r>
      <w:proofErr w:type="gramEnd"/>
      <w:r w:rsidRPr="00BD28AF">
        <w:rPr>
          <w:rFonts w:ascii="Times New Roman" w:hAnsi="Times New Roman" w:cs="Times New Roman"/>
          <w:sz w:val="28"/>
          <w:szCs w:val="28"/>
        </w:rPr>
        <w:t xml:space="preserve"> to find out the expected value of the discrete random variable (RV) of </w:t>
      </w:r>
      <w:r>
        <w:rPr>
          <w:rFonts w:ascii="Times New Roman" w:hAnsi="Times New Roman" w:cs="Times New Roman"/>
          <w:sz w:val="28"/>
          <w:szCs w:val="28"/>
        </w:rPr>
        <w:t>‘</w:t>
      </w:r>
      <w:r w:rsidRPr="00BD28AF">
        <w:rPr>
          <w:rFonts w:ascii="Times New Roman" w:hAnsi="Times New Roman" w:cs="Times New Roman"/>
          <w:sz w:val="28"/>
          <w:szCs w:val="28"/>
        </w:rPr>
        <w:t>Daily Visa Cleared</w:t>
      </w:r>
      <w:r>
        <w:rPr>
          <w:rFonts w:ascii="Times New Roman" w:hAnsi="Times New Roman" w:cs="Times New Roman"/>
          <w:sz w:val="28"/>
          <w:szCs w:val="28"/>
        </w:rPr>
        <w:t>’</w:t>
      </w:r>
      <w:r w:rsidRPr="00BD28AF">
        <w:rPr>
          <w:rFonts w:ascii="Times New Roman" w:hAnsi="Times New Roman" w:cs="Times New Roman"/>
          <w:sz w:val="28"/>
          <w:szCs w:val="28"/>
        </w:rPr>
        <w:t xml:space="preserve"> given</w:t>
      </w:r>
      <w:r>
        <w:rPr>
          <w:rFonts w:ascii="Times New Roman" w:hAnsi="Times New Roman" w:cs="Times New Roman"/>
          <w:sz w:val="28"/>
          <w:szCs w:val="28"/>
        </w:rPr>
        <w:t>:</w:t>
      </w:r>
    </w:p>
    <w:p w14:paraId="0B647FCA" w14:textId="5E5AA811" w:rsidR="00BD28AF" w:rsidRDefault="00BD28AF" w:rsidP="00BD28AF">
      <w:pPr>
        <w:spacing w:line="480" w:lineRule="auto"/>
        <w:jc w:val="center"/>
        <w:rPr>
          <w:rFonts w:ascii="Times New Roman" w:hAnsi="Times New Roman" w:cs="Times New Roman"/>
          <w:sz w:val="28"/>
          <w:szCs w:val="28"/>
        </w:rPr>
      </w:pPr>
      <w:r w:rsidRPr="00BD28AF">
        <w:rPr>
          <w:rFonts w:ascii="Times New Roman" w:hAnsi="Times New Roman" w:cs="Times New Roman"/>
          <w:noProof/>
          <w:sz w:val="28"/>
          <w:szCs w:val="28"/>
        </w:rPr>
        <w:drawing>
          <wp:inline distT="0" distB="0" distL="0" distR="0" wp14:anchorId="56EE876A" wp14:editId="17CDD549">
            <wp:extent cx="4854361" cy="1333616"/>
            <wp:effectExtent l="0" t="0" r="3810" b="0"/>
            <wp:docPr id="78684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42929" name=""/>
                    <pic:cNvPicPr/>
                  </pic:nvPicPr>
                  <pic:blipFill>
                    <a:blip r:embed="rId10"/>
                    <a:stretch>
                      <a:fillRect/>
                    </a:stretch>
                  </pic:blipFill>
                  <pic:spPr>
                    <a:xfrm>
                      <a:off x="0" y="0"/>
                      <a:ext cx="4854361" cy="1333616"/>
                    </a:xfrm>
                    <a:prstGeom prst="rect">
                      <a:avLst/>
                    </a:prstGeom>
                  </pic:spPr>
                </pic:pic>
              </a:graphicData>
            </a:graphic>
          </wp:inline>
        </w:drawing>
      </w:r>
    </w:p>
    <w:p w14:paraId="1B374C8A" w14:textId="7F50AAC0" w:rsidR="00BD28AF" w:rsidRDefault="00BD28AF" w:rsidP="00BD28AF">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Now, we will examine situations involving discrete random variables and discuss the methods for assessing them.</w:t>
      </w:r>
    </w:p>
    <w:p w14:paraId="5D7563A2" w14:textId="77777777" w:rsidR="00776755" w:rsidRDefault="00776755" w:rsidP="00BD28AF">
      <w:pPr>
        <w:spacing w:line="480" w:lineRule="auto"/>
        <w:jc w:val="both"/>
        <w:rPr>
          <w:rFonts w:ascii="Times New Roman" w:hAnsi="Times New Roman" w:cs="Times New Roman"/>
          <w:sz w:val="28"/>
          <w:szCs w:val="28"/>
        </w:rPr>
      </w:pPr>
    </w:p>
    <w:p w14:paraId="22C7A2E5" w14:textId="77777777" w:rsidR="00776755" w:rsidRPr="007839A9" w:rsidRDefault="00776755" w:rsidP="00776755">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5FC0DE97" w14:textId="77777777" w:rsidR="00776755" w:rsidRPr="007839A9" w:rsidRDefault="00776755" w:rsidP="00776755">
      <w:pPr>
        <w:pStyle w:val="ListParagraph"/>
        <w:numPr>
          <w:ilvl w:val="0"/>
          <w:numId w:val="7"/>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052837ED" w14:textId="77777777" w:rsidR="00776755" w:rsidRPr="007839A9" w:rsidRDefault="00776755" w:rsidP="00776755">
      <w:pPr>
        <w:pStyle w:val="ListParagraph"/>
        <w:numPr>
          <w:ilvl w:val="0"/>
          <w:numId w:val="7"/>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72F6363E" w14:textId="77777777" w:rsidR="00776755" w:rsidRDefault="00776755" w:rsidP="00776755">
      <w:pPr>
        <w:pStyle w:val="ListParagraph"/>
        <w:numPr>
          <w:ilvl w:val="0"/>
          <w:numId w:val="7"/>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6A8BDCBC" w14:textId="77777777" w:rsidR="00776755" w:rsidRDefault="00776755" w:rsidP="00776755">
      <w:pPr>
        <w:pStyle w:val="ListParagraph"/>
        <w:spacing w:before="158" w:line="480" w:lineRule="auto"/>
        <w:rPr>
          <w:rFonts w:ascii="Times New Roman" w:eastAsiaTheme="minorEastAsia" w:hAnsi="Times New Roman" w:cs="Times New Roman"/>
          <w:sz w:val="24"/>
          <w:szCs w:val="24"/>
        </w:rPr>
      </w:pPr>
    </w:p>
    <w:p w14:paraId="12A00E03" w14:textId="77777777" w:rsidR="00776755" w:rsidRPr="007839A9" w:rsidRDefault="00776755" w:rsidP="00776755">
      <w:pPr>
        <w:pStyle w:val="ListParagraph"/>
        <w:spacing w:before="158" w:line="480" w:lineRule="auto"/>
        <w:rPr>
          <w:rFonts w:ascii="Times New Roman" w:eastAsiaTheme="minorEastAsia" w:hAnsi="Times New Roman" w:cs="Times New Roman"/>
          <w:sz w:val="24"/>
          <w:szCs w:val="24"/>
        </w:rPr>
      </w:pPr>
    </w:p>
    <w:p w14:paraId="21464A48" w14:textId="77777777" w:rsidR="00776755" w:rsidRPr="007839A9" w:rsidRDefault="00776755" w:rsidP="00776755">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209C60AF" w14:textId="77777777" w:rsidR="00776755" w:rsidRPr="007839A9" w:rsidRDefault="00776755" w:rsidP="00776755">
      <w:pPr>
        <w:pStyle w:val="ListParagraph"/>
        <w:numPr>
          <w:ilvl w:val="0"/>
          <w:numId w:val="7"/>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2A35D9B7" w14:textId="77777777" w:rsidR="00776755" w:rsidRDefault="00776755" w:rsidP="00776755">
      <w:pPr>
        <w:pStyle w:val="ListParagraph"/>
        <w:numPr>
          <w:ilvl w:val="0"/>
          <w:numId w:val="7"/>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lastRenderedPageBreak/>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6EEE0789" w14:textId="77777777" w:rsidR="00776755" w:rsidRPr="007839A9" w:rsidRDefault="00776755" w:rsidP="00776755">
      <w:pPr>
        <w:pStyle w:val="ListParagraph"/>
        <w:numPr>
          <w:ilvl w:val="0"/>
          <w:numId w:val="7"/>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3CA40C9A" w14:textId="77777777" w:rsidR="00776755" w:rsidRDefault="00776755" w:rsidP="00776755"/>
    <w:p w14:paraId="7C845745" w14:textId="77777777" w:rsidR="00776755" w:rsidRPr="007839A9" w:rsidRDefault="00776755" w:rsidP="00776755">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7C14DE69" w14:textId="77777777" w:rsidR="00776755" w:rsidRDefault="00776755" w:rsidP="00776755">
      <w:hyperlink r:id="rId11" w:history="1">
        <w:r w:rsidRPr="005F55BC">
          <w:rPr>
            <w:rStyle w:val="Hyperlink"/>
          </w:rPr>
          <w:t>https://www.youtube.com/watch?v=c06FZ2Yq9rk</w:t>
        </w:r>
      </w:hyperlink>
    </w:p>
    <w:p w14:paraId="47A55529" w14:textId="77777777" w:rsidR="00776755" w:rsidRDefault="00776755" w:rsidP="00776755"/>
    <w:p w14:paraId="66714742" w14:textId="77777777" w:rsidR="00776755" w:rsidRPr="00BD28AF" w:rsidRDefault="00776755" w:rsidP="00BD28AF">
      <w:pPr>
        <w:spacing w:line="480" w:lineRule="auto"/>
        <w:jc w:val="both"/>
        <w:rPr>
          <w:rFonts w:ascii="Times New Roman" w:hAnsi="Times New Roman" w:cs="Times New Roman"/>
          <w:sz w:val="28"/>
          <w:szCs w:val="28"/>
        </w:rPr>
      </w:pPr>
    </w:p>
    <w:sectPr w:rsidR="00776755" w:rsidRPr="00BD28A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932137" w14:textId="77777777" w:rsidR="00022AE1" w:rsidRDefault="00022AE1" w:rsidP="001654F6">
      <w:pPr>
        <w:spacing w:after="0" w:line="240" w:lineRule="auto"/>
      </w:pPr>
      <w:r>
        <w:separator/>
      </w:r>
    </w:p>
  </w:endnote>
  <w:endnote w:type="continuationSeparator" w:id="0">
    <w:p w14:paraId="39DA0837" w14:textId="77777777" w:rsidR="00022AE1" w:rsidRDefault="00022AE1" w:rsidP="0016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095FC" w14:textId="77777777" w:rsidR="008868D9" w:rsidRDefault="00886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6670F" w14:textId="77777777" w:rsidR="008868D9" w:rsidRDefault="008868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8F734" w14:textId="77777777" w:rsidR="008868D9" w:rsidRDefault="00886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9381E8" w14:textId="77777777" w:rsidR="00022AE1" w:rsidRDefault="00022AE1" w:rsidP="001654F6">
      <w:pPr>
        <w:spacing w:after="0" w:line="240" w:lineRule="auto"/>
      </w:pPr>
      <w:r>
        <w:separator/>
      </w:r>
    </w:p>
  </w:footnote>
  <w:footnote w:type="continuationSeparator" w:id="0">
    <w:p w14:paraId="1FB3DC5E" w14:textId="77777777" w:rsidR="00022AE1" w:rsidRDefault="00022AE1" w:rsidP="00165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6DF78" w14:textId="77777777" w:rsidR="008868D9" w:rsidRDefault="00886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3903D" w14:textId="7120B65D" w:rsidR="001654F6" w:rsidRDefault="00000000" w:rsidP="001654F6">
    <w:pPr>
      <w:pStyle w:val="Header"/>
      <w:jc w:val="right"/>
    </w:pPr>
    <w:sdt>
      <w:sdtPr>
        <w:id w:val="859238562"/>
        <w:docPartObj>
          <w:docPartGallery w:val="Watermarks"/>
          <w:docPartUnique/>
        </w:docPartObj>
      </w:sdtPr>
      <w:sdtContent>
        <w:r>
          <w:rPr>
            <w:noProof/>
          </w:rPr>
          <w:pict w14:anchorId="4B9043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7262330"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1654F6">
      <w:rPr>
        <w:noProof/>
      </w:rPr>
      <w:drawing>
        <wp:inline distT="0" distB="0" distL="0" distR="0" wp14:anchorId="52354D0A" wp14:editId="61D95C83">
          <wp:extent cx="2316480" cy="868680"/>
          <wp:effectExtent l="0" t="0" r="7620" b="7620"/>
          <wp:docPr id="21297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4076"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6480" cy="868680"/>
                  </a:xfrm>
                  <a:prstGeom prst="rect">
                    <a:avLst/>
                  </a:prstGeom>
                  <a:noFill/>
                  <a:ln>
                    <a:noFill/>
                  </a:ln>
                </pic:spPr>
              </pic:pic>
            </a:graphicData>
          </a:graphic>
        </wp:inline>
      </w:drawing>
    </w:r>
  </w:p>
  <w:p w14:paraId="14954E0B" w14:textId="77777777" w:rsidR="001654F6" w:rsidRDefault="001654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A3181" w14:textId="77777777" w:rsidR="008868D9" w:rsidRDefault="00886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023A2"/>
    <w:multiLevelType w:val="hybridMultilevel"/>
    <w:tmpl w:val="4BD0C43A"/>
    <w:lvl w:ilvl="0" w:tplc="44AE3D66">
      <w:start w:val="1"/>
      <w:numFmt w:val="low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332ED4"/>
    <w:multiLevelType w:val="hybridMultilevel"/>
    <w:tmpl w:val="67DE1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620431"/>
    <w:multiLevelType w:val="hybridMultilevel"/>
    <w:tmpl w:val="88E074B6"/>
    <w:lvl w:ilvl="0" w:tplc="44AE3D66">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BC747C0"/>
    <w:multiLevelType w:val="hybridMultilevel"/>
    <w:tmpl w:val="2C3A0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B27362D"/>
    <w:multiLevelType w:val="hybridMultilevel"/>
    <w:tmpl w:val="1428B3F8"/>
    <w:lvl w:ilvl="0" w:tplc="3562539C">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8CE62F3"/>
    <w:multiLevelType w:val="hybridMultilevel"/>
    <w:tmpl w:val="368ACD7C"/>
    <w:lvl w:ilvl="0" w:tplc="4009000F">
      <w:start w:val="1"/>
      <w:numFmt w:val="decimal"/>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6548153">
    <w:abstractNumId w:val="2"/>
  </w:num>
  <w:num w:numId="2" w16cid:durableId="1909683501">
    <w:abstractNumId w:val="3"/>
  </w:num>
  <w:num w:numId="3" w16cid:durableId="300616874">
    <w:abstractNumId w:val="0"/>
  </w:num>
  <w:num w:numId="4" w16cid:durableId="1884755882">
    <w:abstractNumId w:val="5"/>
  </w:num>
  <w:num w:numId="5" w16cid:durableId="1449931071">
    <w:abstractNumId w:val="6"/>
  </w:num>
  <w:num w:numId="6" w16cid:durableId="1313169846">
    <w:abstractNumId w:val="4"/>
  </w:num>
  <w:num w:numId="7" w16cid:durableId="63622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EE"/>
    <w:rsid w:val="00015572"/>
    <w:rsid w:val="00022AE1"/>
    <w:rsid w:val="000A0342"/>
    <w:rsid w:val="000C5B4B"/>
    <w:rsid w:val="001654F6"/>
    <w:rsid w:val="00263BEE"/>
    <w:rsid w:val="00264E0E"/>
    <w:rsid w:val="00367876"/>
    <w:rsid w:val="00451AED"/>
    <w:rsid w:val="005139CF"/>
    <w:rsid w:val="00643F0D"/>
    <w:rsid w:val="006B30B9"/>
    <w:rsid w:val="00746115"/>
    <w:rsid w:val="00776755"/>
    <w:rsid w:val="007D4387"/>
    <w:rsid w:val="008868D9"/>
    <w:rsid w:val="00A43C2A"/>
    <w:rsid w:val="00B74F05"/>
    <w:rsid w:val="00BA48F8"/>
    <w:rsid w:val="00BD28AF"/>
    <w:rsid w:val="00BD3E2F"/>
    <w:rsid w:val="00C70130"/>
    <w:rsid w:val="00D055A7"/>
    <w:rsid w:val="00D13844"/>
    <w:rsid w:val="00D931FE"/>
    <w:rsid w:val="00DE1275"/>
    <w:rsid w:val="00E47D87"/>
    <w:rsid w:val="00E5711C"/>
    <w:rsid w:val="00F041AC"/>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03E1B"/>
  <w15:chartTrackingRefBased/>
  <w15:docId w15:val="{FEC7E64E-54C7-4332-AE9B-99E07976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B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28AF"/>
    <w:rPr>
      <w:color w:val="808080"/>
    </w:rPr>
  </w:style>
  <w:style w:type="paragraph" w:styleId="ListParagraph">
    <w:name w:val="List Paragraph"/>
    <w:basedOn w:val="Normal"/>
    <w:uiPriority w:val="1"/>
    <w:qFormat/>
    <w:rsid w:val="00C70130"/>
    <w:pPr>
      <w:ind w:left="720"/>
      <w:contextualSpacing/>
    </w:pPr>
  </w:style>
  <w:style w:type="paragraph" w:styleId="Header">
    <w:name w:val="header"/>
    <w:basedOn w:val="Normal"/>
    <w:link w:val="HeaderChar"/>
    <w:uiPriority w:val="99"/>
    <w:unhideWhenUsed/>
    <w:rsid w:val="00165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4F6"/>
  </w:style>
  <w:style w:type="paragraph" w:styleId="Footer">
    <w:name w:val="footer"/>
    <w:basedOn w:val="Normal"/>
    <w:link w:val="FooterChar"/>
    <w:uiPriority w:val="99"/>
    <w:unhideWhenUsed/>
    <w:rsid w:val="00165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4F6"/>
  </w:style>
  <w:style w:type="character" w:styleId="Hyperlink">
    <w:name w:val="Hyperlink"/>
    <w:basedOn w:val="DefaultParagraphFont"/>
    <w:uiPriority w:val="99"/>
    <w:unhideWhenUsed/>
    <w:rsid w:val="007767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c06FZ2Yq9rk"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17</cp:revision>
  <dcterms:created xsi:type="dcterms:W3CDTF">2023-12-15T13:19:00Z</dcterms:created>
  <dcterms:modified xsi:type="dcterms:W3CDTF">2024-12-15T15:51:00Z</dcterms:modified>
</cp:coreProperties>
</file>