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FC9" w:rsidRPr="00E64583" w:rsidRDefault="00E64583" w:rsidP="00E64583">
      <w:pPr>
        <w:bidi/>
        <w:jc w:val="center"/>
        <w:rPr>
          <w:b/>
          <w:bCs/>
          <w:sz w:val="32"/>
          <w:szCs w:val="32"/>
          <w:rtl/>
          <w:lang w:bidi="fa-IR"/>
        </w:rPr>
      </w:pPr>
      <w:r w:rsidRPr="00E64583">
        <w:rPr>
          <w:rFonts w:hint="cs"/>
          <w:b/>
          <w:bCs/>
          <w:sz w:val="32"/>
          <w:szCs w:val="32"/>
          <w:rtl/>
          <w:lang w:bidi="fa-IR"/>
        </w:rPr>
        <w:t>کتاب پیاده سازی یادگیری ماشین در بینایی ماشین</w:t>
      </w:r>
    </w:p>
    <w:p w:rsidR="00E64583" w:rsidRDefault="00E64583" w:rsidP="00E64583">
      <w:pPr>
        <w:bidi/>
        <w:rPr>
          <w:rtl/>
          <w:lang w:bidi="fa-IR"/>
        </w:rPr>
      </w:pPr>
    </w:p>
    <w:p w:rsidR="00E64583" w:rsidRDefault="00E64583" w:rsidP="00E64583">
      <w:pPr>
        <w:bidi/>
        <w:rPr>
          <w:rtl/>
          <w:lang w:bidi="fa-IR"/>
        </w:rPr>
      </w:pPr>
    </w:p>
    <w:p w:rsidR="00E64583" w:rsidRPr="00E64583" w:rsidRDefault="00E64583" w:rsidP="00E64583">
      <w:pPr>
        <w:bidi/>
        <w:rPr>
          <w:b/>
          <w:bCs/>
          <w:lang w:bidi="fa-IR"/>
        </w:rPr>
      </w:pPr>
      <w:r w:rsidRPr="00E64583">
        <w:rPr>
          <w:rFonts w:hint="cs"/>
          <w:b/>
          <w:bCs/>
          <w:rtl/>
          <w:lang w:bidi="fa-IR"/>
        </w:rPr>
        <w:t>بخش سه:</w:t>
      </w:r>
      <w:r>
        <w:rPr>
          <w:rFonts w:hint="cs"/>
          <w:b/>
          <w:bCs/>
          <w:rtl/>
          <w:lang w:bidi="fa-IR"/>
        </w:rPr>
        <w:t xml:space="preserve"> دید تصویر </w:t>
      </w:r>
      <w:r>
        <w:rPr>
          <w:b/>
          <w:bCs/>
          <w:lang w:bidi="fa-IR"/>
        </w:rPr>
        <w:t>Image Vision</w:t>
      </w:r>
    </w:p>
    <w:p w:rsidR="00E64583" w:rsidRDefault="00E64583" w:rsidP="00E64583">
      <w:pPr>
        <w:bidi/>
        <w:rPr>
          <w:rFonts w:hint="cs"/>
          <w:rtl/>
          <w:lang w:bidi="fa-IR"/>
        </w:rPr>
      </w:pPr>
      <w:r>
        <w:rPr>
          <w:rFonts w:hint="cs"/>
          <w:rtl/>
          <w:lang w:bidi="fa-IR"/>
        </w:rPr>
        <w:t>در این بخش مفاهیم</w:t>
      </w:r>
      <w:r w:rsidR="00BF714C">
        <w:rPr>
          <w:rFonts w:hint="cs"/>
          <w:rtl/>
          <w:lang w:bidi="fa-IR"/>
        </w:rPr>
        <w:t xml:space="preserve"> و تکنیک های دسته بندی تصاویر،</w:t>
      </w:r>
      <w:r>
        <w:rPr>
          <w:rFonts w:hint="cs"/>
          <w:rtl/>
          <w:lang w:bidi="fa-IR"/>
        </w:rPr>
        <w:t xml:space="preserve"> کانولوشن، ترنسفر لرنینگ و فاین تیونینگ طرح می شود.</w:t>
      </w:r>
    </w:p>
    <w:p w:rsidR="00E64583" w:rsidRDefault="00E64583" w:rsidP="00E64583">
      <w:pPr>
        <w:pStyle w:val="ListParagraph"/>
        <w:numPr>
          <w:ilvl w:val="0"/>
          <w:numId w:val="1"/>
        </w:numPr>
        <w:bidi/>
        <w:rPr>
          <w:rFonts w:hint="cs"/>
          <w:lang w:bidi="fa-IR"/>
        </w:rPr>
      </w:pPr>
      <w:r>
        <w:rPr>
          <w:rFonts w:hint="cs"/>
          <w:rtl/>
          <w:lang w:bidi="fa-IR"/>
        </w:rPr>
        <w:t xml:space="preserve">منظور از ترنسفر لرنینگ این است که مدلی که از قبل روی </w:t>
      </w:r>
      <w:bookmarkStart w:id="0" w:name="_GoBack"/>
      <w:bookmarkEnd w:id="0"/>
      <w:r>
        <w:rPr>
          <w:rFonts w:hint="cs"/>
          <w:rtl/>
          <w:lang w:bidi="fa-IR"/>
        </w:rPr>
        <w:t>تعداد زیادی تصویر (بالای 5000 تصویر بازای هر لیبل) آموزش دیده است را استفاده کنیم تا روی داده های ما دسته بندی انجام دهد. در این روش ضرایب مربوط به لایه های شبکه عصبی بصورت کامل دانلود می شود و فقط لایه آخر که نیاز به انجام دسته بندی در کاربرد جدید و روی دیتاست جدید می باشد تغییر می کند و ضرایب آن تغییر می کند.</w:t>
      </w:r>
    </w:p>
    <w:p w:rsidR="00E64583" w:rsidRDefault="00E64583" w:rsidP="00E64583">
      <w:pPr>
        <w:pStyle w:val="ListParagraph"/>
        <w:numPr>
          <w:ilvl w:val="0"/>
          <w:numId w:val="1"/>
        </w:numPr>
        <w:bidi/>
        <w:rPr>
          <w:rFonts w:hint="cs"/>
          <w:lang w:bidi="fa-IR"/>
        </w:rPr>
      </w:pPr>
      <w:r>
        <w:rPr>
          <w:rFonts w:hint="cs"/>
          <w:rtl/>
          <w:lang w:bidi="fa-IR"/>
        </w:rPr>
        <w:t xml:space="preserve">منظور از فاین تیونینگ این است که ضرایب مدل پیش آموزش دیده </w:t>
      </w:r>
      <w:r>
        <w:rPr>
          <w:lang w:bidi="fa-IR"/>
        </w:rPr>
        <w:t>Pretrained</w:t>
      </w:r>
      <w:r>
        <w:rPr>
          <w:rFonts w:hint="cs"/>
          <w:rtl/>
          <w:lang w:bidi="fa-IR"/>
        </w:rPr>
        <w:t xml:space="preserve"> بعنوان مقادیر اولیه در نظر گرفته می شوند و لایه های شبکه عصبی سعی در بهبود آن می کنند. این در حالی است که در تعریف شبکه های عصبی مقادیر بصورت رندوم در نظر گرفته می شوند و سپس بهبود می یابند.</w:t>
      </w:r>
    </w:p>
    <w:p w:rsidR="00E64583" w:rsidRDefault="00E64583" w:rsidP="00E64583">
      <w:pPr>
        <w:pStyle w:val="ListParagraph"/>
        <w:numPr>
          <w:ilvl w:val="0"/>
          <w:numId w:val="1"/>
        </w:numPr>
        <w:bidi/>
        <w:rPr>
          <w:lang w:bidi="fa-IR"/>
        </w:rPr>
      </w:pPr>
      <w:r>
        <w:rPr>
          <w:rFonts w:hint="cs"/>
          <w:rtl/>
          <w:lang w:bidi="fa-IR"/>
        </w:rPr>
        <w:t>انتخاب استراتژی در استفاده از روش های مختلف:</w:t>
      </w:r>
    </w:p>
    <w:p w:rsidR="00E64583" w:rsidRDefault="00E64583" w:rsidP="00E64583">
      <w:pPr>
        <w:pStyle w:val="ListParagraph"/>
        <w:numPr>
          <w:ilvl w:val="1"/>
          <w:numId w:val="1"/>
        </w:numPr>
        <w:bidi/>
        <w:rPr>
          <w:rFonts w:hint="cs"/>
          <w:lang w:bidi="fa-IR"/>
        </w:rPr>
      </w:pPr>
      <w:r>
        <w:rPr>
          <w:rFonts w:hint="cs"/>
          <w:rtl/>
          <w:lang w:bidi="fa-IR"/>
        </w:rPr>
        <w:t>اگر دیتاست کوچک (کمتر از 1000 داده بازای هر لیبل) داشته باشیم، بهتر است از ترنسفر لرنینگ استفاده کنیم.</w:t>
      </w:r>
    </w:p>
    <w:p w:rsidR="00E64583" w:rsidRDefault="00E64583" w:rsidP="00E64583">
      <w:pPr>
        <w:pStyle w:val="ListParagraph"/>
        <w:numPr>
          <w:ilvl w:val="1"/>
          <w:numId w:val="1"/>
        </w:numPr>
        <w:bidi/>
        <w:rPr>
          <w:rFonts w:hint="cs"/>
          <w:lang w:bidi="fa-IR"/>
        </w:rPr>
      </w:pPr>
      <w:r>
        <w:rPr>
          <w:rFonts w:hint="cs"/>
          <w:rtl/>
          <w:lang w:bidi="fa-IR"/>
        </w:rPr>
        <w:t>اگر دیتاست متوسط داشته باشیم (بین 1000 تا 5000 داده بازای هر لیبل)</w:t>
      </w:r>
      <w:r w:rsidR="00551C52">
        <w:rPr>
          <w:rFonts w:hint="cs"/>
          <w:rtl/>
          <w:lang w:bidi="fa-IR"/>
        </w:rPr>
        <w:t xml:space="preserve"> بهتر است از فاین تیونینگ استفاده کنیم.</w:t>
      </w:r>
    </w:p>
    <w:p w:rsidR="00551C52" w:rsidRDefault="00551C52" w:rsidP="00551C52">
      <w:pPr>
        <w:pStyle w:val="ListParagraph"/>
        <w:numPr>
          <w:ilvl w:val="1"/>
          <w:numId w:val="1"/>
        </w:numPr>
        <w:bidi/>
        <w:rPr>
          <w:rFonts w:hint="cs"/>
          <w:lang w:bidi="fa-IR"/>
        </w:rPr>
      </w:pPr>
      <w:r>
        <w:rPr>
          <w:rFonts w:hint="cs"/>
          <w:rtl/>
          <w:lang w:bidi="fa-IR"/>
        </w:rPr>
        <w:t xml:space="preserve">اگر دیتاست بزرگ داشته باشیم (بیش از 5000 داده بازای هر لیبل) بهتر است مدل را از ابتدا </w:t>
      </w:r>
      <w:r>
        <w:rPr>
          <w:lang w:bidi="fa-IR"/>
        </w:rPr>
        <w:t>scratch</w:t>
      </w:r>
      <w:r>
        <w:rPr>
          <w:rFonts w:hint="cs"/>
          <w:rtl/>
          <w:lang w:bidi="fa-IR"/>
        </w:rPr>
        <w:t xml:space="preserve"> آموزش دهیم.</w:t>
      </w:r>
    </w:p>
    <w:p w:rsidR="00551C52" w:rsidRDefault="00551C52" w:rsidP="00551C52">
      <w:pPr>
        <w:pStyle w:val="ListParagraph"/>
        <w:numPr>
          <w:ilvl w:val="0"/>
          <w:numId w:val="1"/>
        </w:numPr>
        <w:bidi/>
        <w:rPr>
          <w:lang w:bidi="fa-IR"/>
        </w:rPr>
      </w:pPr>
      <w:r>
        <w:rPr>
          <w:rFonts w:hint="cs"/>
          <w:rtl/>
          <w:lang w:bidi="fa-IR"/>
        </w:rPr>
        <w:t>چه مدلی را انتخاب کنیم:</w:t>
      </w:r>
    </w:p>
    <w:p w:rsidR="00551C52" w:rsidRDefault="00551C52" w:rsidP="00551C52">
      <w:pPr>
        <w:pStyle w:val="ListParagraph"/>
        <w:numPr>
          <w:ilvl w:val="1"/>
          <w:numId w:val="1"/>
        </w:numPr>
        <w:bidi/>
        <w:rPr>
          <w:rFonts w:hint="cs"/>
          <w:lang w:bidi="fa-IR"/>
        </w:rPr>
      </w:pPr>
      <w:r>
        <w:rPr>
          <w:rFonts w:hint="cs"/>
          <w:rtl/>
          <w:lang w:bidi="fa-IR"/>
        </w:rPr>
        <w:t xml:space="preserve">اگر بخواهیم تعریف لایه ها و ساختار آن در اختیار خودمان باشد، بهتر است از یک مدل ساده مثل </w:t>
      </w:r>
      <w:proofErr w:type="spellStart"/>
      <w:r>
        <w:rPr>
          <w:lang w:bidi="fa-IR"/>
        </w:rPr>
        <w:t>SqueezeNet</w:t>
      </w:r>
      <w:proofErr w:type="spellEnd"/>
      <w:r>
        <w:rPr>
          <w:rFonts w:hint="cs"/>
          <w:rtl/>
          <w:lang w:bidi="fa-IR"/>
        </w:rPr>
        <w:t xml:space="preserve"> که کارآمدی خوبی دارد استفاده شود.</w:t>
      </w:r>
    </w:p>
    <w:p w:rsidR="00551C52" w:rsidRDefault="00551C52" w:rsidP="00551C52">
      <w:pPr>
        <w:pStyle w:val="ListParagraph"/>
        <w:numPr>
          <w:ilvl w:val="1"/>
          <w:numId w:val="1"/>
        </w:numPr>
        <w:bidi/>
        <w:rPr>
          <w:rFonts w:hint="cs"/>
          <w:lang w:bidi="fa-IR"/>
        </w:rPr>
      </w:pPr>
      <w:r>
        <w:rPr>
          <w:rFonts w:hint="cs"/>
          <w:rtl/>
          <w:lang w:bidi="fa-IR"/>
        </w:rPr>
        <w:t xml:space="preserve">اگر بخواهیم از یک مدل سبک و سریع که حافظه کمی استفاده کند و تاخیر محاسبات نداشته باشد، بهتر است از مدل </w:t>
      </w:r>
      <w:r>
        <w:rPr>
          <w:lang w:bidi="fa-IR"/>
        </w:rPr>
        <w:t>MobileNetV2</w:t>
      </w:r>
      <w:r>
        <w:rPr>
          <w:rFonts w:hint="cs"/>
          <w:rtl/>
          <w:lang w:bidi="fa-IR"/>
        </w:rPr>
        <w:t xml:space="preserve"> استفاده شود.</w:t>
      </w:r>
    </w:p>
    <w:p w:rsidR="00551C52" w:rsidRDefault="00551C52" w:rsidP="00551C52">
      <w:pPr>
        <w:pStyle w:val="ListParagraph"/>
        <w:numPr>
          <w:ilvl w:val="1"/>
          <w:numId w:val="1"/>
        </w:numPr>
        <w:bidi/>
        <w:rPr>
          <w:rFonts w:hint="cs"/>
          <w:lang w:bidi="fa-IR"/>
        </w:rPr>
      </w:pPr>
      <w:r>
        <w:rPr>
          <w:rFonts w:hint="cs"/>
          <w:rtl/>
          <w:lang w:bidi="fa-IR"/>
        </w:rPr>
        <w:t xml:space="preserve">اگر محدودیتی در زمان و هزینه محاسبات و غیره نداشته باشیم و فقط دقت مدل اهمیت زیادی داشته باشد، بهتر است از مدل </w:t>
      </w:r>
      <w:proofErr w:type="spellStart"/>
      <w:r>
        <w:rPr>
          <w:lang w:bidi="fa-IR"/>
        </w:rPr>
        <w:t>EfficientNet</w:t>
      </w:r>
      <w:proofErr w:type="spellEnd"/>
      <w:r>
        <w:rPr>
          <w:rFonts w:hint="cs"/>
          <w:rtl/>
          <w:lang w:bidi="fa-IR"/>
        </w:rPr>
        <w:t xml:space="preserve"> استفاده کنیم.</w:t>
      </w:r>
    </w:p>
    <w:p w:rsidR="00551C52" w:rsidRDefault="00551C52" w:rsidP="00551C52">
      <w:pPr>
        <w:pStyle w:val="ListParagraph"/>
        <w:numPr>
          <w:ilvl w:val="1"/>
          <w:numId w:val="1"/>
        </w:numPr>
        <w:bidi/>
        <w:rPr>
          <w:rFonts w:hint="cs"/>
          <w:rtl/>
          <w:lang w:bidi="fa-IR"/>
        </w:rPr>
      </w:pPr>
      <w:r>
        <w:rPr>
          <w:rFonts w:hint="cs"/>
          <w:rtl/>
          <w:lang w:bidi="fa-IR"/>
        </w:rPr>
        <w:t xml:space="preserve">اگر صحت و دقت مدل بسیار اهمیت دارد و محافظه کاری در دستور کار باشد، بهتر است از مدل </w:t>
      </w:r>
      <w:r>
        <w:rPr>
          <w:lang w:bidi="fa-IR"/>
        </w:rPr>
        <w:t xml:space="preserve">ResNet50 </w:t>
      </w:r>
      <w:r>
        <w:rPr>
          <w:rFonts w:hint="cs"/>
          <w:rtl/>
          <w:lang w:bidi="fa-IR"/>
        </w:rPr>
        <w:t xml:space="preserve"> یا بالاتر استفاده شود.</w:t>
      </w:r>
    </w:p>
    <w:p w:rsidR="00E64583" w:rsidRDefault="00E64583" w:rsidP="00E64583">
      <w:pPr>
        <w:bidi/>
        <w:rPr>
          <w:rtl/>
          <w:lang w:bidi="fa-IR"/>
        </w:rPr>
      </w:pPr>
    </w:p>
    <w:p w:rsidR="00E64583" w:rsidRDefault="00E64583" w:rsidP="00E64583">
      <w:pPr>
        <w:bidi/>
        <w:rPr>
          <w:rtl/>
          <w:lang w:bidi="fa-IR"/>
        </w:rPr>
      </w:pPr>
    </w:p>
    <w:p w:rsidR="00E64583" w:rsidRDefault="00E64583" w:rsidP="00E64583">
      <w:pPr>
        <w:bidi/>
        <w:rPr>
          <w:rtl/>
          <w:lang w:bidi="fa-IR"/>
        </w:rPr>
      </w:pPr>
    </w:p>
    <w:p w:rsidR="00E64583" w:rsidRDefault="00E64583" w:rsidP="00E64583">
      <w:pPr>
        <w:bidi/>
        <w:rPr>
          <w:rFonts w:hint="cs"/>
          <w:rtl/>
          <w:lang w:bidi="fa-IR"/>
        </w:rPr>
      </w:pPr>
    </w:p>
    <w:sectPr w:rsidR="00E64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78D4"/>
    <w:multiLevelType w:val="hybridMultilevel"/>
    <w:tmpl w:val="594E61F8"/>
    <w:lvl w:ilvl="0" w:tplc="647EB3C6">
      <w:numFmt w:val="bullet"/>
      <w:lvlText w:val="-"/>
      <w:lvlJc w:val="left"/>
      <w:pPr>
        <w:ind w:left="720" w:hanging="360"/>
      </w:pPr>
      <w:rPr>
        <w:rFonts w:ascii="Times New Roman" w:eastAsiaTheme="minorHAns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583"/>
    <w:rsid w:val="00341999"/>
    <w:rsid w:val="00551C52"/>
    <w:rsid w:val="00611E80"/>
    <w:rsid w:val="00BF714C"/>
    <w:rsid w:val="00DD6F98"/>
    <w:rsid w:val="00E645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6FE6"/>
  <w15:chartTrackingRefBased/>
  <w15:docId w15:val="{DC2512E1-28FB-4D97-BD2C-55A8C401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Moheb</dc:creator>
  <cp:keywords/>
  <dc:description/>
  <cp:lastModifiedBy>Moheb</cp:lastModifiedBy>
  <cp:revision>2</cp:revision>
  <dcterms:created xsi:type="dcterms:W3CDTF">2022-04-02T10:26:00Z</dcterms:created>
  <dcterms:modified xsi:type="dcterms:W3CDTF">2022-04-02T10:45:00Z</dcterms:modified>
</cp:coreProperties>
</file>