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AFC2B" w14:textId="038C5457" w:rsidR="00BD204A" w:rsidRDefault="00BD204A" w:rsidP="00BD204A">
      <w:pPr>
        <w:pStyle w:val="Title"/>
      </w:pPr>
      <w:bookmarkStart w:id="0" w:name="_Hlk86137242"/>
      <w:bookmarkEnd w:id="0"/>
      <w:proofErr w:type="spellStart"/>
      <w:r>
        <w:t>Laborator</w:t>
      </w:r>
      <w:proofErr w:type="spellEnd"/>
      <w:r>
        <w:t xml:space="preserve"> </w:t>
      </w:r>
      <w:r w:rsidR="002206FD">
        <w:t>4</w:t>
      </w:r>
      <w:r>
        <w:t xml:space="preserve"> PPD – Salsigan Razvan-Dan 236/2</w:t>
      </w:r>
    </w:p>
    <w:p w14:paraId="6828FA3A" w14:textId="28E6B059" w:rsidR="00BD204A" w:rsidRPr="00F65485" w:rsidRDefault="00F65485" w:rsidP="00BD204A">
      <w:pPr>
        <w:rPr>
          <w:sz w:val="18"/>
          <w:szCs w:val="18"/>
        </w:rPr>
      </w:pPr>
      <w:r>
        <w:rPr>
          <w:sz w:val="18"/>
          <w:szCs w:val="18"/>
        </w:rPr>
        <w:t xml:space="preserve">Data </w:t>
      </w:r>
      <w:proofErr w:type="spellStart"/>
      <w:r>
        <w:rPr>
          <w:sz w:val="18"/>
          <w:szCs w:val="18"/>
        </w:rPr>
        <w:t>predarii</w:t>
      </w:r>
      <w:proofErr w:type="spellEnd"/>
      <w:r>
        <w:rPr>
          <w:sz w:val="18"/>
          <w:szCs w:val="18"/>
        </w:rPr>
        <w:t xml:space="preserve">: </w:t>
      </w:r>
      <w:r w:rsidR="002206FD">
        <w:rPr>
          <w:sz w:val="18"/>
          <w:szCs w:val="18"/>
        </w:rPr>
        <w:t>23</w:t>
      </w:r>
      <w:r>
        <w:rPr>
          <w:sz w:val="18"/>
          <w:szCs w:val="18"/>
        </w:rPr>
        <w:t>.11.2021</w:t>
      </w:r>
    </w:p>
    <w:p w14:paraId="07145F9C" w14:textId="3E2129D5" w:rsidR="00BD204A" w:rsidRPr="0074111D" w:rsidRDefault="00BD204A" w:rsidP="00BD204A">
      <w:pPr>
        <w:pStyle w:val="Heading1"/>
        <w:rPr>
          <w:sz w:val="40"/>
          <w:szCs w:val="40"/>
        </w:rPr>
      </w:pPr>
      <w:proofErr w:type="spellStart"/>
      <w:r w:rsidRPr="0074111D">
        <w:rPr>
          <w:sz w:val="40"/>
          <w:szCs w:val="40"/>
        </w:rPr>
        <w:t>Cerinta</w:t>
      </w:r>
      <w:proofErr w:type="spellEnd"/>
    </w:p>
    <w:p w14:paraId="194EA0DB" w14:textId="3508196E" w:rsidR="0074111D" w:rsidRDefault="0074111D" w:rsidP="0074111D"/>
    <w:p w14:paraId="7799F173" w14:textId="77777777" w:rsidR="002206FD" w:rsidRPr="002206FD" w:rsidRDefault="002206FD" w:rsidP="0074111D">
      <w:pPr>
        <w:rPr>
          <w:rFonts w:ascii="Times New Roman" w:hAnsi="Times New Roman" w:cs="Times New Roman"/>
          <w:sz w:val="32"/>
          <w:szCs w:val="32"/>
          <w:shd w:val="clear" w:color="auto" w:fill="F8F8F8"/>
        </w:rPr>
      </w:pPr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Se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considera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n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polinoame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reprezentate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prin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lista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de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monoame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(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reprezentare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: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lista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inlantuitaordonata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dupa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exponentii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monoamele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). </w:t>
      </w:r>
    </w:p>
    <w:p w14:paraId="3EC2191F" w14:textId="77777777" w:rsidR="002206FD" w:rsidRDefault="002206FD" w:rsidP="0074111D">
      <w:pPr>
        <w:rPr>
          <w:rFonts w:ascii="Times New Roman" w:hAnsi="Times New Roman" w:cs="Times New Roman"/>
          <w:sz w:val="32"/>
          <w:szCs w:val="32"/>
          <w:shd w:val="clear" w:color="auto" w:fill="F8F8F8"/>
        </w:rPr>
      </w:pPr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Se cere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adunarea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polinoamelor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folosind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o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implementare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multithreading (p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threaduri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).</w:t>
      </w:r>
    </w:p>
    <w:p w14:paraId="41D035B6" w14:textId="77777777" w:rsidR="002206FD" w:rsidRDefault="002206FD" w:rsidP="0074111D">
      <w:pPr>
        <w:rPr>
          <w:rFonts w:ascii="Times New Roman" w:hAnsi="Times New Roman" w:cs="Times New Roman"/>
          <w:sz w:val="32"/>
          <w:szCs w:val="32"/>
          <w:shd w:val="clear" w:color="auto" w:fill="F8F8F8"/>
        </w:rPr>
      </w:pP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Polinoamele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se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citesc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din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fisiere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–cate un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fisier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pentru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fiecare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</w:t>
      </w:r>
      <w:proofErr w:type="spellStart"/>
      <w:proofErr w:type="gram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polinom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:-</w:t>
      </w:r>
      <w:proofErr w:type="gram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un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fisier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contine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informatii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de tip (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coeficient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, exponent)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pentru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fiecare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monom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alunui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polinom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, (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conditie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: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fisierelenu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contin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monoame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cu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coeficient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egal cu 0)</w:t>
      </w:r>
    </w:p>
    <w:p w14:paraId="5DF911A7" w14:textId="77777777" w:rsidR="002206FD" w:rsidRDefault="002206FD" w:rsidP="0074111D">
      <w:pPr>
        <w:rPr>
          <w:rFonts w:ascii="Times New Roman" w:hAnsi="Times New Roman" w:cs="Times New Roman"/>
          <w:sz w:val="32"/>
          <w:szCs w:val="32"/>
          <w:shd w:val="clear" w:color="auto" w:fill="F8F8F8"/>
        </w:rPr>
      </w:pP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Metoda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:</w:t>
      </w:r>
    </w:p>
    <w:p w14:paraId="753A4C7A" w14:textId="77777777" w:rsidR="002206FD" w:rsidRDefault="002206FD" w:rsidP="0074111D">
      <w:pPr>
        <w:rPr>
          <w:rFonts w:ascii="Times New Roman" w:hAnsi="Times New Roman" w:cs="Times New Roman"/>
          <w:sz w:val="32"/>
          <w:szCs w:val="32"/>
          <w:shd w:val="clear" w:color="auto" w:fill="F8F8F8"/>
        </w:rPr>
      </w:pPr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1.Se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creeaza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o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lista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inlantuita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-L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corespunzatoare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unui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polinom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nul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.</w:t>
      </w:r>
    </w:p>
    <w:p w14:paraId="5EFF293E" w14:textId="77777777" w:rsidR="002206FD" w:rsidRDefault="002206FD" w:rsidP="0074111D">
      <w:pPr>
        <w:rPr>
          <w:rFonts w:ascii="Times New Roman" w:hAnsi="Times New Roman" w:cs="Times New Roman"/>
          <w:sz w:val="32"/>
          <w:szCs w:val="32"/>
          <w:shd w:val="clear" w:color="auto" w:fill="F8F8F8"/>
        </w:rPr>
      </w:pPr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2.Primul thread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citeste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cate un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monom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si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il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adauga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intr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-o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structura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de date de tip </w:t>
      </w:r>
      <w:proofErr w:type="spellStart"/>
      <w:proofErr w:type="gram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coada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.(</w:t>
      </w:r>
      <w:proofErr w:type="spellStart"/>
      <w:proofErr w:type="gram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conditie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–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pentru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structura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de tip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coada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NUse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admite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folosirea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unei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structuri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de date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pentru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care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partea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de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sincronizare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este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deja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implementata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!!!)</w:t>
      </w:r>
    </w:p>
    <w:p w14:paraId="4A6D62B5" w14:textId="77777777" w:rsidR="002206FD" w:rsidRDefault="002206FD" w:rsidP="0074111D">
      <w:pPr>
        <w:rPr>
          <w:rFonts w:ascii="Times New Roman" w:hAnsi="Times New Roman" w:cs="Times New Roman"/>
          <w:sz w:val="32"/>
          <w:szCs w:val="32"/>
          <w:shd w:val="clear" w:color="auto" w:fill="F8F8F8"/>
        </w:rPr>
      </w:pPr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3.Celelalte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threaduri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preiau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cate un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monom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din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coada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si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il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aduna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la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polinomulreprezentat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in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lista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</w:t>
      </w:r>
      <w:proofErr w:type="spellStart"/>
      <w:proofErr w:type="gram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L.Se</w:t>
      </w:r>
      <w:proofErr w:type="spellEnd"/>
      <w:proofErr w:type="gram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continua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operatiile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1.,.2., 3.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pana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cand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toate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monoamele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, din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toate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fisierele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, sunt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adunate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la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lista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L.</w:t>
      </w:r>
    </w:p>
    <w:p w14:paraId="12C4554C" w14:textId="61708ECC" w:rsidR="002206FD" w:rsidRDefault="002206FD" w:rsidP="0074111D">
      <w:pPr>
        <w:rPr>
          <w:rFonts w:ascii="Times New Roman" w:hAnsi="Times New Roman" w:cs="Times New Roman"/>
          <w:sz w:val="32"/>
          <w:szCs w:val="32"/>
          <w:shd w:val="clear" w:color="auto" w:fill="F8F8F8"/>
        </w:rPr>
      </w:pPr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4.Rezultatul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obtinut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in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lista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L se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scrie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intr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-un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fisier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</w:t>
      </w:r>
      <w:proofErr w:type="spellStart"/>
      <w:proofErr w:type="gram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rezultat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(</w:t>
      </w:r>
      <w:proofErr w:type="spellStart"/>
      <w:proofErr w:type="gram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conditie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: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fisierul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nu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contine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</w:t>
      </w:r>
      <w:proofErr w:type="spellStart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>monoame</w:t>
      </w:r>
      <w:proofErr w:type="spellEnd"/>
      <w:r w:rsidRPr="002206FD">
        <w:rPr>
          <w:rFonts w:ascii="Times New Roman" w:hAnsi="Times New Roman" w:cs="Times New Roman"/>
          <w:sz w:val="32"/>
          <w:szCs w:val="32"/>
          <w:shd w:val="clear" w:color="auto" w:fill="F8F8F8"/>
        </w:rPr>
        <w:t xml:space="preserve"> cu coefficient egal cu 0)</w:t>
      </w:r>
    </w:p>
    <w:p w14:paraId="3623082B" w14:textId="78FD2E36" w:rsidR="002206FD" w:rsidRDefault="002206FD" w:rsidP="0074111D">
      <w:pPr>
        <w:rPr>
          <w:rFonts w:ascii="Times New Roman" w:hAnsi="Times New Roman" w:cs="Times New Roman"/>
          <w:sz w:val="32"/>
          <w:szCs w:val="32"/>
          <w:shd w:val="clear" w:color="auto" w:fill="F8F8F8"/>
        </w:rPr>
      </w:pPr>
    </w:p>
    <w:p w14:paraId="23E2D098" w14:textId="7208278C" w:rsidR="002206FD" w:rsidRDefault="002206FD" w:rsidP="002206FD">
      <w:pPr>
        <w:rPr>
          <w:sz w:val="32"/>
          <w:szCs w:val="32"/>
        </w:rPr>
      </w:pPr>
      <w:r w:rsidRPr="002206FD">
        <w:rPr>
          <w:sz w:val="32"/>
          <w:szCs w:val="32"/>
        </w:rPr>
        <w:t xml:space="preserve">Am </w:t>
      </w:r>
      <w:proofErr w:type="spellStart"/>
      <w:r w:rsidRPr="002206FD">
        <w:rPr>
          <w:sz w:val="32"/>
          <w:szCs w:val="32"/>
        </w:rPr>
        <w:t>folosit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implementari</w:t>
      </w:r>
      <w:proofErr w:type="spellEnd"/>
      <w:r>
        <w:rPr>
          <w:sz w:val="32"/>
          <w:szCs w:val="32"/>
        </w:rPr>
        <w:t xml:space="preserve"> de la 0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coada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lista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inlantuita</w:t>
      </w:r>
      <w:proofErr w:type="spellEnd"/>
      <w:r>
        <w:rPr>
          <w:sz w:val="32"/>
          <w:szCs w:val="32"/>
        </w:rPr>
        <w:t>.</w:t>
      </w:r>
    </w:p>
    <w:p w14:paraId="0C06657F" w14:textId="51EE1A81" w:rsidR="000D53DD" w:rsidRDefault="002206FD" w:rsidP="002206F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sincronizare</w:t>
      </w:r>
      <w:proofErr w:type="spellEnd"/>
      <w:r>
        <w:rPr>
          <w:sz w:val="32"/>
          <w:szCs w:val="32"/>
        </w:rPr>
        <w:t xml:space="preserve"> am </w:t>
      </w:r>
      <w:proofErr w:type="spellStart"/>
      <w:r>
        <w:rPr>
          <w:sz w:val="32"/>
          <w:szCs w:val="32"/>
        </w:rPr>
        <w:t>folosit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doua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lockuri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unul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corespunzator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0D53DD">
        <w:rPr>
          <w:sz w:val="32"/>
          <w:szCs w:val="32"/>
        </w:rPr>
        <w:t>cozii</w:t>
      </w:r>
      <w:proofErr w:type="spellEnd"/>
      <w:r w:rsidR="000D53DD">
        <w:rPr>
          <w:sz w:val="32"/>
          <w:szCs w:val="32"/>
        </w:rPr>
        <w:t xml:space="preserve"> </w:t>
      </w:r>
      <w:proofErr w:type="spellStart"/>
      <w:r w:rsidR="000D53DD">
        <w:rPr>
          <w:sz w:val="32"/>
          <w:szCs w:val="32"/>
        </w:rPr>
        <w:t>si</w:t>
      </w:r>
      <w:proofErr w:type="spellEnd"/>
      <w:r w:rsidR="000D53DD">
        <w:rPr>
          <w:sz w:val="32"/>
          <w:szCs w:val="32"/>
        </w:rPr>
        <w:t xml:space="preserve"> </w:t>
      </w:r>
      <w:proofErr w:type="spellStart"/>
      <w:r w:rsidR="000D53DD">
        <w:rPr>
          <w:sz w:val="32"/>
          <w:szCs w:val="32"/>
        </w:rPr>
        <w:t>altul</w:t>
      </w:r>
      <w:proofErr w:type="spellEnd"/>
      <w:r w:rsidR="000D53DD">
        <w:rPr>
          <w:sz w:val="32"/>
          <w:szCs w:val="32"/>
        </w:rPr>
        <w:t xml:space="preserve"> </w:t>
      </w:r>
      <w:proofErr w:type="spellStart"/>
      <w:r w:rsidR="000D53DD">
        <w:rPr>
          <w:sz w:val="32"/>
          <w:szCs w:val="32"/>
        </w:rPr>
        <w:t>corespunzator</w:t>
      </w:r>
      <w:proofErr w:type="spellEnd"/>
      <w:r w:rsidR="000D53DD">
        <w:rPr>
          <w:sz w:val="32"/>
          <w:szCs w:val="32"/>
        </w:rPr>
        <w:t xml:space="preserve"> </w:t>
      </w:r>
      <w:proofErr w:type="spellStart"/>
      <w:r w:rsidR="000D53DD">
        <w:rPr>
          <w:sz w:val="32"/>
          <w:szCs w:val="32"/>
        </w:rPr>
        <w:t>listei</w:t>
      </w:r>
      <w:proofErr w:type="spellEnd"/>
      <w:r w:rsidR="000D53DD">
        <w:rPr>
          <w:sz w:val="32"/>
          <w:szCs w:val="32"/>
        </w:rPr>
        <w:t xml:space="preserve"> </w:t>
      </w:r>
      <w:proofErr w:type="spellStart"/>
      <w:r w:rsidR="000D53DD">
        <w:rPr>
          <w:sz w:val="32"/>
          <w:szCs w:val="32"/>
        </w:rPr>
        <w:t>inlantuite</w:t>
      </w:r>
      <w:proofErr w:type="spellEnd"/>
      <w:r w:rsidR="000D53DD">
        <w:rPr>
          <w:sz w:val="32"/>
          <w:szCs w:val="32"/>
        </w:rPr>
        <w:t>.</w:t>
      </w:r>
    </w:p>
    <w:p w14:paraId="66D54769" w14:textId="77777777" w:rsidR="000D53DD" w:rsidRPr="000D53DD" w:rsidRDefault="000D53DD" w:rsidP="000D53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D53DD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r w:rsidRPr="000D53DD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0D53DD">
        <w:rPr>
          <w:rFonts w:ascii="Courier New" w:eastAsia="Times New Roman" w:hAnsi="Courier New" w:cs="Courier New"/>
          <w:color w:val="9876AA"/>
          <w:sz w:val="20"/>
          <w:szCs w:val="20"/>
        </w:rPr>
        <w:t>monomials</w:t>
      </w:r>
      <w:r w:rsidRPr="000D53DD">
        <w:rPr>
          <w:rFonts w:ascii="Courier New" w:eastAsia="Times New Roman" w:hAnsi="Courier New" w:cs="Courier New"/>
          <w:color w:val="A9B7C6"/>
          <w:sz w:val="20"/>
          <w:szCs w:val="20"/>
        </w:rPr>
        <w:t>.isEmpty</w:t>
      </w:r>
      <w:proofErr w:type="spellEnd"/>
      <w:r w:rsidRPr="000D53DD">
        <w:rPr>
          <w:rFonts w:ascii="Courier New" w:eastAsia="Times New Roman" w:hAnsi="Courier New" w:cs="Courier New"/>
          <w:color w:val="A9B7C6"/>
          <w:sz w:val="20"/>
          <w:szCs w:val="20"/>
        </w:rPr>
        <w:t>()){</w:t>
      </w:r>
      <w:r w:rsidRPr="000D53D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53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D53D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get </w:t>
      </w:r>
      <w:proofErr w:type="spellStart"/>
      <w:r w:rsidRPr="000D53DD">
        <w:rPr>
          <w:rFonts w:ascii="Courier New" w:eastAsia="Times New Roman" w:hAnsi="Courier New" w:cs="Courier New"/>
          <w:color w:val="808080"/>
          <w:sz w:val="20"/>
          <w:szCs w:val="20"/>
        </w:rPr>
        <w:t>monom</w:t>
      </w:r>
      <w:proofErr w:type="spellEnd"/>
      <w:r w:rsidRPr="000D53D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from front of queue</w:t>
      </w:r>
      <w:r w:rsidRPr="000D53D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0D53DD">
        <w:rPr>
          <w:rFonts w:ascii="Courier New" w:eastAsia="Times New Roman" w:hAnsi="Courier New" w:cs="Courier New"/>
          <w:color w:val="FF0000"/>
          <w:sz w:val="20"/>
          <w:szCs w:val="20"/>
        </w:rPr>
        <w:t>lLock</w:t>
      </w:r>
      <w:r w:rsidRPr="000D53DD">
        <w:rPr>
          <w:rFonts w:ascii="Courier New" w:eastAsia="Times New Roman" w:hAnsi="Courier New" w:cs="Courier New"/>
          <w:color w:val="A9B7C6"/>
          <w:sz w:val="20"/>
          <w:szCs w:val="20"/>
        </w:rPr>
        <w:t>.lock</w:t>
      </w:r>
      <w:proofErr w:type="spellEnd"/>
      <w:r w:rsidRPr="000D53D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D53D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53D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53DD">
        <w:rPr>
          <w:rFonts w:ascii="Courier New" w:eastAsia="Times New Roman" w:hAnsi="Courier New" w:cs="Courier New"/>
          <w:color w:val="A9B7C6"/>
          <w:sz w:val="20"/>
          <w:szCs w:val="20"/>
        </w:rPr>
        <w:t>Monom</w:t>
      </w:r>
      <w:proofErr w:type="spellEnd"/>
      <w:r w:rsidRPr="000D53D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0D53DD">
        <w:rPr>
          <w:rFonts w:ascii="Courier New" w:eastAsia="Times New Roman" w:hAnsi="Courier New" w:cs="Courier New"/>
          <w:color w:val="A9B7C6"/>
          <w:sz w:val="20"/>
          <w:szCs w:val="20"/>
        </w:rPr>
        <w:t>monom</w:t>
      </w:r>
      <w:proofErr w:type="spellEnd"/>
      <w:r w:rsidRPr="000D53D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D53DD">
        <w:rPr>
          <w:rFonts w:ascii="Courier New" w:eastAsia="Times New Roman" w:hAnsi="Courier New" w:cs="Courier New"/>
          <w:color w:val="9876AA"/>
          <w:sz w:val="20"/>
          <w:szCs w:val="20"/>
        </w:rPr>
        <w:t>monomials</w:t>
      </w:r>
      <w:r w:rsidRPr="000D53DD">
        <w:rPr>
          <w:rFonts w:ascii="Courier New" w:eastAsia="Times New Roman" w:hAnsi="Courier New" w:cs="Courier New"/>
          <w:color w:val="A9B7C6"/>
          <w:sz w:val="20"/>
          <w:szCs w:val="20"/>
        </w:rPr>
        <w:t>.pop</w:t>
      </w:r>
      <w:proofErr w:type="spellEnd"/>
      <w:r w:rsidRPr="000D53D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D53D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53D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53DD">
        <w:rPr>
          <w:rFonts w:ascii="Courier New" w:eastAsia="Times New Roman" w:hAnsi="Courier New" w:cs="Courier New"/>
          <w:color w:val="FF0000"/>
          <w:sz w:val="20"/>
          <w:szCs w:val="20"/>
        </w:rPr>
        <w:t>lLock</w:t>
      </w:r>
      <w:r w:rsidRPr="000D53DD">
        <w:rPr>
          <w:rFonts w:ascii="Courier New" w:eastAsia="Times New Roman" w:hAnsi="Courier New" w:cs="Courier New"/>
          <w:color w:val="A9B7C6"/>
          <w:sz w:val="20"/>
          <w:szCs w:val="20"/>
        </w:rPr>
        <w:t>.unlock</w:t>
      </w:r>
      <w:proofErr w:type="spellEnd"/>
      <w:r w:rsidRPr="000D53D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D53D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53D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D53D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D53DD">
        <w:rPr>
          <w:rFonts w:ascii="Courier New" w:eastAsia="Times New Roman" w:hAnsi="Courier New" w:cs="Courier New"/>
          <w:color w:val="808080"/>
          <w:sz w:val="20"/>
          <w:szCs w:val="20"/>
        </w:rPr>
        <w:t>// if the current exponent was already added to the result</w:t>
      </w:r>
      <w:r w:rsidRPr="000D53D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0D53DD">
        <w:rPr>
          <w:rFonts w:ascii="Courier New" w:eastAsia="Times New Roman" w:hAnsi="Courier New" w:cs="Courier New"/>
          <w:color w:val="FFFF00"/>
          <w:sz w:val="20"/>
          <w:szCs w:val="20"/>
        </w:rPr>
        <w:t>qLock</w:t>
      </w:r>
      <w:r w:rsidRPr="000D53DD">
        <w:rPr>
          <w:rFonts w:ascii="Courier New" w:eastAsia="Times New Roman" w:hAnsi="Courier New" w:cs="Courier New"/>
          <w:color w:val="A9B7C6"/>
          <w:sz w:val="20"/>
          <w:szCs w:val="20"/>
        </w:rPr>
        <w:t>.lock</w:t>
      </w:r>
      <w:proofErr w:type="spellEnd"/>
      <w:r w:rsidRPr="000D53D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D53D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53D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53DD">
        <w:rPr>
          <w:rFonts w:ascii="Courier New" w:eastAsia="Times New Roman" w:hAnsi="Courier New" w:cs="Courier New"/>
          <w:color w:val="A9B7C6"/>
          <w:sz w:val="20"/>
          <w:szCs w:val="20"/>
        </w:rPr>
        <w:t>Monom</w:t>
      </w:r>
      <w:proofErr w:type="spellEnd"/>
      <w:r w:rsidRPr="000D53D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exists = </w:t>
      </w:r>
      <w:proofErr w:type="spellStart"/>
      <w:r w:rsidRPr="000D53DD">
        <w:rPr>
          <w:rFonts w:ascii="Courier New" w:eastAsia="Times New Roman" w:hAnsi="Courier New" w:cs="Courier New"/>
          <w:color w:val="9876AA"/>
          <w:sz w:val="20"/>
          <w:szCs w:val="20"/>
        </w:rPr>
        <w:t>result</w:t>
      </w:r>
      <w:r w:rsidRPr="000D53DD">
        <w:rPr>
          <w:rFonts w:ascii="Courier New" w:eastAsia="Times New Roman" w:hAnsi="Courier New" w:cs="Courier New"/>
          <w:color w:val="A9B7C6"/>
          <w:sz w:val="20"/>
          <w:szCs w:val="20"/>
        </w:rPr>
        <w:t>.find</w:t>
      </w:r>
      <w:proofErr w:type="spellEnd"/>
      <w:r w:rsidRPr="000D53D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53DD">
        <w:rPr>
          <w:rFonts w:ascii="Courier New" w:eastAsia="Times New Roman" w:hAnsi="Courier New" w:cs="Courier New"/>
          <w:color w:val="A9B7C6"/>
          <w:sz w:val="20"/>
          <w:szCs w:val="20"/>
        </w:rPr>
        <w:t>monom.</w:t>
      </w:r>
      <w:r w:rsidRPr="000D53DD">
        <w:rPr>
          <w:rFonts w:ascii="Courier New" w:eastAsia="Times New Roman" w:hAnsi="Courier New" w:cs="Courier New"/>
          <w:color w:val="9876AA"/>
          <w:sz w:val="20"/>
          <w:szCs w:val="20"/>
        </w:rPr>
        <w:t>exp</w:t>
      </w:r>
      <w:proofErr w:type="spellEnd"/>
      <w:r w:rsidRPr="000D53D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53D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53D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D53DD">
        <w:rPr>
          <w:rFonts w:ascii="Courier New" w:eastAsia="Times New Roman" w:hAnsi="Courier New" w:cs="Courier New"/>
          <w:color w:val="FFFF00"/>
          <w:sz w:val="20"/>
          <w:szCs w:val="20"/>
        </w:rPr>
        <w:t>qLock</w:t>
      </w:r>
      <w:r w:rsidRPr="000D53DD">
        <w:rPr>
          <w:rFonts w:ascii="Courier New" w:eastAsia="Times New Roman" w:hAnsi="Courier New" w:cs="Courier New"/>
          <w:color w:val="A9B7C6"/>
          <w:sz w:val="20"/>
          <w:szCs w:val="20"/>
        </w:rPr>
        <w:t>.unlock</w:t>
      </w:r>
      <w:proofErr w:type="spellEnd"/>
      <w:r w:rsidRPr="000D53D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D53D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53D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</w:t>
      </w:r>
      <w:r w:rsidRPr="000D53DD">
        <w:rPr>
          <w:rFonts w:ascii="Courier New" w:eastAsia="Times New Roman" w:hAnsi="Courier New" w:cs="Courier New"/>
          <w:color w:val="A9B7C6"/>
          <w:sz w:val="20"/>
          <w:szCs w:val="20"/>
        </w:rPr>
        <w:t>(exists!=</w:t>
      </w:r>
      <w:r w:rsidRPr="000D53DD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0D53DD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0D53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D53D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just increase </w:t>
      </w:r>
      <w:proofErr w:type="spellStart"/>
      <w:r w:rsidRPr="000D53DD">
        <w:rPr>
          <w:rFonts w:ascii="Courier New" w:eastAsia="Times New Roman" w:hAnsi="Courier New" w:cs="Courier New"/>
          <w:color w:val="808080"/>
          <w:sz w:val="20"/>
          <w:szCs w:val="20"/>
        </w:rPr>
        <w:t>it's</w:t>
      </w:r>
      <w:proofErr w:type="spellEnd"/>
      <w:r w:rsidRPr="000D53D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coefficient</w:t>
      </w:r>
      <w:r w:rsidRPr="000D53D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0D53DD">
        <w:rPr>
          <w:rFonts w:ascii="Courier New" w:eastAsia="Times New Roman" w:hAnsi="Courier New" w:cs="Courier New"/>
          <w:color w:val="A9B7C6"/>
          <w:sz w:val="20"/>
          <w:szCs w:val="20"/>
        </w:rPr>
        <w:t>exists.add</w:t>
      </w:r>
      <w:proofErr w:type="spellEnd"/>
      <w:r w:rsidRPr="000D53D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53DD">
        <w:rPr>
          <w:rFonts w:ascii="Courier New" w:eastAsia="Times New Roman" w:hAnsi="Courier New" w:cs="Courier New"/>
          <w:color w:val="A9B7C6"/>
          <w:sz w:val="20"/>
          <w:szCs w:val="20"/>
        </w:rPr>
        <w:t>monom</w:t>
      </w:r>
      <w:proofErr w:type="spellEnd"/>
      <w:r w:rsidRPr="000D53D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53D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53D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D53D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D53DD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0D53DD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0D53D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D53DD">
        <w:rPr>
          <w:rFonts w:ascii="Courier New" w:eastAsia="Times New Roman" w:hAnsi="Courier New" w:cs="Courier New"/>
          <w:color w:val="808080"/>
          <w:sz w:val="20"/>
          <w:szCs w:val="20"/>
        </w:rPr>
        <w:t>// add it</w:t>
      </w:r>
      <w:r w:rsidRPr="000D53D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0D53DD">
        <w:rPr>
          <w:rFonts w:ascii="Courier New" w:eastAsia="Times New Roman" w:hAnsi="Courier New" w:cs="Courier New"/>
          <w:color w:val="FFFF00"/>
          <w:sz w:val="20"/>
          <w:szCs w:val="20"/>
        </w:rPr>
        <w:t>qLock</w:t>
      </w:r>
      <w:r w:rsidRPr="000D53DD">
        <w:rPr>
          <w:rFonts w:ascii="Courier New" w:eastAsia="Times New Roman" w:hAnsi="Courier New" w:cs="Courier New"/>
          <w:color w:val="A9B7C6"/>
          <w:sz w:val="20"/>
          <w:szCs w:val="20"/>
        </w:rPr>
        <w:t>.lock</w:t>
      </w:r>
      <w:proofErr w:type="spellEnd"/>
      <w:r w:rsidRPr="000D53D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D53D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53D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D53DD">
        <w:rPr>
          <w:rFonts w:ascii="Courier New" w:eastAsia="Times New Roman" w:hAnsi="Courier New" w:cs="Courier New"/>
          <w:color w:val="9876AA"/>
          <w:sz w:val="20"/>
          <w:szCs w:val="20"/>
        </w:rPr>
        <w:t>result</w:t>
      </w:r>
      <w:r w:rsidRPr="000D53DD">
        <w:rPr>
          <w:rFonts w:ascii="Courier New" w:eastAsia="Times New Roman" w:hAnsi="Courier New" w:cs="Courier New"/>
          <w:color w:val="A9B7C6"/>
          <w:sz w:val="20"/>
          <w:szCs w:val="20"/>
        </w:rPr>
        <w:t>.insert</w:t>
      </w:r>
      <w:proofErr w:type="spellEnd"/>
      <w:r w:rsidRPr="000D53D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D53DD">
        <w:rPr>
          <w:rFonts w:ascii="Courier New" w:eastAsia="Times New Roman" w:hAnsi="Courier New" w:cs="Courier New"/>
          <w:color w:val="A9B7C6"/>
          <w:sz w:val="20"/>
          <w:szCs w:val="20"/>
        </w:rPr>
        <w:t>monom</w:t>
      </w:r>
      <w:proofErr w:type="spellEnd"/>
      <w:r w:rsidRPr="000D53D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D53D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53D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D53DD">
        <w:rPr>
          <w:rFonts w:ascii="Courier New" w:eastAsia="Times New Roman" w:hAnsi="Courier New" w:cs="Courier New"/>
          <w:color w:val="FFFF00"/>
          <w:sz w:val="20"/>
          <w:szCs w:val="20"/>
        </w:rPr>
        <w:t>qLock</w:t>
      </w:r>
      <w:r w:rsidRPr="000D53DD">
        <w:rPr>
          <w:rFonts w:ascii="Courier New" w:eastAsia="Times New Roman" w:hAnsi="Courier New" w:cs="Courier New"/>
          <w:color w:val="A9B7C6"/>
          <w:sz w:val="20"/>
          <w:szCs w:val="20"/>
        </w:rPr>
        <w:t>.unlock</w:t>
      </w:r>
      <w:proofErr w:type="spellEnd"/>
      <w:r w:rsidRPr="000D53D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D53D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D53D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D53D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D53D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D53DD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17B194B5" w14:textId="77777777" w:rsidR="000D53DD" w:rsidRPr="002206FD" w:rsidRDefault="000D53DD" w:rsidP="002206FD">
      <w:pPr>
        <w:rPr>
          <w:sz w:val="32"/>
          <w:szCs w:val="32"/>
        </w:rPr>
      </w:pPr>
    </w:p>
    <w:p w14:paraId="3F5D9A16" w14:textId="77777777" w:rsidR="00BD204A" w:rsidRPr="0074111D" w:rsidRDefault="00BD204A" w:rsidP="00BD204A">
      <w:pPr>
        <w:pStyle w:val="Heading1"/>
        <w:rPr>
          <w:sz w:val="40"/>
          <w:szCs w:val="40"/>
        </w:rPr>
      </w:pPr>
      <w:proofErr w:type="spellStart"/>
      <w:r w:rsidRPr="0074111D">
        <w:rPr>
          <w:sz w:val="40"/>
          <w:szCs w:val="40"/>
        </w:rPr>
        <w:t>Analiza</w:t>
      </w:r>
      <w:proofErr w:type="spellEnd"/>
      <w:r w:rsidRPr="0074111D">
        <w:rPr>
          <w:sz w:val="40"/>
          <w:szCs w:val="40"/>
        </w:rPr>
        <w:t xml:space="preserve"> </w:t>
      </w:r>
      <w:proofErr w:type="spellStart"/>
      <w:r w:rsidRPr="0074111D">
        <w:rPr>
          <w:sz w:val="40"/>
          <w:szCs w:val="40"/>
        </w:rPr>
        <w:t>timpilor</w:t>
      </w:r>
      <w:proofErr w:type="spellEnd"/>
      <w:r w:rsidRPr="0074111D">
        <w:rPr>
          <w:sz w:val="40"/>
          <w:szCs w:val="40"/>
        </w:rPr>
        <w:t xml:space="preserve"> de </w:t>
      </w:r>
      <w:proofErr w:type="spellStart"/>
      <w:r w:rsidRPr="0074111D">
        <w:rPr>
          <w:sz w:val="40"/>
          <w:szCs w:val="40"/>
        </w:rPr>
        <w:t>executie</w:t>
      </w:r>
      <w:proofErr w:type="spellEnd"/>
    </w:p>
    <w:p w14:paraId="04ED1224" w14:textId="77777777" w:rsidR="00BD204A" w:rsidRDefault="00BD204A" w:rsidP="00BD204A"/>
    <w:p w14:paraId="15DDA1E2" w14:textId="295BFB68" w:rsidR="00BD204A" w:rsidRPr="0074111D" w:rsidRDefault="00BD204A" w:rsidP="00BD204A">
      <w:pPr>
        <w:rPr>
          <w:sz w:val="24"/>
          <w:szCs w:val="24"/>
        </w:rPr>
      </w:pPr>
      <w:proofErr w:type="spellStart"/>
      <w:r w:rsidRPr="0074111D">
        <w:rPr>
          <w:sz w:val="24"/>
          <w:szCs w:val="24"/>
        </w:rPr>
        <w:t>Testele</w:t>
      </w:r>
      <w:proofErr w:type="spellEnd"/>
      <w:r w:rsidRPr="0074111D">
        <w:rPr>
          <w:sz w:val="24"/>
          <w:szCs w:val="24"/>
        </w:rPr>
        <w:t xml:space="preserve"> au </w:t>
      </w:r>
      <w:proofErr w:type="spellStart"/>
      <w:r w:rsidRPr="0074111D">
        <w:rPr>
          <w:sz w:val="24"/>
          <w:szCs w:val="24"/>
        </w:rPr>
        <w:t>fost</w:t>
      </w:r>
      <w:proofErr w:type="spellEnd"/>
      <w:r w:rsidRPr="0074111D">
        <w:rPr>
          <w:sz w:val="24"/>
          <w:szCs w:val="24"/>
        </w:rPr>
        <w:t xml:space="preserve"> </w:t>
      </w:r>
      <w:proofErr w:type="spellStart"/>
      <w:r w:rsidRPr="0074111D">
        <w:rPr>
          <w:sz w:val="24"/>
          <w:szCs w:val="24"/>
        </w:rPr>
        <w:t>efectuate</w:t>
      </w:r>
      <w:proofErr w:type="spellEnd"/>
      <w:r w:rsidRPr="0074111D">
        <w:rPr>
          <w:sz w:val="24"/>
          <w:szCs w:val="24"/>
        </w:rPr>
        <w:t xml:space="preserve"> pe un </w:t>
      </w:r>
      <w:proofErr w:type="spellStart"/>
      <w:proofErr w:type="gramStart"/>
      <w:r w:rsidRPr="0074111D">
        <w:rPr>
          <w:sz w:val="24"/>
          <w:szCs w:val="24"/>
        </w:rPr>
        <w:t>procesor</w:t>
      </w:r>
      <w:proofErr w:type="spellEnd"/>
      <w:r w:rsidRPr="0074111D">
        <w:rPr>
          <w:sz w:val="24"/>
          <w:szCs w:val="24"/>
        </w:rPr>
        <w:t xml:space="preserve">  i</w:t>
      </w:r>
      <w:proofErr w:type="gramEnd"/>
      <w:r w:rsidRPr="0074111D">
        <w:rPr>
          <w:sz w:val="24"/>
          <w:szCs w:val="24"/>
        </w:rPr>
        <w:t>5-9300H (4C, 8T) , in Windows</w:t>
      </w:r>
      <w:r w:rsidR="00863654" w:rsidRPr="0074111D">
        <w:rPr>
          <w:sz w:val="24"/>
          <w:szCs w:val="24"/>
        </w:rPr>
        <w:t xml:space="preserve"> ; </w:t>
      </w:r>
      <w:proofErr w:type="spellStart"/>
      <w:r w:rsidR="00863654" w:rsidRPr="0074111D">
        <w:rPr>
          <w:sz w:val="24"/>
          <w:szCs w:val="24"/>
        </w:rPr>
        <w:t>implementare</w:t>
      </w:r>
      <w:proofErr w:type="spellEnd"/>
      <w:r w:rsidR="00863654" w:rsidRPr="0074111D">
        <w:rPr>
          <w:sz w:val="24"/>
          <w:szCs w:val="24"/>
        </w:rPr>
        <w:t xml:space="preserve"> </w:t>
      </w:r>
      <w:r w:rsidR="000D53DD">
        <w:rPr>
          <w:sz w:val="24"/>
          <w:szCs w:val="24"/>
        </w:rPr>
        <w:t>Java</w:t>
      </w:r>
    </w:p>
    <w:p w14:paraId="75382CF8" w14:textId="37B43DB1" w:rsidR="00BD204A" w:rsidRPr="0074111D" w:rsidRDefault="00BD204A" w:rsidP="00BD204A">
      <w:pPr>
        <w:rPr>
          <w:sz w:val="24"/>
          <w:szCs w:val="24"/>
        </w:rPr>
      </w:pPr>
      <w:proofErr w:type="spellStart"/>
      <w:r w:rsidRPr="0074111D">
        <w:rPr>
          <w:sz w:val="24"/>
          <w:szCs w:val="24"/>
        </w:rPr>
        <w:t>Timpul</w:t>
      </w:r>
      <w:proofErr w:type="spellEnd"/>
      <w:r w:rsidRPr="0074111D">
        <w:rPr>
          <w:sz w:val="24"/>
          <w:szCs w:val="24"/>
        </w:rPr>
        <w:t xml:space="preserve"> </w:t>
      </w:r>
      <w:proofErr w:type="spellStart"/>
      <w:r w:rsidRPr="0074111D">
        <w:rPr>
          <w:sz w:val="24"/>
          <w:szCs w:val="24"/>
        </w:rPr>
        <w:t>afisat</w:t>
      </w:r>
      <w:proofErr w:type="spellEnd"/>
      <w:r w:rsidRPr="0074111D">
        <w:rPr>
          <w:sz w:val="24"/>
          <w:szCs w:val="24"/>
        </w:rPr>
        <w:t xml:space="preserve"> </w:t>
      </w:r>
      <w:proofErr w:type="spellStart"/>
      <w:r w:rsidRPr="0074111D">
        <w:rPr>
          <w:sz w:val="24"/>
          <w:szCs w:val="24"/>
        </w:rPr>
        <w:t>este</w:t>
      </w:r>
      <w:proofErr w:type="spellEnd"/>
      <w:r w:rsidRPr="0074111D">
        <w:rPr>
          <w:sz w:val="24"/>
          <w:szCs w:val="24"/>
        </w:rPr>
        <w:t xml:space="preserve"> in </w:t>
      </w:r>
      <w:proofErr w:type="spellStart"/>
      <w:r w:rsidRPr="0074111D">
        <w:rPr>
          <w:sz w:val="24"/>
          <w:szCs w:val="24"/>
        </w:rPr>
        <w:t>ms</w:t>
      </w:r>
      <w:proofErr w:type="spellEnd"/>
    </w:p>
    <w:p w14:paraId="41470442" w14:textId="77777777" w:rsidR="00BD204A" w:rsidRPr="00910303" w:rsidRDefault="00BD204A" w:rsidP="00BD20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5"/>
        <w:gridCol w:w="2334"/>
        <w:gridCol w:w="2314"/>
      </w:tblGrid>
      <w:tr w:rsidR="00EA3045" w14:paraId="79171E47" w14:textId="77777777" w:rsidTr="00C427CE">
        <w:tc>
          <w:tcPr>
            <w:tcW w:w="2375" w:type="dxa"/>
          </w:tcPr>
          <w:p w14:paraId="5C7B406D" w14:textId="4260FA35" w:rsidR="00EA3045" w:rsidRDefault="00EA3045" w:rsidP="00317113">
            <w:proofErr w:type="spellStart"/>
            <w:r>
              <w:t>Detalii</w:t>
            </w:r>
            <w:proofErr w:type="spellEnd"/>
            <w:r>
              <w:t xml:space="preserve"> </w:t>
            </w:r>
            <w:proofErr w:type="spellStart"/>
            <w:r>
              <w:t>polinoame</w:t>
            </w:r>
            <w:proofErr w:type="spellEnd"/>
          </w:p>
        </w:tc>
        <w:tc>
          <w:tcPr>
            <w:tcW w:w="2334" w:type="dxa"/>
          </w:tcPr>
          <w:p w14:paraId="25E79FA7" w14:textId="494CF926" w:rsidR="00EA3045" w:rsidRDefault="00EA3045" w:rsidP="00317113">
            <w:r>
              <w:t>Nr threads</w:t>
            </w:r>
          </w:p>
        </w:tc>
        <w:tc>
          <w:tcPr>
            <w:tcW w:w="2314" w:type="dxa"/>
          </w:tcPr>
          <w:p w14:paraId="41E49439" w14:textId="77777777" w:rsidR="00EA3045" w:rsidRDefault="00EA3045" w:rsidP="00317113">
            <w:proofErr w:type="spellStart"/>
            <w:r>
              <w:t>Timp</w:t>
            </w:r>
            <w:proofErr w:type="spellEnd"/>
            <w:r>
              <w:t xml:space="preserve"> </w:t>
            </w:r>
            <w:proofErr w:type="spellStart"/>
            <w:r>
              <w:t>executie</w:t>
            </w:r>
            <w:proofErr w:type="spellEnd"/>
          </w:p>
        </w:tc>
      </w:tr>
      <w:tr w:rsidR="00EA3045" w14:paraId="029097E0" w14:textId="77777777" w:rsidTr="00C427CE">
        <w:tc>
          <w:tcPr>
            <w:tcW w:w="2375" w:type="dxa"/>
            <w:vMerge w:val="restart"/>
          </w:tcPr>
          <w:p w14:paraId="42E125A0" w14:textId="77777777" w:rsidR="00EA3045" w:rsidRDefault="00EA3045" w:rsidP="00317113">
            <w:r>
              <w:t xml:space="preserve">10 </w:t>
            </w:r>
            <w:proofErr w:type="spellStart"/>
            <w:r>
              <w:t>polinoame</w:t>
            </w:r>
            <w:proofErr w:type="spellEnd"/>
          </w:p>
          <w:p w14:paraId="17886C5F" w14:textId="77777777" w:rsidR="00EA3045" w:rsidRDefault="00EA3045" w:rsidP="00317113">
            <w:r>
              <w:t>Grad maxim 1000</w:t>
            </w:r>
          </w:p>
          <w:p w14:paraId="40CEE5A1" w14:textId="3BDC1432" w:rsidR="00EA3045" w:rsidRDefault="00EA3045" w:rsidP="00317113">
            <w:r>
              <w:t xml:space="preserve">Maxim 100 </w:t>
            </w:r>
            <w:proofErr w:type="spellStart"/>
            <w:r>
              <w:t>monoame</w:t>
            </w:r>
            <w:proofErr w:type="spellEnd"/>
          </w:p>
        </w:tc>
        <w:tc>
          <w:tcPr>
            <w:tcW w:w="2334" w:type="dxa"/>
          </w:tcPr>
          <w:p w14:paraId="7077AF13" w14:textId="026D18C1" w:rsidR="00EA3045" w:rsidRDefault="00EA3045" w:rsidP="00317113">
            <w:proofErr w:type="spellStart"/>
            <w:r>
              <w:t>Secvential</w:t>
            </w:r>
            <w:proofErr w:type="spellEnd"/>
          </w:p>
        </w:tc>
        <w:tc>
          <w:tcPr>
            <w:tcW w:w="2314" w:type="dxa"/>
          </w:tcPr>
          <w:p w14:paraId="3A845A7F" w14:textId="4E7EBCCB" w:rsidR="00EA3045" w:rsidRPr="0097195E" w:rsidRDefault="00EA3045" w:rsidP="003171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4.63048</w:t>
            </w:r>
          </w:p>
        </w:tc>
      </w:tr>
      <w:tr w:rsidR="00EA3045" w14:paraId="62D39D4C" w14:textId="77777777" w:rsidTr="00C427CE">
        <w:tc>
          <w:tcPr>
            <w:tcW w:w="2375" w:type="dxa"/>
            <w:vMerge/>
          </w:tcPr>
          <w:p w14:paraId="001F28C5" w14:textId="77777777" w:rsidR="00EA3045" w:rsidRDefault="00EA3045" w:rsidP="00317113"/>
        </w:tc>
        <w:tc>
          <w:tcPr>
            <w:tcW w:w="2334" w:type="dxa"/>
          </w:tcPr>
          <w:p w14:paraId="3129D107" w14:textId="407277DC" w:rsidR="00EA3045" w:rsidRDefault="00EA3045" w:rsidP="00317113">
            <w:r>
              <w:t>4</w:t>
            </w:r>
          </w:p>
        </w:tc>
        <w:tc>
          <w:tcPr>
            <w:tcW w:w="2314" w:type="dxa"/>
          </w:tcPr>
          <w:p w14:paraId="2C44B4AA" w14:textId="7C5CED4C" w:rsidR="00EA3045" w:rsidRPr="0097195E" w:rsidRDefault="00EA3045" w:rsidP="003171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8.53793</w:t>
            </w:r>
          </w:p>
        </w:tc>
      </w:tr>
      <w:tr w:rsidR="00EA3045" w14:paraId="5D727685" w14:textId="77777777" w:rsidTr="00C427CE">
        <w:tc>
          <w:tcPr>
            <w:tcW w:w="2375" w:type="dxa"/>
            <w:vMerge/>
          </w:tcPr>
          <w:p w14:paraId="07D86264" w14:textId="77777777" w:rsidR="00EA3045" w:rsidRDefault="00EA3045" w:rsidP="00317113"/>
        </w:tc>
        <w:tc>
          <w:tcPr>
            <w:tcW w:w="2334" w:type="dxa"/>
          </w:tcPr>
          <w:p w14:paraId="1639E39B" w14:textId="2E5B51D2" w:rsidR="00EA3045" w:rsidRDefault="00EA3045" w:rsidP="00317113">
            <w:r>
              <w:t>6</w:t>
            </w:r>
          </w:p>
        </w:tc>
        <w:tc>
          <w:tcPr>
            <w:tcW w:w="2314" w:type="dxa"/>
          </w:tcPr>
          <w:p w14:paraId="45DD7F89" w14:textId="639F5F3C" w:rsidR="00EA3045" w:rsidRDefault="00EA3045" w:rsidP="003171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8.57604</w:t>
            </w:r>
          </w:p>
        </w:tc>
      </w:tr>
      <w:tr w:rsidR="00EA3045" w14:paraId="0CB22705" w14:textId="77777777" w:rsidTr="00C427CE">
        <w:tc>
          <w:tcPr>
            <w:tcW w:w="2375" w:type="dxa"/>
            <w:vMerge/>
          </w:tcPr>
          <w:p w14:paraId="0B39BEA9" w14:textId="77777777" w:rsidR="00EA3045" w:rsidRDefault="00EA3045" w:rsidP="00317113"/>
        </w:tc>
        <w:tc>
          <w:tcPr>
            <w:tcW w:w="2334" w:type="dxa"/>
          </w:tcPr>
          <w:p w14:paraId="518CCC87" w14:textId="005EB77E" w:rsidR="00EA3045" w:rsidRDefault="00EA3045" w:rsidP="00317113">
            <w:r>
              <w:t>8</w:t>
            </w:r>
          </w:p>
        </w:tc>
        <w:tc>
          <w:tcPr>
            <w:tcW w:w="2314" w:type="dxa"/>
          </w:tcPr>
          <w:p w14:paraId="218F2CB0" w14:textId="575853EE" w:rsidR="00EA3045" w:rsidRDefault="00EA3045" w:rsidP="003171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8.7549</w:t>
            </w:r>
          </w:p>
        </w:tc>
      </w:tr>
      <w:tr w:rsidR="00EA3045" w14:paraId="37724A22" w14:textId="77777777" w:rsidTr="00C427CE">
        <w:tc>
          <w:tcPr>
            <w:tcW w:w="2375" w:type="dxa"/>
            <w:vMerge w:val="restart"/>
          </w:tcPr>
          <w:p w14:paraId="2F6A5014" w14:textId="7261C183" w:rsidR="00EA3045" w:rsidRDefault="00EA3045" w:rsidP="00EA3045">
            <w:r>
              <w:t>5</w:t>
            </w:r>
            <w:r>
              <w:t xml:space="preserve"> </w:t>
            </w:r>
            <w:proofErr w:type="spellStart"/>
            <w:r>
              <w:t>polinoame</w:t>
            </w:r>
            <w:proofErr w:type="spellEnd"/>
          </w:p>
          <w:p w14:paraId="1C8EE356" w14:textId="2B49B354" w:rsidR="00EA3045" w:rsidRDefault="00EA3045" w:rsidP="00EA3045">
            <w:r>
              <w:t>Grad maxim 10</w:t>
            </w:r>
            <w:r>
              <w:t>0</w:t>
            </w:r>
            <w:r>
              <w:t>00</w:t>
            </w:r>
          </w:p>
          <w:p w14:paraId="683213D5" w14:textId="2CFCAFBB" w:rsidR="00EA3045" w:rsidRDefault="00EA3045" w:rsidP="00EA3045">
            <w:r>
              <w:t xml:space="preserve">Maxim </w:t>
            </w:r>
            <w:r>
              <w:t>5</w:t>
            </w:r>
            <w:r>
              <w:t xml:space="preserve">00 </w:t>
            </w:r>
            <w:proofErr w:type="spellStart"/>
            <w:r>
              <w:t>monoame</w:t>
            </w:r>
            <w:proofErr w:type="spellEnd"/>
          </w:p>
        </w:tc>
        <w:tc>
          <w:tcPr>
            <w:tcW w:w="2334" w:type="dxa"/>
          </w:tcPr>
          <w:p w14:paraId="14E5E6E6" w14:textId="0427CED6" w:rsidR="00EA3045" w:rsidRDefault="00EA3045" w:rsidP="00317113">
            <w:proofErr w:type="spellStart"/>
            <w:r>
              <w:t>Secvential</w:t>
            </w:r>
            <w:proofErr w:type="spellEnd"/>
          </w:p>
        </w:tc>
        <w:tc>
          <w:tcPr>
            <w:tcW w:w="2314" w:type="dxa"/>
          </w:tcPr>
          <w:p w14:paraId="52D7AF70" w14:textId="0989C842" w:rsidR="00EA3045" w:rsidRPr="00061D45" w:rsidRDefault="00EA3045" w:rsidP="003171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15.86828</w:t>
            </w:r>
          </w:p>
        </w:tc>
      </w:tr>
      <w:tr w:rsidR="00EA3045" w14:paraId="00028643" w14:textId="77777777" w:rsidTr="00C427CE">
        <w:tc>
          <w:tcPr>
            <w:tcW w:w="2375" w:type="dxa"/>
            <w:vMerge/>
          </w:tcPr>
          <w:p w14:paraId="3692CA27" w14:textId="77777777" w:rsidR="00EA3045" w:rsidRDefault="00EA3045" w:rsidP="00317113"/>
        </w:tc>
        <w:tc>
          <w:tcPr>
            <w:tcW w:w="2334" w:type="dxa"/>
          </w:tcPr>
          <w:p w14:paraId="2278E700" w14:textId="78B6BBF6" w:rsidR="00EA3045" w:rsidRDefault="00EA3045" w:rsidP="00317113">
            <w:r>
              <w:t>4</w:t>
            </w:r>
          </w:p>
        </w:tc>
        <w:tc>
          <w:tcPr>
            <w:tcW w:w="2314" w:type="dxa"/>
          </w:tcPr>
          <w:p w14:paraId="1342AD64" w14:textId="25902E88" w:rsidR="00EA3045" w:rsidRPr="00061D45" w:rsidRDefault="00EA3045" w:rsidP="003171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24.3668</w:t>
            </w:r>
          </w:p>
        </w:tc>
      </w:tr>
      <w:tr w:rsidR="00EA3045" w14:paraId="02D0C563" w14:textId="77777777" w:rsidTr="00C427CE">
        <w:tc>
          <w:tcPr>
            <w:tcW w:w="2375" w:type="dxa"/>
            <w:vMerge/>
          </w:tcPr>
          <w:p w14:paraId="031EB40D" w14:textId="77777777" w:rsidR="00EA3045" w:rsidRDefault="00EA3045" w:rsidP="00317113"/>
        </w:tc>
        <w:tc>
          <w:tcPr>
            <w:tcW w:w="2334" w:type="dxa"/>
          </w:tcPr>
          <w:p w14:paraId="06661411" w14:textId="1555B831" w:rsidR="00EA3045" w:rsidRDefault="00EA3045" w:rsidP="00317113">
            <w:r>
              <w:t>6</w:t>
            </w:r>
          </w:p>
        </w:tc>
        <w:tc>
          <w:tcPr>
            <w:tcW w:w="2314" w:type="dxa"/>
          </w:tcPr>
          <w:p w14:paraId="151C896D" w14:textId="55F99027" w:rsidR="00EA3045" w:rsidRDefault="00EA3045" w:rsidP="003171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25.24076</w:t>
            </w:r>
          </w:p>
        </w:tc>
      </w:tr>
      <w:tr w:rsidR="00EA3045" w14:paraId="24055BE2" w14:textId="77777777" w:rsidTr="00C427CE">
        <w:tc>
          <w:tcPr>
            <w:tcW w:w="2375" w:type="dxa"/>
            <w:vMerge/>
          </w:tcPr>
          <w:p w14:paraId="1E310F94" w14:textId="77777777" w:rsidR="00EA3045" w:rsidRDefault="00EA3045" w:rsidP="00317113"/>
        </w:tc>
        <w:tc>
          <w:tcPr>
            <w:tcW w:w="2334" w:type="dxa"/>
          </w:tcPr>
          <w:p w14:paraId="4454D974" w14:textId="1487F1F7" w:rsidR="00EA3045" w:rsidRDefault="00EA3045" w:rsidP="00317113">
            <w:r>
              <w:t>8</w:t>
            </w:r>
          </w:p>
        </w:tc>
        <w:tc>
          <w:tcPr>
            <w:tcW w:w="2314" w:type="dxa"/>
          </w:tcPr>
          <w:p w14:paraId="062712B5" w14:textId="282317DE" w:rsidR="00EA3045" w:rsidRDefault="00EA3045" w:rsidP="0031711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25.37729</w:t>
            </w:r>
          </w:p>
        </w:tc>
      </w:tr>
    </w:tbl>
    <w:p w14:paraId="19DBFBB4" w14:textId="77777777" w:rsidR="00BD204A" w:rsidRDefault="00BD204A" w:rsidP="00BD204A"/>
    <w:p w14:paraId="6BC34D75" w14:textId="77777777" w:rsidR="002A25E2" w:rsidRDefault="002A25E2" w:rsidP="00BD204A">
      <w:pPr>
        <w:pStyle w:val="Heading4"/>
      </w:pPr>
    </w:p>
    <w:p w14:paraId="2753EE13" w14:textId="195EFAAC" w:rsidR="00BD204A" w:rsidRDefault="00BD204A" w:rsidP="00BD204A">
      <w:pPr>
        <w:pStyle w:val="Heading4"/>
      </w:pPr>
      <w:proofErr w:type="spellStart"/>
      <w:r>
        <w:t>Grafice</w:t>
      </w:r>
      <w:proofErr w:type="spellEnd"/>
    </w:p>
    <w:p w14:paraId="59E125E5" w14:textId="12A2A95E" w:rsidR="00BD204A" w:rsidRDefault="00BD204A" w:rsidP="00BD204A"/>
    <w:p w14:paraId="1EB473F8" w14:textId="2185A7AE" w:rsidR="00BD204A" w:rsidRDefault="00032C6B" w:rsidP="002A25E2">
      <w:r>
        <w:rPr>
          <w:noProof/>
        </w:rPr>
        <w:lastRenderedPageBreak/>
        <w:drawing>
          <wp:inline distT="0" distB="0" distL="0" distR="0" wp14:anchorId="62957B06" wp14:editId="557C6D9B">
            <wp:extent cx="5935980" cy="20116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24719" w14:textId="77777777" w:rsidR="00AB56D0" w:rsidRDefault="00AB56D0"/>
    <w:sectPr w:rsidR="00AB5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856E4"/>
    <w:multiLevelType w:val="hybridMultilevel"/>
    <w:tmpl w:val="AF5C0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5B03B7"/>
    <w:multiLevelType w:val="hybridMultilevel"/>
    <w:tmpl w:val="AF5C0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E47"/>
    <w:rsid w:val="00032C6B"/>
    <w:rsid w:val="000D53DD"/>
    <w:rsid w:val="001B58D8"/>
    <w:rsid w:val="00220575"/>
    <w:rsid w:val="002206FD"/>
    <w:rsid w:val="002A25E2"/>
    <w:rsid w:val="00692D85"/>
    <w:rsid w:val="007153A4"/>
    <w:rsid w:val="0074111D"/>
    <w:rsid w:val="00863654"/>
    <w:rsid w:val="00977FE7"/>
    <w:rsid w:val="009D2B03"/>
    <w:rsid w:val="00A8449D"/>
    <w:rsid w:val="00AB56D0"/>
    <w:rsid w:val="00AD3E47"/>
    <w:rsid w:val="00B6603F"/>
    <w:rsid w:val="00BD204A"/>
    <w:rsid w:val="00C427CE"/>
    <w:rsid w:val="00EA3045"/>
    <w:rsid w:val="00F6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A3B16"/>
  <w15:chartTrackingRefBased/>
  <w15:docId w15:val="{EB7D25F1-D5F7-46C3-930B-874B9C02C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04A"/>
  </w:style>
  <w:style w:type="paragraph" w:styleId="Heading1">
    <w:name w:val="heading 1"/>
    <w:basedOn w:val="Normal"/>
    <w:next w:val="Normal"/>
    <w:link w:val="Heading1Char"/>
    <w:uiPriority w:val="9"/>
    <w:qFormat/>
    <w:rsid w:val="00BD20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20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20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20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20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D20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20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D20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BD2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204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BD204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18"/>
      <w:szCs w:val="18"/>
      <w:lang w:val="ro-RO"/>
    </w:rPr>
  </w:style>
  <w:style w:type="character" w:customStyle="1" w:styleId="BodyTextChar">
    <w:name w:val="Body Text Char"/>
    <w:basedOn w:val="DefaultParagraphFont"/>
    <w:link w:val="BodyText"/>
    <w:uiPriority w:val="1"/>
    <w:rsid w:val="00BD204A"/>
    <w:rPr>
      <w:rFonts w:ascii="Calibri" w:eastAsia="Calibri" w:hAnsi="Calibri" w:cs="Calibri"/>
      <w:sz w:val="18"/>
      <w:szCs w:val="18"/>
      <w:lang w:val="ro-R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2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204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D20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3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Salsigan</dc:creator>
  <cp:keywords/>
  <dc:description/>
  <cp:lastModifiedBy>Razvan Salsigan</cp:lastModifiedBy>
  <cp:revision>11</cp:revision>
  <dcterms:created xsi:type="dcterms:W3CDTF">2021-11-08T16:05:00Z</dcterms:created>
  <dcterms:modified xsi:type="dcterms:W3CDTF">2021-11-23T14:37:00Z</dcterms:modified>
</cp:coreProperties>
</file>