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B99D" w14:textId="7A91E53E" w:rsidR="00BF47BA" w:rsidRPr="00BF47BA" w:rsidRDefault="00BF47BA" w:rsidP="00BF47BA">
      <w:pPr>
        <w:pStyle w:val="Heading1"/>
        <w:spacing w:before="0" w:after="0"/>
        <w:jc w:val="center"/>
        <w:rPr>
          <w:sz w:val="72"/>
          <w:szCs w:val="72"/>
        </w:rPr>
      </w:pPr>
      <w:r w:rsidRPr="00BF47BA">
        <w:rPr>
          <w:sz w:val="72"/>
          <w:szCs w:val="72"/>
        </w:rPr>
        <w:t>Abstract</w:t>
      </w:r>
    </w:p>
    <w:p w14:paraId="2DDCEA92" w14:textId="77777777" w:rsidR="00BF47BA" w:rsidRDefault="00BF47BA" w:rsidP="00BF47BA">
      <w:pPr>
        <w:pStyle w:val="Heading2"/>
        <w:spacing w:before="0"/>
      </w:pPr>
      <w:r w:rsidRPr="00BF47BA">
        <w:rPr>
          <w:b/>
          <w:bCs/>
        </w:rPr>
        <w:t>Title:</w:t>
      </w:r>
      <w:r w:rsidRPr="00BF47BA">
        <w:t> Revolutionary Journalism in Colonial Bengal: A Study of Kazi Nazrul Islam’s </w:t>
      </w:r>
      <w:r w:rsidRPr="00BF47BA">
        <w:rPr>
          <w:i/>
          <w:iCs/>
        </w:rPr>
        <w:t>Dhumketu</w:t>
      </w:r>
      <w:r w:rsidRPr="00BF47BA">
        <w:t> and Anti-British Ideology</w:t>
      </w:r>
    </w:p>
    <w:p w14:paraId="570F9C43" w14:textId="390F0566" w:rsidR="00BF47BA" w:rsidRPr="001B4252" w:rsidRDefault="00BF47BA" w:rsidP="00BF47BA">
      <w:r w:rsidRPr="00BF47BA">
        <w:rPr>
          <w:b/>
          <w:bCs/>
        </w:rPr>
        <w:t>Name:</w:t>
      </w:r>
      <w:r w:rsidRPr="00BF47BA">
        <w:t> Braja Mohima Karmakar</w:t>
      </w:r>
      <w:r w:rsidRPr="00BF47BA">
        <w:br/>
      </w:r>
      <w:r w:rsidRPr="00BF47BA">
        <w:rPr>
          <w:b/>
          <w:bCs/>
        </w:rPr>
        <w:t>Registration Number:</w:t>
      </w:r>
      <w:r w:rsidRPr="00BF47BA">
        <w:t> 249993150716</w:t>
      </w:r>
      <w:r w:rsidRPr="00BF47BA">
        <w:br/>
      </w:r>
      <w:r w:rsidRPr="00BF47BA">
        <w:rPr>
          <w:b/>
          <w:bCs/>
        </w:rPr>
        <w:t>Department:</w:t>
      </w:r>
      <w:r w:rsidRPr="00BF47BA">
        <w:t> Mass Communication</w:t>
      </w:r>
    </w:p>
    <w:p w14:paraId="59D37520" w14:textId="77777777" w:rsidR="001B4252" w:rsidRPr="001B4252" w:rsidRDefault="001B4252" w:rsidP="001B4252">
      <w:p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1B4252">
        <w:rPr>
          <w:rFonts w:ascii="Times New Roman" w:eastAsia="Times New Roman" w:hAnsi="Times New Roman" w:cs="Times New Roman"/>
          <w:color w:val="000000" w:themeColor="text1"/>
          <w:kern w:val="0"/>
          <w:lang w:bidi="hi-IN"/>
          <w14:ligatures w14:val="none"/>
        </w:rPr>
        <w:t>This study explores the role of revolutionary journalism in colonial Bengal by examining </w:t>
      </w:r>
      <w:r w:rsidRPr="001B4252">
        <w:rPr>
          <w:rFonts w:ascii="Times New Roman" w:eastAsia="Times New Roman" w:hAnsi="Times New Roman" w:cs="Times New Roman"/>
          <w:i/>
          <w:iCs/>
          <w:color w:val="000000" w:themeColor="text1"/>
          <w:kern w:val="0"/>
          <w:lang w:bidi="hi-IN"/>
          <w14:ligatures w14:val="none"/>
        </w:rPr>
        <w:t>Dhumketu</w:t>
      </w:r>
      <w:r w:rsidRPr="001B4252">
        <w:rPr>
          <w:rFonts w:ascii="Times New Roman" w:eastAsia="Times New Roman" w:hAnsi="Times New Roman" w:cs="Times New Roman"/>
          <w:color w:val="000000" w:themeColor="text1"/>
          <w:kern w:val="0"/>
          <w:lang w:bidi="hi-IN"/>
          <w14:ligatures w14:val="none"/>
        </w:rPr>
        <w:t>, a political and literary journal edited by Kazi Nazrul Islam. At a time when India was under British rule, </w:t>
      </w:r>
      <w:r w:rsidRPr="001B4252">
        <w:rPr>
          <w:rFonts w:ascii="Times New Roman" w:eastAsia="Times New Roman" w:hAnsi="Times New Roman" w:cs="Times New Roman"/>
          <w:i/>
          <w:iCs/>
          <w:color w:val="000000" w:themeColor="text1"/>
          <w:kern w:val="0"/>
          <w:lang w:bidi="hi-IN"/>
          <w14:ligatures w14:val="none"/>
        </w:rPr>
        <w:t>Dhumketu</w:t>
      </w:r>
      <w:r w:rsidRPr="001B4252">
        <w:rPr>
          <w:rFonts w:ascii="Times New Roman" w:eastAsia="Times New Roman" w:hAnsi="Times New Roman" w:cs="Times New Roman"/>
          <w:color w:val="000000" w:themeColor="text1"/>
          <w:kern w:val="0"/>
          <w:lang w:bidi="hi-IN"/>
          <w14:ligatures w14:val="none"/>
        </w:rPr>
        <w:t> became an important platform to express protest, spread nationalist ideas, and encourage people to resist colonial authority.</w:t>
      </w:r>
    </w:p>
    <w:p w14:paraId="204145C9" w14:textId="77777777" w:rsidR="001B4252" w:rsidRPr="001B4252" w:rsidRDefault="001B4252" w:rsidP="001B4252">
      <w:p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1B4252">
        <w:rPr>
          <w:rFonts w:ascii="Times New Roman" w:eastAsia="Times New Roman" w:hAnsi="Times New Roman" w:cs="Times New Roman"/>
          <w:color w:val="000000" w:themeColor="text1"/>
          <w:kern w:val="0"/>
          <w:lang w:bidi="hi-IN"/>
          <w14:ligatures w14:val="none"/>
        </w:rPr>
        <w:t>The main goal of this research is to understand how </w:t>
      </w:r>
      <w:r w:rsidRPr="001B4252">
        <w:rPr>
          <w:rFonts w:ascii="Times New Roman" w:eastAsia="Times New Roman" w:hAnsi="Times New Roman" w:cs="Times New Roman"/>
          <w:i/>
          <w:iCs/>
          <w:color w:val="000000" w:themeColor="text1"/>
          <w:kern w:val="0"/>
          <w:lang w:bidi="hi-IN"/>
          <w14:ligatures w14:val="none"/>
        </w:rPr>
        <w:t>Dhumketu</w:t>
      </w:r>
      <w:r w:rsidRPr="001B4252">
        <w:rPr>
          <w:rFonts w:ascii="Times New Roman" w:eastAsia="Times New Roman" w:hAnsi="Times New Roman" w:cs="Times New Roman"/>
          <w:color w:val="000000" w:themeColor="text1"/>
          <w:kern w:val="0"/>
          <w:lang w:bidi="hi-IN"/>
          <w14:ligatures w14:val="none"/>
        </w:rPr>
        <w:t> communicated anti-British messages and inspired readers to think critically about colonial rule. It looks at how Nazrul used language, stories, and symbolism to motivate resistance and unite people around the idea of freedom.</w:t>
      </w:r>
    </w:p>
    <w:p w14:paraId="031EFED9" w14:textId="77777777" w:rsidR="001B4252" w:rsidRPr="001B4252" w:rsidRDefault="001B4252" w:rsidP="001B4252">
      <w:p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1B4252">
        <w:rPr>
          <w:rFonts w:ascii="Times New Roman" w:eastAsia="Times New Roman" w:hAnsi="Times New Roman" w:cs="Times New Roman"/>
          <w:color w:val="000000" w:themeColor="text1"/>
          <w:kern w:val="0"/>
          <w:lang w:bidi="hi-IN"/>
          <w14:ligatures w14:val="none"/>
        </w:rPr>
        <w:t>The study is guided by postcolonial theory, which helps explain how media can challenge power and give a voice to oppressed communities. This framework allows us to see </w:t>
      </w:r>
      <w:r w:rsidRPr="001B4252">
        <w:rPr>
          <w:rFonts w:ascii="Times New Roman" w:eastAsia="Times New Roman" w:hAnsi="Times New Roman" w:cs="Times New Roman"/>
          <w:i/>
          <w:iCs/>
          <w:color w:val="000000" w:themeColor="text1"/>
          <w:kern w:val="0"/>
          <w:lang w:bidi="hi-IN"/>
          <w14:ligatures w14:val="none"/>
        </w:rPr>
        <w:t>Dhumketu</w:t>
      </w:r>
      <w:r w:rsidRPr="001B4252">
        <w:rPr>
          <w:rFonts w:ascii="Times New Roman" w:eastAsia="Times New Roman" w:hAnsi="Times New Roman" w:cs="Times New Roman"/>
          <w:color w:val="000000" w:themeColor="text1"/>
          <w:kern w:val="0"/>
          <w:lang w:bidi="hi-IN"/>
          <w14:ligatures w14:val="none"/>
        </w:rPr>
        <w:t> not just as a newspaper, but as a tool for political and cultural change.</w:t>
      </w:r>
    </w:p>
    <w:p w14:paraId="5723819B" w14:textId="77777777" w:rsidR="001B4252" w:rsidRPr="001B4252" w:rsidRDefault="001B4252" w:rsidP="001B4252">
      <w:p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1B4252">
        <w:rPr>
          <w:rFonts w:ascii="Times New Roman" w:eastAsia="Times New Roman" w:hAnsi="Times New Roman" w:cs="Times New Roman"/>
          <w:color w:val="000000" w:themeColor="text1"/>
          <w:kern w:val="0"/>
          <w:lang w:bidi="hi-IN"/>
          <w14:ligatures w14:val="none"/>
        </w:rPr>
        <w:t>The research uses qualitative content analysis, carefully studying selected articles and editorials from the journal to identify key themes and patterns. This method helps reveal how </w:t>
      </w:r>
      <w:r w:rsidRPr="001B4252">
        <w:rPr>
          <w:rFonts w:ascii="Times New Roman" w:eastAsia="Times New Roman" w:hAnsi="Times New Roman" w:cs="Times New Roman"/>
          <w:i/>
          <w:iCs/>
          <w:color w:val="000000" w:themeColor="text1"/>
          <w:kern w:val="0"/>
          <w:lang w:bidi="hi-IN"/>
          <w14:ligatures w14:val="none"/>
        </w:rPr>
        <w:t>Dhumketu</w:t>
      </w:r>
      <w:r w:rsidRPr="001B4252">
        <w:rPr>
          <w:rFonts w:ascii="Times New Roman" w:eastAsia="Times New Roman" w:hAnsi="Times New Roman" w:cs="Times New Roman"/>
          <w:color w:val="000000" w:themeColor="text1"/>
          <w:kern w:val="0"/>
          <w:lang w:bidi="hi-IN"/>
          <w14:ligatures w14:val="none"/>
        </w:rPr>
        <w:t> combined literature and journalism to influence public opinion and political thinking.</w:t>
      </w:r>
    </w:p>
    <w:p w14:paraId="082FE8B0" w14:textId="77777777" w:rsidR="001B4252" w:rsidRPr="001B4252" w:rsidRDefault="001B4252" w:rsidP="001B4252">
      <w:p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1B4252">
        <w:rPr>
          <w:rFonts w:ascii="Times New Roman" w:eastAsia="Times New Roman" w:hAnsi="Times New Roman" w:cs="Times New Roman"/>
          <w:color w:val="000000" w:themeColor="text1"/>
          <w:kern w:val="0"/>
          <w:lang w:bidi="hi-IN"/>
          <w14:ligatures w14:val="none"/>
        </w:rPr>
        <w:t>The findings show that </w:t>
      </w:r>
      <w:r w:rsidRPr="001B4252">
        <w:rPr>
          <w:rFonts w:ascii="Times New Roman" w:eastAsia="Times New Roman" w:hAnsi="Times New Roman" w:cs="Times New Roman"/>
          <w:i/>
          <w:iCs/>
          <w:color w:val="000000" w:themeColor="text1"/>
          <w:kern w:val="0"/>
          <w:lang w:bidi="hi-IN"/>
          <w14:ligatures w14:val="none"/>
        </w:rPr>
        <w:t>Dhumketu</w:t>
      </w:r>
      <w:r w:rsidRPr="001B4252">
        <w:rPr>
          <w:rFonts w:ascii="Times New Roman" w:eastAsia="Times New Roman" w:hAnsi="Times New Roman" w:cs="Times New Roman"/>
          <w:color w:val="000000" w:themeColor="text1"/>
          <w:kern w:val="0"/>
          <w:lang w:bidi="hi-IN"/>
          <w14:ligatures w14:val="none"/>
        </w:rPr>
        <w:t> played a significant role in promoting revolutionary ideas and encouraging a sense of defiance against British rule. It highlights the power of media to inspire change and shows how journalism and literature together can make a strong impact.</w:t>
      </w:r>
    </w:p>
    <w:p w14:paraId="30FE5618" w14:textId="77777777" w:rsidR="001B4252" w:rsidRPr="001B4252" w:rsidRDefault="001B4252" w:rsidP="001B4252">
      <w:pPr>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1B4252">
        <w:rPr>
          <w:rFonts w:ascii="Times New Roman" w:eastAsia="Times New Roman" w:hAnsi="Times New Roman" w:cs="Times New Roman"/>
          <w:color w:val="000000" w:themeColor="text1"/>
          <w:kern w:val="0"/>
          <w:lang w:bidi="hi-IN"/>
          <w14:ligatures w14:val="none"/>
        </w:rPr>
        <w:t>In conclusion, this study emphasizes the importance of revolutionary journalism in colonial times and highlights Kazi Nazrul Islam’s role as both a writer and activist. It demonstrates how media can be a powerful tool for social and political transformation.</w:t>
      </w:r>
    </w:p>
    <w:p w14:paraId="2839AC5D" w14:textId="2FED15C3" w:rsidR="001B4252" w:rsidRPr="001B4252" w:rsidRDefault="001B4252" w:rsidP="001B4252">
      <w:pPr>
        <w:spacing w:after="0" w:line="240" w:lineRule="auto"/>
        <w:rPr>
          <w:rFonts w:ascii="Times New Roman" w:eastAsia="Times New Roman" w:hAnsi="Times New Roman" w:cs="Times New Roman"/>
          <w:color w:val="000000" w:themeColor="text1"/>
          <w:kern w:val="0"/>
          <w:lang w:bidi="hi-IN"/>
          <w14:ligatures w14:val="none"/>
        </w:rPr>
      </w:pPr>
    </w:p>
    <w:p w14:paraId="7DC23B4C" w14:textId="77777777" w:rsidR="00626C91" w:rsidRDefault="00626C91"/>
    <w:sectPr w:rsidR="00626C91" w:rsidSect="00BF47B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BA"/>
    <w:rsid w:val="0002426B"/>
    <w:rsid w:val="001B4252"/>
    <w:rsid w:val="00626C91"/>
    <w:rsid w:val="006C753F"/>
    <w:rsid w:val="007D19D1"/>
    <w:rsid w:val="00B46CB7"/>
    <w:rsid w:val="00BB2519"/>
    <w:rsid w:val="00BF47BA"/>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A9A2"/>
  <w15:chartTrackingRefBased/>
  <w15:docId w15:val="{D61827CB-7207-DD4B-AB35-060295090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4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4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7BA"/>
    <w:rPr>
      <w:rFonts w:eastAsiaTheme="majorEastAsia" w:cstheme="majorBidi"/>
      <w:color w:val="272727" w:themeColor="text1" w:themeTint="D8"/>
    </w:rPr>
  </w:style>
  <w:style w:type="paragraph" w:styleId="Title">
    <w:name w:val="Title"/>
    <w:basedOn w:val="Normal"/>
    <w:next w:val="Normal"/>
    <w:link w:val="TitleChar"/>
    <w:uiPriority w:val="10"/>
    <w:qFormat/>
    <w:rsid w:val="00BF4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7BA"/>
    <w:pPr>
      <w:spacing w:before="160"/>
      <w:jc w:val="center"/>
    </w:pPr>
    <w:rPr>
      <w:i/>
      <w:iCs/>
      <w:color w:val="404040" w:themeColor="text1" w:themeTint="BF"/>
    </w:rPr>
  </w:style>
  <w:style w:type="character" w:customStyle="1" w:styleId="QuoteChar">
    <w:name w:val="Quote Char"/>
    <w:basedOn w:val="DefaultParagraphFont"/>
    <w:link w:val="Quote"/>
    <w:uiPriority w:val="29"/>
    <w:rsid w:val="00BF47BA"/>
    <w:rPr>
      <w:i/>
      <w:iCs/>
      <w:color w:val="404040" w:themeColor="text1" w:themeTint="BF"/>
    </w:rPr>
  </w:style>
  <w:style w:type="paragraph" w:styleId="ListParagraph">
    <w:name w:val="List Paragraph"/>
    <w:basedOn w:val="Normal"/>
    <w:uiPriority w:val="34"/>
    <w:qFormat/>
    <w:rsid w:val="00BF47BA"/>
    <w:pPr>
      <w:ind w:left="720"/>
      <w:contextualSpacing/>
    </w:pPr>
  </w:style>
  <w:style w:type="character" w:styleId="IntenseEmphasis">
    <w:name w:val="Intense Emphasis"/>
    <w:basedOn w:val="DefaultParagraphFont"/>
    <w:uiPriority w:val="21"/>
    <w:qFormat/>
    <w:rsid w:val="00BF47BA"/>
    <w:rPr>
      <w:i/>
      <w:iCs/>
      <w:color w:val="2F5496" w:themeColor="accent1" w:themeShade="BF"/>
    </w:rPr>
  </w:style>
  <w:style w:type="paragraph" w:styleId="IntenseQuote">
    <w:name w:val="Intense Quote"/>
    <w:basedOn w:val="Normal"/>
    <w:next w:val="Normal"/>
    <w:link w:val="IntenseQuoteChar"/>
    <w:uiPriority w:val="30"/>
    <w:qFormat/>
    <w:rsid w:val="00BF4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7BA"/>
    <w:rPr>
      <w:i/>
      <w:iCs/>
      <w:color w:val="2F5496" w:themeColor="accent1" w:themeShade="BF"/>
    </w:rPr>
  </w:style>
  <w:style w:type="character" w:styleId="IntenseReference">
    <w:name w:val="Intense Reference"/>
    <w:basedOn w:val="DefaultParagraphFont"/>
    <w:uiPriority w:val="32"/>
    <w:qFormat/>
    <w:rsid w:val="00BF47BA"/>
    <w:rPr>
      <w:b/>
      <w:bCs/>
      <w:smallCaps/>
      <w:color w:val="2F5496" w:themeColor="accent1" w:themeShade="BF"/>
      <w:spacing w:val="5"/>
    </w:rPr>
  </w:style>
  <w:style w:type="paragraph" w:styleId="NormalWeb">
    <w:name w:val="Normal (Web)"/>
    <w:basedOn w:val="Normal"/>
    <w:uiPriority w:val="99"/>
    <w:semiHidden/>
    <w:unhideWhenUsed/>
    <w:rsid w:val="001B4252"/>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customStyle="1" w:styleId="apple-converted-space">
    <w:name w:val="apple-converted-space"/>
    <w:basedOn w:val="DefaultParagraphFont"/>
    <w:rsid w:val="001B4252"/>
  </w:style>
  <w:style w:type="character" w:styleId="Emphasis">
    <w:name w:val="Emphasis"/>
    <w:basedOn w:val="DefaultParagraphFont"/>
    <w:uiPriority w:val="20"/>
    <w:qFormat/>
    <w:rsid w:val="001B42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Sagar</dc:creator>
  <cp:keywords/>
  <dc:description/>
  <cp:lastModifiedBy>Mishra, Sagar</cp:lastModifiedBy>
  <cp:revision>3</cp:revision>
  <cp:lastPrinted>2026-04-05T18:19:00Z</cp:lastPrinted>
  <dcterms:created xsi:type="dcterms:W3CDTF">2026-04-05T18:19:00Z</dcterms:created>
  <dcterms:modified xsi:type="dcterms:W3CDTF">2026-04-05T18:26:00Z</dcterms:modified>
</cp:coreProperties>
</file>