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52739" cy="114316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-25716</wp:posOffset>
                </wp:positionH>
                <wp:positionV relativeFrom="paragraph">
                  <wp:posOffset>102870</wp:posOffset>
                </wp:positionV>
                <wp:extent cx="2343150" cy="11341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188" y="3265650"/>
                          <a:ext cx="23336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MOHIMA AKTER              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Notun Bazar, Vatara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mahirmohima0654@gmail.com 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+8801845526114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-25716</wp:posOffset>
                </wp:positionH>
                <wp:positionV relativeFrom="paragraph">
                  <wp:posOffset>102870</wp:posOffset>
                </wp:positionV>
                <wp:extent cx="2343150" cy="113411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134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Dedicated and motivated Computer Science student seeking a Teaching Assistant or Research Assistant position to leverage my technical skills and passion for teaching to support faculty and enhance the learning experience for students.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Higher Secondary School Certificate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Puran Bazar Degree Collage, Chandpur</w:t>
        <w:br w:type="textWrapping"/>
        <w:t xml:space="preserve">GPA: 5.00, December, 2021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Bachelor of Science in Computer Science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Presidency University, Gulsan, Dhaka</w:t>
        <w:br w:type="textWrapping"/>
        <w:t xml:space="preserve">GPA: 3.8.5 out of 4 (last sem), Expected Graduation: December, 2026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C, Python,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Confident at Math &amp;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 Skills: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Strong communication, 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 Skill: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Bangla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MS Office (Word, Excel, Power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Others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Leadership, Team work, Good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Assistant Trainer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 Computer Gallery Institute, Chandpur</w:t>
        <w:br w:type="textWrapping"/>
        <w:t xml:space="preserve"> May, 2021 – July, 2022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Co-curricular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numPr>
          <w:ilvl w:val="0"/>
          <w:numId w:val="3"/>
        </w:numPr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Participating and working for Undergrad Math Olympiad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14.39999999999999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Tresurer of Programming Club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Computer Office Application, BTEB, Dhaka, June-2019]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Participation of NUMO, Department of Science and Humanities, MIST,2023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8" w:w="11906" w:orient="portrait"/>
      <w:pgMar w:bottom="1440" w:top="1170" w:left="1440" w:right="128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-745806</wp:posOffset>
              </wp:positionH>
              <wp:positionV relativeFrom="paragraph">
                <wp:posOffset>171238</wp:posOffset>
              </wp:positionV>
              <wp:extent cx="7162800" cy="924570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82698" y="0"/>
                        <a:ext cx="7126605" cy="7560000"/>
                      </a:xfrm>
                      <a:prstGeom prst="roundRect">
                        <a:avLst>
                          <a:gd fmla="val 4023" name="adj"/>
                        </a:avLst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-745806</wp:posOffset>
              </wp:positionH>
              <wp:positionV relativeFrom="paragraph">
                <wp:posOffset>171238</wp:posOffset>
              </wp:positionV>
              <wp:extent cx="7162800" cy="9245709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2800" cy="92457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LsK1ng75mBlHKBa34qg7VMsUw==">CgMxLjAyCGguZ2pkZ3hzOAByITEyR1BMTHFjbjI4VGQ4U0d1QUpWUmZNZ2Y4QlMtVkdyOA==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