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1635" w14:textId="7312A9AA" w:rsidR="0073730F" w:rsidRPr="005A2BE9" w:rsidRDefault="00000000">
      <w:pPr>
        <w:pStyle w:val="Title"/>
        <w:spacing w:after="100"/>
        <w:jc w:val="center"/>
        <w:rPr>
          <w:b/>
          <w:bCs/>
          <w:sz w:val="52"/>
          <w:szCs w:val="52"/>
        </w:rPr>
      </w:pPr>
      <w:r w:rsidRPr="005A2BE9">
        <w:rPr>
          <w:b/>
          <w:bCs/>
          <w:sz w:val="52"/>
          <w:szCs w:val="52"/>
        </w:rPr>
        <w:t>Research Paper Assistant</w:t>
      </w:r>
    </w:p>
    <w:p w14:paraId="4BA0B6F6" w14:textId="77777777" w:rsidR="0073730F" w:rsidRPr="005A2BE9" w:rsidRDefault="00000000">
      <w:pPr>
        <w:spacing w:after="400"/>
        <w:jc w:val="center"/>
        <w:rPr>
          <w:sz w:val="24"/>
          <w:szCs w:val="24"/>
        </w:rPr>
      </w:pPr>
      <w:r w:rsidRPr="005A2BE9">
        <w:rPr>
          <w:sz w:val="24"/>
          <w:szCs w:val="24"/>
        </w:rPr>
        <w:t>A RAG-based GenAI assistant for summarizing and querying research papers</w:t>
      </w:r>
    </w:p>
    <w:p w14:paraId="6F97CEAF" w14:textId="37443032" w:rsidR="0073730F" w:rsidRPr="001036B6" w:rsidRDefault="00000000" w:rsidP="005A2BE9">
      <w:pPr>
        <w:pStyle w:val="Heading1"/>
        <w:numPr>
          <w:ilvl w:val="0"/>
          <w:numId w:val="2"/>
        </w:numPr>
        <w:spacing w:before="240" w:after="120"/>
        <w:rPr>
          <w:b/>
          <w:bCs/>
          <w:color w:val="000000" w:themeColor="text1"/>
        </w:rPr>
      </w:pPr>
      <w:r w:rsidRPr="001036B6">
        <w:rPr>
          <w:b/>
          <w:bCs/>
          <w:color w:val="000000" w:themeColor="text1"/>
        </w:rPr>
        <w:t>Problem</w:t>
      </w:r>
    </w:p>
    <w:p w14:paraId="2DE10F2E" w14:textId="77777777" w:rsidR="0073730F" w:rsidRPr="005A2BE9" w:rsidRDefault="00000000" w:rsidP="005A2BE9">
      <w:pPr>
        <w:spacing w:after="120"/>
        <w:jc w:val="both"/>
        <w:rPr>
          <w:sz w:val="24"/>
          <w:szCs w:val="24"/>
        </w:rPr>
      </w:pPr>
      <w:r w:rsidRPr="005A2BE9">
        <w:rPr>
          <w:sz w:val="24"/>
          <w:szCs w:val="24"/>
        </w:rPr>
        <w:t>Researchers and students spend significant time reading and re-reading academic papers to extract the key ideas: what problem the paper solves, what it contributes, where it falls short, and what comes next. This project builds a GenAI assistant that automates that first pass. Given a research paper PDF, the assistant generates an instant summary, key contributions, limitations, and future work, and answers free-form follow-up questions grounded in the paper's actual content, with page-level source citations.</w:t>
      </w:r>
    </w:p>
    <w:p w14:paraId="2E101813" w14:textId="6AB4808E" w:rsidR="0073730F" w:rsidRPr="005A2BE9" w:rsidRDefault="00000000" w:rsidP="005A2BE9">
      <w:pPr>
        <w:pStyle w:val="Heading1"/>
        <w:numPr>
          <w:ilvl w:val="0"/>
          <w:numId w:val="2"/>
        </w:numPr>
        <w:spacing w:before="240" w:after="120"/>
        <w:rPr>
          <w:b/>
          <w:bCs/>
          <w:color w:val="000000" w:themeColor="text1"/>
          <w:sz w:val="28"/>
          <w:szCs w:val="28"/>
        </w:rPr>
      </w:pPr>
      <w:r w:rsidRPr="001036B6">
        <w:rPr>
          <w:b/>
          <w:bCs/>
          <w:color w:val="000000" w:themeColor="text1"/>
        </w:rPr>
        <w:t>Architecture</w:t>
      </w:r>
    </w:p>
    <w:p w14:paraId="3A786BDE" w14:textId="77777777" w:rsidR="0073730F" w:rsidRPr="005A2BE9" w:rsidRDefault="00000000" w:rsidP="005A2BE9">
      <w:pPr>
        <w:spacing w:after="120"/>
        <w:jc w:val="both"/>
        <w:rPr>
          <w:sz w:val="24"/>
          <w:szCs w:val="24"/>
        </w:rPr>
      </w:pPr>
      <w:r w:rsidRPr="005A2BE9">
        <w:rPr>
          <w:sz w:val="24"/>
          <w:szCs w:val="24"/>
        </w:rPr>
        <w:t>The system follows a standard Retrieval-Augmented Generation (RAG) pipeline layered with a lightweight routing agent:</w:t>
      </w:r>
    </w:p>
    <w:p w14:paraId="38CEEAC2" w14:textId="77777777" w:rsidR="0073730F" w:rsidRPr="005A2BE9" w:rsidRDefault="00000000" w:rsidP="005A2BE9">
      <w:pPr>
        <w:pStyle w:val="ListParagraph"/>
        <w:numPr>
          <w:ilvl w:val="0"/>
          <w:numId w:val="1"/>
        </w:numPr>
        <w:spacing w:after="120"/>
        <w:rPr>
          <w:sz w:val="24"/>
          <w:szCs w:val="24"/>
        </w:rPr>
      </w:pPr>
      <w:r w:rsidRPr="005A2BE9">
        <w:rPr>
          <w:sz w:val="24"/>
          <w:szCs w:val="24"/>
        </w:rPr>
        <w:t xml:space="preserve">PDF Upload — the user provides a research paper PDF via the CLI or the </w:t>
      </w:r>
      <w:proofErr w:type="spellStart"/>
      <w:r w:rsidRPr="005A2BE9">
        <w:rPr>
          <w:sz w:val="24"/>
          <w:szCs w:val="24"/>
        </w:rPr>
        <w:t>Streamlit</w:t>
      </w:r>
      <w:proofErr w:type="spellEnd"/>
      <w:r w:rsidRPr="005A2BE9">
        <w:rPr>
          <w:sz w:val="24"/>
          <w:szCs w:val="24"/>
        </w:rPr>
        <w:t xml:space="preserve"> web interface.</w:t>
      </w:r>
    </w:p>
    <w:p w14:paraId="7510D669" w14:textId="77777777" w:rsidR="0073730F" w:rsidRPr="005A2BE9" w:rsidRDefault="00000000" w:rsidP="005A2BE9">
      <w:pPr>
        <w:pStyle w:val="ListParagraph"/>
        <w:numPr>
          <w:ilvl w:val="0"/>
          <w:numId w:val="1"/>
        </w:numPr>
        <w:spacing w:after="120"/>
        <w:rPr>
          <w:sz w:val="24"/>
          <w:szCs w:val="24"/>
        </w:rPr>
      </w:pPr>
      <w:r w:rsidRPr="005A2BE9">
        <w:rPr>
          <w:sz w:val="24"/>
          <w:szCs w:val="24"/>
        </w:rPr>
        <w:t xml:space="preserve">Text Extraction — </w:t>
      </w:r>
      <w:proofErr w:type="spellStart"/>
      <w:r w:rsidRPr="005A2BE9">
        <w:rPr>
          <w:sz w:val="24"/>
          <w:szCs w:val="24"/>
        </w:rPr>
        <w:t>PyPDFLoader</w:t>
      </w:r>
      <w:proofErr w:type="spellEnd"/>
      <w:r w:rsidRPr="005A2BE9">
        <w:rPr>
          <w:sz w:val="24"/>
          <w:szCs w:val="24"/>
        </w:rPr>
        <w:t xml:space="preserve"> extracts raw text from each page (loader.py).</w:t>
      </w:r>
    </w:p>
    <w:p w14:paraId="21FE745B" w14:textId="77777777" w:rsidR="0073730F" w:rsidRPr="005A2BE9" w:rsidRDefault="00000000" w:rsidP="005A2BE9">
      <w:pPr>
        <w:pStyle w:val="ListParagraph"/>
        <w:numPr>
          <w:ilvl w:val="0"/>
          <w:numId w:val="1"/>
        </w:numPr>
        <w:spacing w:after="120"/>
        <w:rPr>
          <w:sz w:val="24"/>
          <w:szCs w:val="24"/>
        </w:rPr>
      </w:pPr>
      <w:r w:rsidRPr="005A2BE9">
        <w:rPr>
          <w:sz w:val="24"/>
          <w:szCs w:val="24"/>
        </w:rPr>
        <w:t xml:space="preserve">Chunking — </w:t>
      </w:r>
      <w:proofErr w:type="spellStart"/>
      <w:r w:rsidRPr="005A2BE9">
        <w:rPr>
          <w:sz w:val="24"/>
          <w:szCs w:val="24"/>
        </w:rPr>
        <w:t>RecursiveCharacterTextSplitter</w:t>
      </w:r>
      <w:proofErr w:type="spellEnd"/>
      <w:r w:rsidRPr="005A2BE9">
        <w:rPr>
          <w:sz w:val="24"/>
          <w:szCs w:val="24"/>
        </w:rPr>
        <w:t xml:space="preserve"> breaks the extracted text into overlapping chunks (</w:t>
      </w:r>
      <w:proofErr w:type="spellStart"/>
      <w:r w:rsidRPr="005A2BE9">
        <w:rPr>
          <w:sz w:val="24"/>
          <w:szCs w:val="24"/>
        </w:rPr>
        <w:t>chunk_size</w:t>
      </w:r>
      <w:proofErr w:type="spellEnd"/>
      <w:r w:rsidRPr="005A2BE9">
        <w:rPr>
          <w:sz w:val="24"/>
          <w:szCs w:val="24"/>
        </w:rPr>
        <w:t xml:space="preserve">=1000, </w:t>
      </w:r>
      <w:proofErr w:type="spellStart"/>
      <w:r w:rsidRPr="005A2BE9">
        <w:rPr>
          <w:sz w:val="24"/>
          <w:szCs w:val="24"/>
        </w:rPr>
        <w:t>chunk_overlap</w:t>
      </w:r>
      <w:proofErr w:type="spellEnd"/>
      <w:r w:rsidRPr="005A2BE9">
        <w:rPr>
          <w:sz w:val="24"/>
          <w:szCs w:val="24"/>
        </w:rPr>
        <w:t>=150) to preserve context across boundaries.</w:t>
      </w:r>
    </w:p>
    <w:p w14:paraId="39C2846D" w14:textId="77777777" w:rsidR="0073730F" w:rsidRPr="005A2BE9" w:rsidRDefault="00000000" w:rsidP="005A2BE9">
      <w:pPr>
        <w:pStyle w:val="ListParagraph"/>
        <w:numPr>
          <w:ilvl w:val="0"/>
          <w:numId w:val="1"/>
        </w:numPr>
        <w:spacing w:after="120"/>
        <w:rPr>
          <w:sz w:val="24"/>
          <w:szCs w:val="24"/>
        </w:rPr>
      </w:pPr>
      <w:r w:rsidRPr="005A2BE9">
        <w:rPr>
          <w:sz w:val="24"/>
          <w:szCs w:val="24"/>
        </w:rPr>
        <w:t>Embeddings and Vector Store — each chunk is embedded using Google's gemini-embedding-001 model and indexed in a FAISS vector store for similarity search (rag_engine.py).</w:t>
      </w:r>
    </w:p>
    <w:p w14:paraId="765F1A5E" w14:textId="77777777" w:rsidR="0073730F" w:rsidRPr="005A2BE9" w:rsidRDefault="00000000" w:rsidP="005A2BE9">
      <w:pPr>
        <w:pStyle w:val="ListParagraph"/>
        <w:numPr>
          <w:ilvl w:val="0"/>
          <w:numId w:val="1"/>
        </w:numPr>
        <w:spacing w:after="120"/>
        <w:rPr>
          <w:sz w:val="24"/>
          <w:szCs w:val="24"/>
        </w:rPr>
      </w:pPr>
      <w:r w:rsidRPr="005A2BE9">
        <w:rPr>
          <w:sz w:val="24"/>
          <w:szCs w:val="24"/>
        </w:rPr>
        <w:t>Research Assistant Agent — a lightweight router (agent.py) inspects the user's input and dispatches to one of four fixed-task prompts (summary, contributions, limitations, future work) or to free-form Q&amp;A.</w:t>
      </w:r>
    </w:p>
    <w:p w14:paraId="39838102" w14:textId="77777777" w:rsidR="0073730F" w:rsidRPr="005A2BE9" w:rsidRDefault="00000000" w:rsidP="005A2BE9">
      <w:pPr>
        <w:pStyle w:val="ListParagraph"/>
        <w:numPr>
          <w:ilvl w:val="0"/>
          <w:numId w:val="1"/>
        </w:numPr>
        <w:spacing w:after="120"/>
        <w:rPr>
          <w:sz w:val="24"/>
          <w:szCs w:val="24"/>
        </w:rPr>
      </w:pPr>
      <w:r w:rsidRPr="005A2BE9">
        <w:rPr>
          <w:sz w:val="24"/>
          <w:szCs w:val="24"/>
        </w:rPr>
        <w:t>Retriever + LLM — for free-form questions, the top-k most relevant chunks are retrieved and passed, along with the question, to gemini-3.6-flash to generate a grounded answer.</w:t>
      </w:r>
    </w:p>
    <w:p w14:paraId="04F9031F" w14:textId="77777777" w:rsidR="0073730F" w:rsidRPr="005A2BE9" w:rsidRDefault="00000000" w:rsidP="005A2BE9">
      <w:pPr>
        <w:pStyle w:val="ListParagraph"/>
        <w:numPr>
          <w:ilvl w:val="0"/>
          <w:numId w:val="1"/>
        </w:numPr>
        <w:spacing w:after="120"/>
        <w:rPr>
          <w:sz w:val="24"/>
          <w:szCs w:val="24"/>
        </w:rPr>
      </w:pPr>
      <w:r w:rsidRPr="005A2BE9">
        <w:rPr>
          <w:sz w:val="24"/>
          <w:szCs w:val="24"/>
        </w:rPr>
        <w:t xml:space="preserve">Response — the answer is returned to the user along with the source page numbers the answer was drawn from, through either the CLI or the </w:t>
      </w:r>
      <w:proofErr w:type="spellStart"/>
      <w:r w:rsidRPr="005A2BE9">
        <w:rPr>
          <w:sz w:val="24"/>
          <w:szCs w:val="24"/>
        </w:rPr>
        <w:t>Streamlit</w:t>
      </w:r>
      <w:proofErr w:type="spellEnd"/>
      <w:r w:rsidRPr="005A2BE9">
        <w:rPr>
          <w:sz w:val="24"/>
          <w:szCs w:val="24"/>
        </w:rPr>
        <w:t xml:space="preserve"> UI.</w:t>
      </w:r>
    </w:p>
    <w:p w14:paraId="5FF9641F" w14:textId="77777777" w:rsidR="0073730F" w:rsidRPr="005A2BE9" w:rsidRDefault="00000000" w:rsidP="005A2BE9">
      <w:pPr>
        <w:spacing w:after="120"/>
        <w:jc w:val="both"/>
        <w:rPr>
          <w:sz w:val="24"/>
          <w:szCs w:val="24"/>
        </w:rPr>
      </w:pPr>
      <w:r w:rsidRPr="005A2BE9">
        <w:rPr>
          <w:sz w:val="24"/>
          <w:szCs w:val="24"/>
        </w:rPr>
        <w:t>This design keeps the fixed-task prompts fast and simple (operating on a truncated view of the full paper text) while the free-form Q&amp;A path uses proper retrieval, so the system scales gracefully to longer papers without needing the full text in every prompt.</w:t>
      </w:r>
    </w:p>
    <w:p w14:paraId="7D82EB60" w14:textId="6F3456A3" w:rsidR="0073730F" w:rsidRPr="001036B6" w:rsidRDefault="00000000" w:rsidP="005A2BE9">
      <w:pPr>
        <w:pStyle w:val="Heading1"/>
        <w:numPr>
          <w:ilvl w:val="0"/>
          <w:numId w:val="2"/>
        </w:numPr>
        <w:spacing w:before="240" w:after="120"/>
        <w:rPr>
          <w:b/>
          <w:bCs/>
          <w:color w:val="000000" w:themeColor="text1"/>
        </w:rPr>
      </w:pPr>
      <w:r w:rsidRPr="001036B6">
        <w:rPr>
          <w:b/>
          <w:bCs/>
          <w:color w:val="000000" w:themeColor="text1"/>
        </w:rPr>
        <w:t>Prompt Design</w:t>
      </w:r>
    </w:p>
    <w:p w14:paraId="228CB438" w14:textId="77777777" w:rsidR="0073730F" w:rsidRPr="005A2BE9" w:rsidRDefault="00000000" w:rsidP="005A2BE9">
      <w:pPr>
        <w:spacing w:after="120"/>
        <w:jc w:val="both"/>
        <w:rPr>
          <w:sz w:val="24"/>
          <w:szCs w:val="24"/>
        </w:rPr>
      </w:pPr>
      <w:r w:rsidRPr="005A2BE9">
        <w:rPr>
          <w:sz w:val="24"/>
          <w:szCs w:val="24"/>
        </w:rPr>
        <w:t>Four fixed-task prompts were engineered for the discrete outputs the assistant supports (prompts.py), each explicitly constrained with instructions such as "based only on the content below" to reduce hallucination. The limitations and future work prompts were further instructed to be honest when the source material does not explicitly state something, rather than inventing plausible-sounding content.</w:t>
      </w:r>
    </w:p>
    <w:p w14:paraId="0AEA8304" w14:textId="77777777" w:rsidR="0073730F" w:rsidRPr="005A2BE9" w:rsidRDefault="00000000" w:rsidP="005A2BE9">
      <w:pPr>
        <w:spacing w:after="120"/>
        <w:jc w:val="both"/>
        <w:rPr>
          <w:sz w:val="24"/>
          <w:szCs w:val="24"/>
        </w:rPr>
      </w:pPr>
      <w:r w:rsidRPr="005A2BE9">
        <w:rPr>
          <w:sz w:val="24"/>
          <w:szCs w:val="24"/>
        </w:rPr>
        <w:lastRenderedPageBreak/>
        <w:t xml:space="preserve">This constraint was validated directly during testing: when asked for "future work" on a paper excerpt that did not contain an explicit future-work or conclusion section, the assistant correctly identified this and </w:t>
      </w:r>
      <w:proofErr w:type="spellStart"/>
      <w:r w:rsidRPr="005A2BE9">
        <w:rPr>
          <w:sz w:val="24"/>
          <w:szCs w:val="24"/>
        </w:rPr>
        <w:t>labeled</w:t>
      </w:r>
      <w:proofErr w:type="spellEnd"/>
      <w:r w:rsidRPr="005A2BE9">
        <w:rPr>
          <w:sz w:val="24"/>
          <w:szCs w:val="24"/>
        </w:rPr>
        <w:t xml:space="preserve"> all five of its suggestions as "(Suggested)" rather than presenting them as the authors' own stated plans. This is direct evidence the prompt engineering worked as intended rather than producing generic, overconfident output.</w:t>
      </w:r>
    </w:p>
    <w:p w14:paraId="61B0EC8B" w14:textId="77777777" w:rsidR="0073730F" w:rsidRPr="005A2BE9" w:rsidRDefault="00000000" w:rsidP="005A2BE9">
      <w:pPr>
        <w:spacing w:after="120"/>
        <w:jc w:val="both"/>
        <w:rPr>
          <w:sz w:val="24"/>
          <w:szCs w:val="24"/>
        </w:rPr>
      </w:pPr>
      <w:r w:rsidRPr="005A2BE9">
        <w:rPr>
          <w:sz w:val="24"/>
          <w:szCs w:val="24"/>
        </w:rPr>
        <w:t xml:space="preserve">The free-form Q&amp;A path uses a separate retrieval-grounded prompt (via </w:t>
      </w:r>
      <w:proofErr w:type="spellStart"/>
      <w:r w:rsidRPr="005A2BE9">
        <w:rPr>
          <w:sz w:val="24"/>
          <w:szCs w:val="24"/>
        </w:rPr>
        <w:t>LangChain's</w:t>
      </w:r>
      <w:proofErr w:type="spellEnd"/>
      <w:r w:rsidRPr="005A2BE9">
        <w:rPr>
          <w:sz w:val="24"/>
          <w:szCs w:val="24"/>
        </w:rPr>
        <w:t xml:space="preserve"> </w:t>
      </w:r>
      <w:proofErr w:type="spellStart"/>
      <w:r w:rsidRPr="005A2BE9">
        <w:rPr>
          <w:sz w:val="24"/>
          <w:szCs w:val="24"/>
        </w:rPr>
        <w:t>RetrievalQA</w:t>
      </w:r>
      <w:proofErr w:type="spellEnd"/>
      <w:r w:rsidRPr="005A2BE9">
        <w:rPr>
          <w:sz w:val="24"/>
          <w:szCs w:val="24"/>
        </w:rPr>
        <w:t xml:space="preserve"> chain) that answers strictly from the top-k retrieved chunks, with source page numbers returned alongside every answer for verifiability.</w:t>
      </w:r>
    </w:p>
    <w:p w14:paraId="5B6F8442" w14:textId="3903FDA5" w:rsidR="0073730F" w:rsidRPr="001036B6" w:rsidRDefault="00000000" w:rsidP="005A2BE9">
      <w:pPr>
        <w:pStyle w:val="Heading1"/>
        <w:numPr>
          <w:ilvl w:val="0"/>
          <w:numId w:val="2"/>
        </w:numPr>
        <w:spacing w:before="240" w:after="120"/>
        <w:rPr>
          <w:b/>
          <w:bCs/>
          <w:color w:val="000000" w:themeColor="text1"/>
        </w:rPr>
      </w:pPr>
      <w:r w:rsidRPr="001036B6">
        <w:rPr>
          <w:b/>
          <w:bCs/>
          <w:color w:val="000000" w:themeColor="text1"/>
        </w:rPr>
        <w:t>Agent / Workflow Design</w:t>
      </w:r>
    </w:p>
    <w:p w14:paraId="6031CA2A" w14:textId="77777777" w:rsidR="0073730F" w:rsidRPr="005A2BE9" w:rsidRDefault="00000000" w:rsidP="005A2BE9">
      <w:pPr>
        <w:spacing w:after="120"/>
        <w:jc w:val="both"/>
        <w:rPr>
          <w:sz w:val="24"/>
          <w:szCs w:val="24"/>
        </w:rPr>
      </w:pPr>
      <w:r w:rsidRPr="005A2BE9">
        <w:rPr>
          <w:sz w:val="24"/>
          <w:szCs w:val="24"/>
        </w:rPr>
        <w:t xml:space="preserve">The </w:t>
      </w:r>
      <w:proofErr w:type="spellStart"/>
      <w:r w:rsidRPr="005A2BE9">
        <w:rPr>
          <w:sz w:val="24"/>
          <w:szCs w:val="24"/>
        </w:rPr>
        <w:t>ResearchAssistant</w:t>
      </w:r>
      <w:proofErr w:type="spellEnd"/>
      <w:r w:rsidRPr="005A2BE9">
        <w:rPr>
          <w:sz w:val="24"/>
          <w:szCs w:val="24"/>
        </w:rPr>
        <w:t xml:space="preserve"> class (agent.py) implements a simple but effective router pattern: a </w:t>
      </w:r>
      <w:proofErr w:type="gramStart"/>
      <w:r w:rsidRPr="005A2BE9">
        <w:rPr>
          <w:sz w:val="24"/>
          <w:szCs w:val="24"/>
        </w:rPr>
        <w:t>route(</w:t>
      </w:r>
      <w:proofErr w:type="gramEnd"/>
      <w:r w:rsidRPr="005A2BE9">
        <w:rPr>
          <w:sz w:val="24"/>
          <w:szCs w:val="24"/>
        </w:rPr>
        <w:t xml:space="preserve">) method inspects the user's raw input and dispatches to one of four fixed-task methods (summarize, contributions, limitations, </w:t>
      </w:r>
      <w:proofErr w:type="spellStart"/>
      <w:r w:rsidRPr="005A2BE9">
        <w:rPr>
          <w:sz w:val="24"/>
          <w:szCs w:val="24"/>
        </w:rPr>
        <w:t>future_work</w:t>
      </w:r>
      <w:proofErr w:type="spellEnd"/>
      <w:r w:rsidRPr="005A2BE9">
        <w:rPr>
          <w:sz w:val="24"/>
          <w:szCs w:val="24"/>
        </w:rPr>
        <w:t xml:space="preserve">) when the input matches a known command, and falls back to the RAG-based </w:t>
      </w:r>
      <w:proofErr w:type="gramStart"/>
      <w:r w:rsidRPr="005A2BE9">
        <w:rPr>
          <w:sz w:val="24"/>
          <w:szCs w:val="24"/>
        </w:rPr>
        <w:t>ask(</w:t>
      </w:r>
      <w:proofErr w:type="gramEnd"/>
      <w:r w:rsidRPr="005A2BE9">
        <w:rPr>
          <w:sz w:val="24"/>
          <w:szCs w:val="24"/>
        </w:rPr>
        <w:t>) method for any other input, treating it as a free-form question.</w:t>
      </w:r>
    </w:p>
    <w:p w14:paraId="7125A690" w14:textId="77777777" w:rsidR="0073730F" w:rsidRPr="005A2BE9" w:rsidRDefault="00000000" w:rsidP="005A2BE9">
      <w:pPr>
        <w:spacing w:after="120"/>
        <w:jc w:val="both"/>
        <w:rPr>
          <w:sz w:val="24"/>
          <w:szCs w:val="24"/>
        </w:rPr>
      </w:pPr>
      <w:r w:rsidRPr="005A2BE9">
        <w:rPr>
          <w:sz w:val="24"/>
          <w:szCs w:val="24"/>
        </w:rPr>
        <w:t xml:space="preserve">A lightweight router was chosen deliberately over a heavier multi-step planning agent because the task space for this project is small and well-defined: there are exactly five distinct actions the assistant can take, and the input clearly signals which one is wanted. A more complex agent framework (e.g., a full </w:t>
      </w:r>
      <w:proofErr w:type="spellStart"/>
      <w:r w:rsidRPr="005A2BE9">
        <w:rPr>
          <w:sz w:val="24"/>
          <w:szCs w:val="24"/>
        </w:rPr>
        <w:t>ReAct</w:t>
      </w:r>
      <w:proofErr w:type="spellEnd"/>
      <w:r w:rsidRPr="005A2BE9">
        <w:rPr>
          <w:sz w:val="24"/>
          <w:szCs w:val="24"/>
        </w:rPr>
        <w:t xml:space="preserve"> loop or tool-calling planner) would add latency and failure surface without adding capability for this scope.</w:t>
      </w:r>
    </w:p>
    <w:p w14:paraId="4C73E570" w14:textId="5A2CE0A9" w:rsidR="0073730F" w:rsidRPr="001036B6" w:rsidRDefault="00000000" w:rsidP="005A2BE9">
      <w:pPr>
        <w:pStyle w:val="Heading1"/>
        <w:numPr>
          <w:ilvl w:val="0"/>
          <w:numId w:val="2"/>
        </w:numPr>
        <w:spacing w:before="240" w:after="120"/>
        <w:rPr>
          <w:b/>
          <w:bCs/>
          <w:color w:val="000000" w:themeColor="text1"/>
        </w:rPr>
      </w:pPr>
      <w:r w:rsidRPr="001036B6">
        <w:rPr>
          <w:b/>
          <w:bCs/>
          <w:color w:val="000000" w:themeColor="text1"/>
        </w:rPr>
        <w:t>Evaluation</w:t>
      </w:r>
    </w:p>
    <w:p w14:paraId="1535CEBC" w14:textId="77777777" w:rsidR="0073730F" w:rsidRPr="005A2BE9" w:rsidRDefault="00000000" w:rsidP="005A2BE9">
      <w:pPr>
        <w:spacing w:after="120"/>
        <w:jc w:val="both"/>
        <w:rPr>
          <w:sz w:val="24"/>
          <w:szCs w:val="24"/>
        </w:rPr>
      </w:pPr>
      <w:r w:rsidRPr="005A2BE9">
        <w:rPr>
          <w:sz w:val="24"/>
          <w:szCs w:val="24"/>
        </w:rPr>
        <w:t xml:space="preserve">The assistant was tested against a machine learning research paper on harness optimization for LLM agents (the </w:t>
      </w:r>
      <w:proofErr w:type="spellStart"/>
      <w:r w:rsidRPr="005A2BE9">
        <w:rPr>
          <w:sz w:val="24"/>
          <w:szCs w:val="24"/>
        </w:rPr>
        <w:t>HarnessEvo</w:t>
      </w:r>
      <w:proofErr w:type="spellEnd"/>
      <w:r w:rsidRPr="005A2BE9">
        <w:rPr>
          <w:sz w:val="24"/>
          <w:szCs w:val="24"/>
        </w:rPr>
        <w:t xml:space="preserve"> paper), through both the CLI and the </w:t>
      </w:r>
      <w:proofErr w:type="spellStart"/>
      <w:r w:rsidRPr="005A2BE9">
        <w:rPr>
          <w:sz w:val="24"/>
          <w:szCs w:val="24"/>
        </w:rPr>
        <w:t>Streamlit</w:t>
      </w:r>
      <w:proofErr w:type="spellEnd"/>
      <w:r w:rsidRPr="005A2BE9">
        <w:rPr>
          <w:sz w:val="24"/>
          <w:szCs w:val="24"/>
        </w:rPr>
        <w:t xml:space="preserve"> UI, and further validated via a clean-clone test (cloning the pushed GitHub repository into an isolated folder and running it from scratch) to confirm reproducibility.</w:t>
      </w:r>
    </w:p>
    <w:p w14:paraId="5070B352" w14:textId="77777777" w:rsidR="001036B6" w:rsidRPr="001036B6" w:rsidRDefault="001036B6" w:rsidP="001036B6">
      <w:pPr>
        <w:spacing w:after="120"/>
        <w:jc w:val="both"/>
        <w:rPr>
          <w:b/>
          <w:bCs/>
          <w:sz w:val="24"/>
          <w:szCs w:val="24"/>
        </w:rPr>
      </w:pPr>
      <w:r w:rsidRPr="001036B6">
        <w:rPr>
          <w:b/>
          <w:bCs/>
          <w:sz w:val="24"/>
          <w:szCs w:val="24"/>
        </w:rPr>
        <w:t xml:space="preserve">Example 1 — Free-form Q&amp;A: </w:t>
      </w:r>
      <w:r w:rsidRPr="001036B6">
        <w:rPr>
          <w:sz w:val="24"/>
          <w:szCs w:val="24"/>
        </w:rPr>
        <w:t>"What benchmark did they use?" correctly separated benchmarks actually used (</w:t>
      </w:r>
      <w:proofErr w:type="spellStart"/>
      <w:r w:rsidRPr="001036B6">
        <w:rPr>
          <w:sz w:val="24"/>
          <w:szCs w:val="24"/>
        </w:rPr>
        <w:t>ALFWorld</w:t>
      </w:r>
      <w:proofErr w:type="spellEnd"/>
      <w:r w:rsidRPr="001036B6">
        <w:rPr>
          <w:sz w:val="24"/>
          <w:szCs w:val="24"/>
        </w:rPr>
        <w:t xml:space="preserve">, </w:t>
      </w:r>
      <w:proofErr w:type="spellStart"/>
      <w:r w:rsidRPr="001036B6">
        <w:rPr>
          <w:sz w:val="24"/>
          <w:szCs w:val="24"/>
        </w:rPr>
        <w:t>WebShop</w:t>
      </w:r>
      <w:proofErr w:type="spellEnd"/>
      <w:r w:rsidRPr="001036B6">
        <w:rPr>
          <w:sz w:val="24"/>
          <w:szCs w:val="24"/>
        </w:rPr>
        <w:t xml:space="preserve">) from ones merely cited in references (τ-bench, SWE-bench, </w:t>
      </w:r>
      <w:proofErr w:type="spellStart"/>
      <w:r w:rsidRPr="001036B6">
        <w:rPr>
          <w:sz w:val="24"/>
          <w:szCs w:val="24"/>
        </w:rPr>
        <w:t>WebArena</w:t>
      </w:r>
      <w:proofErr w:type="spellEnd"/>
      <w:r w:rsidRPr="001036B6">
        <w:rPr>
          <w:sz w:val="24"/>
          <w:szCs w:val="24"/>
        </w:rPr>
        <w:t xml:space="preserve">, GAIA, </w:t>
      </w:r>
      <w:proofErr w:type="spellStart"/>
      <w:r w:rsidRPr="001036B6">
        <w:rPr>
          <w:sz w:val="24"/>
          <w:szCs w:val="24"/>
        </w:rPr>
        <w:t>AgentBench</w:t>
      </w:r>
      <w:proofErr w:type="spellEnd"/>
      <w:r w:rsidRPr="001036B6">
        <w:rPr>
          <w:sz w:val="24"/>
          <w:szCs w:val="24"/>
        </w:rPr>
        <w:t>), with accurate page citations [9, 10, 20].</w:t>
      </w:r>
    </w:p>
    <w:p w14:paraId="0E9C405C" w14:textId="2676B1B4" w:rsidR="001036B6" w:rsidRPr="001036B6" w:rsidRDefault="001036B6" w:rsidP="001036B6">
      <w:pPr>
        <w:spacing w:after="120"/>
        <w:jc w:val="both"/>
        <w:rPr>
          <w:b/>
          <w:bCs/>
          <w:sz w:val="24"/>
          <w:szCs w:val="24"/>
        </w:rPr>
      </w:pPr>
      <w:r w:rsidRPr="001036B6">
        <w:rPr>
          <w:b/>
          <w:bCs/>
          <w:sz w:val="24"/>
          <w:szCs w:val="24"/>
        </w:rPr>
        <w:t xml:space="preserve">Example 2 — Limitations extraction: </w:t>
      </w:r>
      <w:r>
        <w:rPr>
          <w:sz w:val="24"/>
          <w:szCs w:val="24"/>
        </w:rPr>
        <w:t>S</w:t>
      </w:r>
      <w:r w:rsidRPr="001036B6">
        <w:rPr>
          <w:sz w:val="24"/>
          <w:szCs w:val="24"/>
        </w:rPr>
        <w:t>urfaced precise statistics directly from the paper (e.g., 0.657 vs. 0.642 baseline, p = 0.617) rather than vague statements.</w:t>
      </w:r>
    </w:p>
    <w:p w14:paraId="1B5DCEA8" w14:textId="41C0AB82" w:rsidR="001036B6" w:rsidRPr="001036B6" w:rsidRDefault="001036B6" w:rsidP="001036B6">
      <w:pPr>
        <w:spacing w:after="120"/>
        <w:jc w:val="both"/>
        <w:rPr>
          <w:b/>
          <w:bCs/>
          <w:sz w:val="24"/>
          <w:szCs w:val="24"/>
        </w:rPr>
      </w:pPr>
      <w:r w:rsidRPr="001036B6">
        <w:rPr>
          <w:b/>
          <w:bCs/>
          <w:sz w:val="24"/>
          <w:szCs w:val="24"/>
        </w:rPr>
        <w:t xml:space="preserve">Example 3 — Honesty under missing information: </w:t>
      </w:r>
      <w:r>
        <w:rPr>
          <w:sz w:val="24"/>
          <w:szCs w:val="24"/>
        </w:rPr>
        <w:t>W</w:t>
      </w:r>
      <w:r w:rsidRPr="001036B6">
        <w:rPr>
          <w:sz w:val="24"/>
          <w:szCs w:val="24"/>
        </w:rPr>
        <w:t xml:space="preserve">hen no explicit future-work section existed, the assistant said so and </w:t>
      </w:r>
      <w:proofErr w:type="spellStart"/>
      <w:r w:rsidRPr="001036B6">
        <w:rPr>
          <w:sz w:val="24"/>
          <w:szCs w:val="24"/>
        </w:rPr>
        <w:t>labeled</w:t>
      </w:r>
      <w:proofErr w:type="spellEnd"/>
      <w:r w:rsidRPr="001036B6">
        <w:rPr>
          <w:sz w:val="24"/>
          <w:szCs w:val="24"/>
        </w:rPr>
        <w:t xml:space="preserve"> its own suggestions as speculative rather than fabricating one.</w:t>
      </w:r>
    </w:p>
    <w:p w14:paraId="7AB932F8" w14:textId="6EA0CD8C" w:rsidR="0073730F" w:rsidRPr="001036B6" w:rsidRDefault="00000000" w:rsidP="005A2BE9">
      <w:pPr>
        <w:pStyle w:val="Heading1"/>
        <w:numPr>
          <w:ilvl w:val="0"/>
          <w:numId w:val="2"/>
        </w:numPr>
        <w:spacing w:before="240" w:after="120"/>
        <w:rPr>
          <w:b/>
          <w:bCs/>
          <w:color w:val="000000" w:themeColor="text1"/>
        </w:rPr>
      </w:pPr>
      <w:r w:rsidRPr="001036B6">
        <w:rPr>
          <w:b/>
          <w:bCs/>
          <w:color w:val="000000" w:themeColor="text1"/>
        </w:rPr>
        <w:t>Challenges</w:t>
      </w:r>
    </w:p>
    <w:p w14:paraId="2DE5568C" w14:textId="77777777" w:rsidR="0073730F" w:rsidRPr="005A2BE9" w:rsidRDefault="00000000" w:rsidP="001036B6">
      <w:pPr>
        <w:spacing w:after="120"/>
        <w:jc w:val="both"/>
        <w:rPr>
          <w:sz w:val="24"/>
          <w:szCs w:val="24"/>
        </w:rPr>
      </w:pPr>
      <w:r w:rsidRPr="005A2BE9">
        <w:rPr>
          <w:sz w:val="24"/>
          <w:szCs w:val="24"/>
        </w:rPr>
        <w:t>Several real technical issues arose during development, each requiring diagnosis and a concrete fix:</w:t>
      </w:r>
    </w:p>
    <w:p w14:paraId="5235F57A" w14:textId="77777777" w:rsidR="0073730F" w:rsidRPr="001036B6" w:rsidRDefault="00000000" w:rsidP="001036B6">
      <w:pPr>
        <w:pStyle w:val="ListParagraph"/>
        <w:numPr>
          <w:ilvl w:val="0"/>
          <w:numId w:val="4"/>
        </w:numPr>
        <w:spacing w:after="120"/>
        <w:jc w:val="both"/>
        <w:rPr>
          <w:sz w:val="24"/>
          <w:szCs w:val="24"/>
        </w:rPr>
      </w:pPr>
      <w:proofErr w:type="spellStart"/>
      <w:r w:rsidRPr="001036B6">
        <w:rPr>
          <w:b/>
          <w:bCs/>
          <w:sz w:val="24"/>
          <w:szCs w:val="24"/>
        </w:rPr>
        <w:t>LangChain</w:t>
      </w:r>
      <w:proofErr w:type="spellEnd"/>
      <w:r w:rsidRPr="001036B6">
        <w:rPr>
          <w:b/>
          <w:bCs/>
          <w:sz w:val="24"/>
          <w:szCs w:val="24"/>
        </w:rPr>
        <w:t xml:space="preserve"> 1.0 breaking changes: </w:t>
      </w:r>
      <w:r w:rsidRPr="001036B6">
        <w:rPr>
          <w:sz w:val="24"/>
          <w:szCs w:val="24"/>
        </w:rPr>
        <w:t xml:space="preserve">the installed </w:t>
      </w:r>
      <w:proofErr w:type="spellStart"/>
      <w:r w:rsidRPr="001036B6">
        <w:rPr>
          <w:sz w:val="24"/>
          <w:szCs w:val="24"/>
        </w:rPr>
        <w:t>LangChain</w:t>
      </w:r>
      <w:proofErr w:type="spellEnd"/>
      <w:r w:rsidRPr="001036B6">
        <w:rPr>
          <w:sz w:val="24"/>
          <w:szCs w:val="24"/>
        </w:rPr>
        <w:t xml:space="preserve"> version (1.4.0) had reorganized its package structure since the original reference code was written. </w:t>
      </w:r>
      <w:proofErr w:type="spellStart"/>
      <w:r w:rsidRPr="001036B6">
        <w:rPr>
          <w:sz w:val="24"/>
          <w:szCs w:val="24"/>
        </w:rPr>
        <w:t>RetrievalQA</w:t>
      </w:r>
      <w:proofErr w:type="spellEnd"/>
      <w:r w:rsidRPr="001036B6">
        <w:rPr>
          <w:sz w:val="24"/>
          <w:szCs w:val="24"/>
        </w:rPr>
        <w:t xml:space="preserve"> had moved out of </w:t>
      </w:r>
      <w:proofErr w:type="spellStart"/>
      <w:proofErr w:type="gramStart"/>
      <w:r w:rsidRPr="001036B6">
        <w:rPr>
          <w:sz w:val="24"/>
          <w:szCs w:val="24"/>
        </w:rPr>
        <w:t>langchain.chains</w:t>
      </w:r>
      <w:proofErr w:type="spellEnd"/>
      <w:proofErr w:type="gramEnd"/>
      <w:r w:rsidRPr="001036B6">
        <w:rPr>
          <w:sz w:val="24"/>
          <w:szCs w:val="24"/>
        </w:rPr>
        <w:t xml:space="preserve"> into a separate </w:t>
      </w:r>
      <w:proofErr w:type="spellStart"/>
      <w:r w:rsidRPr="001036B6">
        <w:rPr>
          <w:sz w:val="24"/>
          <w:szCs w:val="24"/>
        </w:rPr>
        <w:t>langchain_classic</w:t>
      </w:r>
      <w:proofErr w:type="spellEnd"/>
      <w:r w:rsidRPr="001036B6">
        <w:rPr>
          <w:sz w:val="24"/>
          <w:szCs w:val="24"/>
        </w:rPr>
        <w:t xml:space="preserve"> package, and text splitters had moved to the dedicated </w:t>
      </w:r>
      <w:proofErr w:type="spellStart"/>
      <w:r w:rsidRPr="001036B6">
        <w:rPr>
          <w:sz w:val="24"/>
          <w:szCs w:val="24"/>
        </w:rPr>
        <w:t>langchain_text_splitters</w:t>
      </w:r>
      <w:proofErr w:type="spellEnd"/>
      <w:r w:rsidRPr="001036B6">
        <w:rPr>
          <w:sz w:val="24"/>
          <w:szCs w:val="24"/>
        </w:rPr>
        <w:t xml:space="preserve"> package. Fixed by updating the two import statements.</w:t>
      </w:r>
    </w:p>
    <w:p w14:paraId="7B172122" w14:textId="77777777" w:rsidR="0073730F" w:rsidRPr="001036B6" w:rsidRDefault="00000000" w:rsidP="001036B6">
      <w:pPr>
        <w:pStyle w:val="ListParagraph"/>
        <w:numPr>
          <w:ilvl w:val="0"/>
          <w:numId w:val="4"/>
        </w:numPr>
        <w:spacing w:after="120"/>
        <w:jc w:val="both"/>
        <w:rPr>
          <w:sz w:val="24"/>
          <w:szCs w:val="24"/>
        </w:rPr>
      </w:pPr>
      <w:r w:rsidRPr="001036B6">
        <w:rPr>
          <w:b/>
          <w:bCs/>
          <w:sz w:val="24"/>
          <w:szCs w:val="24"/>
        </w:rPr>
        <w:lastRenderedPageBreak/>
        <w:t xml:space="preserve">Model deprecation mid-project: </w:t>
      </w:r>
      <w:r w:rsidRPr="001036B6">
        <w:rPr>
          <w:sz w:val="24"/>
          <w:szCs w:val="24"/>
        </w:rPr>
        <w:t>both the initial embedding model (text-embedding-004) and chat model (gemini-2.0-flash) had been deprecated by Google and returned 404 errors. Diagnosed by reading the API's error messages, which named the current replacement models directly (gemini-embedding-001 and gemini-3.6-flash), and updated accordingly.</w:t>
      </w:r>
    </w:p>
    <w:p w14:paraId="415F110F" w14:textId="77777777" w:rsidR="0073730F" w:rsidRPr="001036B6" w:rsidRDefault="00000000" w:rsidP="001036B6">
      <w:pPr>
        <w:pStyle w:val="ListParagraph"/>
        <w:numPr>
          <w:ilvl w:val="0"/>
          <w:numId w:val="4"/>
        </w:numPr>
        <w:spacing w:after="120"/>
        <w:jc w:val="both"/>
        <w:rPr>
          <w:sz w:val="24"/>
          <w:szCs w:val="24"/>
        </w:rPr>
      </w:pPr>
      <w:r w:rsidRPr="001036B6">
        <w:rPr>
          <w:b/>
          <w:bCs/>
          <w:sz w:val="24"/>
          <w:szCs w:val="24"/>
        </w:rPr>
        <w:t xml:space="preserve">Response format change in newer Gemini models: </w:t>
      </w:r>
      <w:r w:rsidRPr="001036B6">
        <w:rPr>
          <w:sz w:val="24"/>
          <w:szCs w:val="24"/>
        </w:rPr>
        <w:t xml:space="preserve">gemini-3.6-flash returns </w:t>
      </w:r>
      <w:proofErr w:type="spellStart"/>
      <w:proofErr w:type="gramStart"/>
      <w:r w:rsidRPr="001036B6">
        <w:rPr>
          <w:sz w:val="24"/>
          <w:szCs w:val="24"/>
        </w:rPr>
        <w:t>response.content</w:t>
      </w:r>
      <w:proofErr w:type="spellEnd"/>
      <w:proofErr w:type="gramEnd"/>
      <w:r w:rsidRPr="001036B6">
        <w:rPr>
          <w:sz w:val="24"/>
          <w:szCs w:val="24"/>
        </w:rPr>
        <w:t xml:space="preserve"> as a list of content blocks rather than a plain string, which caused raw Python list/</w:t>
      </w:r>
      <w:proofErr w:type="spellStart"/>
      <w:r w:rsidRPr="001036B6">
        <w:rPr>
          <w:sz w:val="24"/>
          <w:szCs w:val="24"/>
        </w:rPr>
        <w:t>dict</w:t>
      </w:r>
      <w:proofErr w:type="spellEnd"/>
      <w:r w:rsidRPr="001036B6">
        <w:rPr>
          <w:sz w:val="24"/>
          <w:szCs w:val="24"/>
        </w:rPr>
        <w:t xml:space="preserve"> output (including an internal signature blob) to leak into the CLI and UI output for the fixed-task prompts. Fixed by adding a type check in _</w:t>
      </w:r>
      <w:proofErr w:type="spellStart"/>
      <w:r w:rsidRPr="001036B6">
        <w:rPr>
          <w:sz w:val="24"/>
          <w:szCs w:val="24"/>
        </w:rPr>
        <w:t>run_fixed_prompt</w:t>
      </w:r>
      <w:proofErr w:type="spellEnd"/>
      <w:r w:rsidRPr="001036B6">
        <w:rPr>
          <w:sz w:val="24"/>
          <w:szCs w:val="24"/>
        </w:rPr>
        <w:t xml:space="preserve"> that extracts and concatenates the text fields from the block list.</w:t>
      </w:r>
    </w:p>
    <w:p w14:paraId="771E4217" w14:textId="77777777" w:rsidR="0073730F" w:rsidRPr="001036B6" w:rsidRDefault="00000000" w:rsidP="001036B6">
      <w:pPr>
        <w:pStyle w:val="ListParagraph"/>
        <w:numPr>
          <w:ilvl w:val="0"/>
          <w:numId w:val="4"/>
        </w:numPr>
        <w:spacing w:after="120"/>
        <w:jc w:val="both"/>
        <w:rPr>
          <w:sz w:val="24"/>
          <w:szCs w:val="24"/>
        </w:rPr>
      </w:pPr>
      <w:r w:rsidRPr="001036B6">
        <w:rPr>
          <w:b/>
          <w:bCs/>
          <w:sz w:val="24"/>
          <w:szCs w:val="24"/>
        </w:rPr>
        <w:t xml:space="preserve">Git authentication mismatch: </w:t>
      </w:r>
      <w:r w:rsidRPr="001036B6">
        <w:rPr>
          <w:sz w:val="24"/>
          <w:szCs w:val="24"/>
        </w:rPr>
        <w:t>the first push attempt was rejected with a 403 error because Windows Credential Manager had a cached GitHub identity for a different account than the one owning the target repository. Resolved by clearing the cached credential and re-authenticating as the correct account, then correcting the local commit author identity with git config and git commit --amend.</w:t>
      </w:r>
    </w:p>
    <w:p w14:paraId="5EDA5DCC" w14:textId="77777777" w:rsidR="0073730F" w:rsidRPr="005A2BE9" w:rsidRDefault="00000000" w:rsidP="001036B6">
      <w:pPr>
        <w:spacing w:after="120"/>
        <w:jc w:val="both"/>
        <w:rPr>
          <w:sz w:val="24"/>
          <w:szCs w:val="24"/>
        </w:rPr>
      </w:pPr>
      <w:r w:rsidRPr="005A2BE9">
        <w:rPr>
          <w:sz w:val="24"/>
          <w:szCs w:val="24"/>
        </w:rPr>
        <w:t>Working through these issues in sequence — each with a specific, verifiable fix and confirmed via re-running the affected component — reflects a realistic debugging process for a modern GenAI stack, where model and library APIs change frequently.</w:t>
      </w:r>
    </w:p>
    <w:p w14:paraId="7A4D353F" w14:textId="41991FC1" w:rsidR="0073730F" w:rsidRPr="001036B6" w:rsidRDefault="00000000" w:rsidP="005A2BE9">
      <w:pPr>
        <w:pStyle w:val="Heading1"/>
        <w:numPr>
          <w:ilvl w:val="0"/>
          <w:numId w:val="2"/>
        </w:numPr>
        <w:spacing w:before="240" w:after="120"/>
        <w:rPr>
          <w:b/>
          <w:bCs/>
          <w:color w:val="000000" w:themeColor="text1"/>
        </w:rPr>
      </w:pPr>
      <w:r w:rsidRPr="001036B6">
        <w:rPr>
          <w:b/>
          <w:bCs/>
          <w:color w:val="000000" w:themeColor="text1"/>
        </w:rPr>
        <w:t>Future Enhancements</w:t>
      </w:r>
    </w:p>
    <w:p w14:paraId="7F009F6E" w14:textId="77777777" w:rsidR="0073730F" w:rsidRPr="005A2BE9" w:rsidRDefault="00000000" w:rsidP="001036B6">
      <w:pPr>
        <w:pStyle w:val="ListParagraph"/>
        <w:numPr>
          <w:ilvl w:val="0"/>
          <w:numId w:val="1"/>
        </w:numPr>
        <w:spacing w:after="120"/>
        <w:jc w:val="both"/>
        <w:rPr>
          <w:sz w:val="24"/>
          <w:szCs w:val="24"/>
        </w:rPr>
      </w:pPr>
      <w:r w:rsidRPr="005A2BE9">
        <w:rPr>
          <w:sz w:val="24"/>
          <w:szCs w:val="24"/>
        </w:rPr>
        <w:t>Multi-paper comparison: extend the agent to accept multiple PDFs and synthesize a comparative summary (the assignment's suggested bonus).</w:t>
      </w:r>
    </w:p>
    <w:p w14:paraId="55F12E61" w14:textId="77777777" w:rsidR="0073730F" w:rsidRPr="005A2BE9" w:rsidRDefault="00000000" w:rsidP="001036B6">
      <w:pPr>
        <w:pStyle w:val="ListParagraph"/>
        <w:numPr>
          <w:ilvl w:val="0"/>
          <w:numId w:val="1"/>
        </w:numPr>
        <w:spacing w:after="120"/>
        <w:jc w:val="both"/>
        <w:rPr>
          <w:sz w:val="24"/>
          <w:szCs w:val="24"/>
        </w:rPr>
      </w:pPr>
      <w:r w:rsidRPr="005A2BE9">
        <w:rPr>
          <w:sz w:val="24"/>
          <w:szCs w:val="24"/>
        </w:rPr>
        <w:t xml:space="preserve">OCR support: add text extraction for scanned or image-based PDFs, which the current </w:t>
      </w:r>
      <w:proofErr w:type="spellStart"/>
      <w:r w:rsidRPr="005A2BE9">
        <w:rPr>
          <w:sz w:val="24"/>
          <w:szCs w:val="24"/>
        </w:rPr>
        <w:t>PyPDFLoader</w:t>
      </w:r>
      <w:proofErr w:type="spellEnd"/>
      <w:r w:rsidRPr="005A2BE9">
        <w:rPr>
          <w:sz w:val="24"/>
          <w:szCs w:val="24"/>
        </w:rPr>
        <w:t>-based pipeline cannot handle.</w:t>
      </w:r>
    </w:p>
    <w:p w14:paraId="208D1CFA" w14:textId="77777777" w:rsidR="0073730F" w:rsidRPr="005A2BE9" w:rsidRDefault="00000000" w:rsidP="001036B6">
      <w:pPr>
        <w:pStyle w:val="ListParagraph"/>
        <w:numPr>
          <w:ilvl w:val="0"/>
          <w:numId w:val="1"/>
        </w:numPr>
        <w:spacing w:after="120"/>
        <w:jc w:val="both"/>
        <w:rPr>
          <w:sz w:val="24"/>
          <w:szCs w:val="24"/>
        </w:rPr>
      </w:pPr>
      <w:r w:rsidRPr="005A2BE9">
        <w:rPr>
          <w:sz w:val="24"/>
          <w:szCs w:val="24"/>
        </w:rPr>
        <w:t>Persistent chat history: retain conversation context across sessions rather than re-indexing on every run.</w:t>
      </w:r>
    </w:p>
    <w:p w14:paraId="609D5F36" w14:textId="77777777" w:rsidR="0073730F" w:rsidRPr="005A2BE9" w:rsidRDefault="00000000" w:rsidP="001036B6">
      <w:pPr>
        <w:pStyle w:val="ListParagraph"/>
        <w:numPr>
          <w:ilvl w:val="0"/>
          <w:numId w:val="1"/>
        </w:numPr>
        <w:spacing w:after="120"/>
        <w:jc w:val="both"/>
        <w:rPr>
          <w:sz w:val="24"/>
          <w:szCs w:val="24"/>
        </w:rPr>
      </w:pPr>
      <w:r w:rsidRPr="005A2BE9">
        <w:rPr>
          <w:sz w:val="24"/>
          <w:szCs w:val="24"/>
        </w:rPr>
        <w:t xml:space="preserve">Response streaming: stream the LLM's answer token-by-token in the </w:t>
      </w:r>
      <w:proofErr w:type="spellStart"/>
      <w:r w:rsidRPr="005A2BE9">
        <w:rPr>
          <w:sz w:val="24"/>
          <w:szCs w:val="24"/>
        </w:rPr>
        <w:t>Streamlit</w:t>
      </w:r>
      <w:proofErr w:type="spellEnd"/>
      <w:r w:rsidRPr="005A2BE9">
        <w:rPr>
          <w:sz w:val="24"/>
          <w:szCs w:val="24"/>
        </w:rPr>
        <w:t xml:space="preserve"> UI for a more responsive feel on longer answers.</w:t>
      </w:r>
    </w:p>
    <w:p w14:paraId="105A83E5" w14:textId="77777777" w:rsidR="0073730F" w:rsidRPr="005A2BE9" w:rsidRDefault="00000000" w:rsidP="001036B6">
      <w:pPr>
        <w:pStyle w:val="ListParagraph"/>
        <w:numPr>
          <w:ilvl w:val="0"/>
          <w:numId w:val="1"/>
        </w:numPr>
        <w:spacing w:after="120"/>
        <w:jc w:val="both"/>
        <w:rPr>
          <w:sz w:val="24"/>
          <w:szCs w:val="24"/>
        </w:rPr>
      </w:pPr>
      <w:r w:rsidRPr="005A2BE9">
        <w:rPr>
          <w:sz w:val="24"/>
          <w:szCs w:val="24"/>
        </w:rPr>
        <w:t xml:space="preserve">Migrating off the deprecated </w:t>
      </w:r>
      <w:proofErr w:type="spellStart"/>
      <w:r w:rsidRPr="005A2BE9">
        <w:rPr>
          <w:sz w:val="24"/>
          <w:szCs w:val="24"/>
        </w:rPr>
        <w:t>RetrievalQA</w:t>
      </w:r>
      <w:proofErr w:type="spellEnd"/>
      <w:r w:rsidRPr="005A2BE9">
        <w:rPr>
          <w:sz w:val="24"/>
          <w:szCs w:val="24"/>
        </w:rPr>
        <w:t xml:space="preserve"> chain to </w:t>
      </w:r>
      <w:proofErr w:type="spellStart"/>
      <w:r w:rsidRPr="005A2BE9">
        <w:rPr>
          <w:sz w:val="24"/>
          <w:szCs w:val="24"/>
        </w:rPr>
        <w:t>LangChain's</w:t>
      </w:r>
      <w:proofErr w:type="spellEnd"/>
      <w:r w:rsidRPr="005A2BE9">
        <w:rPr>
          <w:sz w:val="24"/>
          <w:szCs w:val="24"/>
        </w:rPr>
        <w:t xml:space="preserve"> newer </w:t>
      </w:r>
      <w:proofErr w:type="spellStart"/>
      <w:r w:rsidRPr="005A2BE9">
        <w:rPr>
          <w:sz w:val="24"/>
          <w:szCs w:val="24"/>
        </w:rPr>
        <w:t>create_retrieval_chain</w:t>
      </w:r>
      <w:proofErr w:type="spellEnd"/>
      <w:r w:rsidRPr="005A2BE9">
        <w:rPr>
          <w:sz w:val="24"/>
          <w:szCs w:val="24"/>
        </w:rPr>
        <w:t xml:space="preserve"> / </w:t>
      </w:r>
      <w:proofErr w:type="spellStart"/>
      <w:r w:rsidRPr="005A2BE9">
        <w:rPr>
          <w:sz w:val="24"/>
          <w:szCs w:val="24"/>
        </w:rPr>
        <w:t>create_stuff_documents_chain</w:t>
      </w:r>
      <w:proofErr w:type="spellEnd"/>
      <w:r w:rsidRPr="005A2BE9">
        <w:rPr>
          <w:sz w:val="24"/>
          <w:szCs w:val="24"/>
        </w:rPr>
        <w:t xml:space="preserve"> pattern for long-term maintainability.</w:t>
      </w:r>
    </w:p>
    <w:p w14:paraId="7B82A388" w14:textId="4B93B736" w:rsidR="0073730F" w:rsidRPr="001036B6" w:rsidRDefault="00000000" w:rsidP="005A2BE9">
      <w:pPr>
        <w:pStyle w:val="Heading1"/>
        <w:numPr>
          <w:ilvl w:val="0"/>
          <w:numId w:val="2"/>
        </w:numPr>
        <w:spacing w:before="240" w:after="120"/>
        <w:rPr>
          <w:b/>
          <w:bCs/>
          <w:color w:val="000000" w:themeColor="text1"/>
        </w:rPr>
      </w:pPr>
      <w:r w:rsidRPr="001036B6">
        <w:rPr>
          <w:b/>
          <w:bCs/>
          <w:color w:val="000000" w:themeColor="text1"/>
        </w:rPr>
        <w:t>Tech Stack</w:t>
      </w:r>
    </w:p>
    <w:p w14:paraId="5DC89336" w14:textId="77777777" w:rsidR="0073730F" w:rsidRPr="005A2BE9" w:rsidRDefault="00000000" w:rsidP="005A2BE9">
      <w:pPr>
        <w:pStyle w:val="ListParagraph"/>
        <w:numPr>
          <w:ilvl w:val="0"/>
          <w:numId w:val="1"/>
        </w:numPr>
        <w:spacing w:after="120"/>
        <w:rPr>
          <w:sz w:val="24"/>
          <w:szCs w:val="24"/>
        </w:rPr>
      </w:pPr>
      <w:r w:rsidRPr="005A2BE9">
        <w:rPr>
          <w:sz w:val="24"/>
          <w:szCs w:val="24"/>
        </w:rPr>
        <w:t>Python</w:t>
      </w:r>
    </w:p>
    <w:p w14:paraId="72C473BA" w14:textId="77777777" w:rsidR="0073730F" w:rsidRPr="005A2BE9" w:rsidRDefault="00000000" w:rsidP="005A2BE9">
      <w:pPr>
        <w:pStyle w:val="ListParagraph"/>
        <w:numPr>
          <w:ilvl w:val="0"/>
          <w:numId w:val="1"/>
        </w:numPr>
        <w:spacing w:after="120"/>
        <w:rPr>
          <w:sz w:val="24"/>
          <w:szCs w:val="24"/>
        </w:rPr>
      </w:pPr>
      <w:r w:rsidRPr="005A2BE9">
        <w:rPr>
          <w:sz w:val="24"/>
          <w:szCs w:val="24"/>
        </w:rPr>
        <w:t>Google Gemini API (gemini-3.6-flash for generation, gemini-embedding-001 for embeddings)</w:t>
      </w:r>
    </w:p>
    <w:p w14:paraId="7598A319" w14:textId="77777777" w:rsidR="0073730F" w:rsidRPr="005A2BE9" w:rsidRDefault="00000000" w:rsidP="005A2BE9">
      <w:pPr>
        <w:pStyle w:val="ListParagraph"/>
        <w:numPr>
          <w:ilvl w:val="0"/>
          <w:numId w:val="1"/>
        </w:numPr>
        <w:spacing w:after="120"/>
        <w:rPr>
          <w:sz w:val="24"/>
          <w:szCs w:val="24"/>
        </w:rPr>
      </w:pPr>
      <w:proofErr w:type="spellStart"/>
      <w:r w:rsidRPr="005A2BE9">
        <w:rPr>
          <w:sz w:val="24"/>
          <w:szCs w:val="24"/>
        </w:rPr>
        <w:t>LangChain</w:t>
      </w:r>
      <w:proofErr w:type="spellEnd"/>
      <w:r w:rsidRPr="005A2BE9">
        <w:rPr>
          <w:sz w:val="24"/>
          <w:szCs w:val="24"/>
        </w:rPr>
        <w:t xml:space="preserve"> (RAG orchestration) with FAISS as the vector store</w:t>
      </w:r>
    </w:p>
    <w:p w14:paraId="7BB5F216" w14:textId="77777777" w:rsidR="0073730F" w:rsidRPr="005A2BE9" w:rsidRDefault="00000000" w:rsidP="005A2BE9">
      <w:pPr>
        <w:pStyle w:val="ListParagraph"/>
        <w:numPr>
          <w:ilvl w:val="0"/>
          <w:numId w:val="1"/>
        </w:numPr>
        <w:spacing w:after="120"/>
        <w:rPr>
          <w:sz w:val="24"/>
          <w:szCs w:val="24"/>
        </w:rPr>
      </w:pPr>
      <w:proofErr w:type="spellStart"/>
      <w:r w:rsidRPr="005A2BE9">
        <w:rPr>
          <w:sz w:val="24"/>
          <w:szCs w:val="24"/>
        </w:rPr>
        <w:t>Streamlit</w:t>
      </w:r>
      <w:proofErr w:type="spellEnd"/>
      <w:r w:rsidRPr="005A2BE9">
        <w:rPr>
          <w:sz w:val="24"/>
          <w:szCs w:val="24"/>
        </w:rPr>
        <w:t xml:space="preserve"> for the web UI</w:t>
      </w:r>
    </w:p>
    <w:p w14:paraId="0E152783" w14:textId="77777777" w:rsidR="0073730F" w:rsidRPr="005A2BE9" w:rsidRDefault="00000000" w:rsidP="005A2BE9">
      <w:pPr>
        <w:pStyle w:val="ListParagraph"/>
        <w:numPr>
          <w:ilvl w:val="0"/>
          <w:numId w:val="1"/>
        </w:numPr>
        <w:spacing w:after="120"/>
        <w:rPr>
          <w:sz w:val="24"/>
          <w:szCs w:val="24"/>
        </w:rPr>
      </w:pPr>
      <w:r w:rsidRPr="005A2BE9">
        <w:rPr>
          <w:sz w:val="24"/>
          <w:szCs w:val="24"/>
        </w:rPr>
        <w:t>GitHub for version control and delivery</w:t>
      </w:r>
    </w:p>
    <w:sectPr w:rsidR="0073730F" w:rsidRPr="005A2B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0CC2"/>
    <w:multiLevelType w:val="hybridMultilevel"/>
    <w:tmpl w:val="C27EF0F2"/>
    <w:lvl w:ilvl="0" w:tplc="1BCEF0AC">
      <w:start w:val="1"/>
      <w:numFmt w:val="bullet"/>
      <w:lvlText w:val=""/>
      <w:lvlJc w:val="left"/>
      <w:pPr>
        <w:ind w:left="360" w:hanging="360"/>
      </w:pPr>
      <w:rPr>
        <w:rFonts w:ascii="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30A688C"/>
    <w:multiLevelType w:val="hybridMultilevel"/>
    <w:tmpl w:val="9E745B8E"/>
    <w:lvl w:ilvl="0" w:tplc="C2887A1C">
      <w:start w:val="1"/>
      <w:numFmt w:val="bullet"/>
      <w:lvlText w:val="●"/>
      <w:lvlJc w:val="left"/>
      <w:pPr>
        <w:ind w:left="720" w:hanging="360"/>
      </w:pPr>
    </w:lvl>
    <w:lvl w:ilvl="1" w:tplc="E662D512">
      <w:start w:val="1"/>
      <w:numFmt w:val="bullet"/>
      <w:lvlText w:val="○"/>
      <w:lvlJc w:val="left"/>
      <w:pPr>
        <w:ind w:left="1440" w:hanging="360"/>
      </w:pPr>
    </w:lvl>
    <w:lvl w:ilvl="2" w:tplc="9C54E5CE">
      <w:start w:val="1"/>
      <w:numFmt w:val="bullet"/>
      <w:lvlText w:val="■"/>
      <w:lvlJc w:val="left"/>
      <w:pPr>
        <w:ind w:left="2160" w:hanging="360"/>
      </w:pPr>
    </w:lvl>
    <w:lvl w:ilvl="3" w:tplc="B6DE06FA">
      <w:start w:val="1"/>
      <w:numFmt w:val="bullet"/>
      <w:lvlText w:val="●"/>
      <w:lvlJc w:val="left"/>
      <w:pPr>
        <w:ind w:left="2880" w:hanging="360"/>
      </w:pPr>
    </w:lvl>
    <w:lvl w:ilvl="4" w:tplc="1DC2FB1A">
      <w:start w:val="1"/>
      <w:numFmt w:val="bullet"/>
      <w:lvlText w:val="○"/>
      <w:lvlJc w:val="left"/>
      <w:pPr>
        <w:ind w:left="3600" w:hanging="360"/>
      </w:pPr>
    </w:lvl>
    <w:lvl w:ilvl="5" w:tplc="DD5C8D30">
      <w:start w:val="1"/>
      <w:numFmt w:val="bullet"/>
      <w:lvlText w:val="■"/>
      <w:lvlJc w:val="left"/>
      <w:pPr>
        <w:ind w:left="4320" w:hanging="360"/>
      </w:pPr>
    </w:lvl>
    <w:lvl w:ilvl="6" w:tplc="F0429A64">
      <w:start w:val="1"/>
      <w:numFmt w:val="bullet"/>
      <w:lvlText w:val="●"/>
      <w:lvlJc w:val="left"/>
      <w:pPr>
        <w:ind w:left="5040" w:hanging="360"/>
      </w:pPr>
    </w:lvl>
    <w:lvl w:ilvl="7" w:tplc="84508EB2">
      <w:start w:val="1"/>
      <w:numFmt w:val="bullet"/>
      <w:lvlText w:val="●"/>
      <w:lvlJc w:val="left"/>
      <w:pPr>
        <w:ind w:left="5760" w:hanging="360"/>
      </w:pPr>
    </w:lvl>
    <w:lvl w:ilvl="8" w:tplc="D0782B2C">
      <w:start w:val="1"/>
      <w:numFmt w:val="bullet"/>
      <w:lvlText w:val="●"/>
      <w:lvlJc w:val="left"/>
      <w:pPr>
        <w:ind w:left="6480" w:hanging="360"/>
      </w:pPr>
    </w:lvl>
  </w:abstractNum>
  <w:abstractNum w:abstractNumId="2" w15:restartNumberingAfterBreak="0">
    <w:nsid w:val="5D5545BD"/>
    <w:multiLevelType w:val="hybridMultilevel"/>
    <w:tmpl w:val="690213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126146A"/>
    <w:multiLevelType w:val="hybridMultilevel"/>
    <w:tmpl w:val="FEDE5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5529607">
    <w:abstractNumId w:val="1"/>
    <w:lvlOverride w:ilvl="0">
      <w:startOverride w:val="1"/>
    </w:lvlOverride>
  </w:num>
  <w:num w:numId="2" w16cid:durableId="429469870">
    <w:abstractNumId w:val="2"/>
  </w:num>
  <w:num w:numId="3" w16cid:durableId="147747028">
    <w:abstractNumId w:val="0"/>
  </w:num>
  <w:num w:numId="4" w16cid:durableId="810446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30F"/>
    <w:rsid w:val="001036B6"/>
    <w:rsid w:val="005A2BE9"/>
    <w:rsid w:val="0073730F"/>
    <w:rsid w:val="00A74451"/>
    <w:rsid w:val="00CB147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17C3"/>
  <w15:docId w15:val="{6107C997-F287-4DF9-92EA-5EF7FD4C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Mohini Yadav</cp:lastModifiedBy>
  <cp:revision>3</cp:revision>
  <dcterms:created xsi:type="dcterms:W3CDTF">2026-09-10T09:45:00Z</dcterms:created>
  <dcterms:modified xsi:type="dcterms:W3CDTF">2026-09-10T09:46:00Z</dcterms:modified>
</cp:coreProperties>
</file>