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quadratic equations</w:t>
        </w:r>
      </w:hyperlink>
      <w:r>
        <w:rPr>
          <w:iCs/>
          <w:i/>
        </w:rPr>
        <w:t xml:space="preserve">.</w:t>
      </w:r>
      <w:r>
        <w:t xml:space="preserve"> </w:t>
      </w: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quadratic equations: answers</dc:title>
  <dc:creator>Tom Coleman</dc:creator>
  <cp:keywords/>
  <dcterms:created xsi:type="dcterms:W3CDTF">2023-05-22T09:14:54Z</dcterms:created>
  <dcterms:modified xsi:type="dcterms:W3CDTF">2023-05-22T09:14:54Z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