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</w:p>
    <w:bookmarkStart w:id="28" w:name="templates"/>
    <w:p>
      <w:pPr>
        <w:pStyle w:val="Heading1"/>
      </w:pPr>
      <w:r>
        <w:t xml:space="preserve">Templates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Introduction to quadratic equations</w:t>
        </w:r>
      </w:hyperlink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word</w:t>
        </w:r>
      </w:hyperlink>
      <w:r>
        <w:t xml:space="preserve">)</w:t>
      </w:r>
    </w:p>
    <w:p>
      <w:pPr>
        <w:pStyle w:val="BodyText"/>
      </w:pPr>
      <w:hyperlink r:id="rId23">
        <w:r>
          <w:rPr>
            <w:rStyle w:val="Hyperlink"/>
          </w:rPr>
          <w:t xml:space="preserve">Questions: Introduction to quadratic equations</w:t>
        </w:r>
      </w:hyperlink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word</w:t>
        </w:r>
      </w:hyperlink>
      <w:r>
        <w:t xml:space="preserve">)</w:t>
      </w:r>
    </w:p>
    <w:p>
      <w:pPr>
        <w:pStyle w:val="BodyText"/>
      </w:pPr>
      <w:hyperlink r:id="rId26">
        <w:r>
          <w:rPr>
            <w:rStyle w:val="Hyperlink"/>
          </w:rPr>
          <w:t xml:space="preserve">Answers: Introduction to quadratic equations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word</w:t>
        </w:r>
      </w:hyperlink>
      <w:r>
        <w:t xml:space="preserve">)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s-introtoquadratics.pdf" TargetMode="External" /><Relationship Type="http://schemas.openxmlformats.org/officeDocument/2006/relationships/hyperlink" Id="rId26" Target="as-introtoquadratics.qmd" TargetMode="External" /><Relationship Type="http://schemas.openxmlformats.org/officeDocument/2006/relationships/hyperlink" Id="rId22" Target="introtoquadratics.docx" TargetMode="External" /><Relationship Type="http://schemas.openxmlformats.org/officeDocument/2006/relationships/hyperlink" Id="rId21" Target="introtoquadratics.pdf" TargetMode="External" /><Relationship Type="http://schemas.openxmlformats.org/officeDocument/2006/relationships/hyperlink" Id="rId20" Target="introtoquadratics.qmd" TargetMode="External" /><Relationship Type="http://schemas.openxmlformats.org/officeDocument/2006/relationships/hyperlink" Id="rId25" Target="qs-introtoquadratics.docx" TargetMode="External" /><Relationship Type="http://schemas.openxmlformats.org/officeDocument/2006/relationships/hyperlink" Id="rId24" Target="qs-introtoquadratics.pdf" TargetMode="External" /><Relationship Type="http://schemas.openxmlformats.org/officeDocument/2006/relationships/hyperlink" Id="rId23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s-introtoquadratics.pdf" TargetMode="External" /><Relationship Type="http://schemas.openxmlformats.org/officeDocument/2006/relationships/hyperlink" Id="rId26" Target="as-introtoquadratics.qmd" TargetMode="External" /><Relationship Type="http://schemas.openxmlformats.org/officeDocument/2006/relationships/hyperlink" Id="rId22" Target="introtoquadratics.docx" TargetMode="External" /><Relationship Type="http://schemas.openxmlformats.org/officeDocument/2006/relationships/hyperlink" Id="rId21" Target="introtoquadratics.pdf" TargetMode="External" /><Relationship Type="http://schemas.openxmlformats.org/officeDocument/2006/relationships/hyperlink" Id="rId20" Target="introtoquadratics.qmd" TargetMode="External" /><Relationship Type="http://schemas.openxmlformats.org/officeDocument/2006/relationships/hyperlink" Id="rId25" Target="qs-introtoquadratics.docx" TargetMode="External" /><Relationship Type="http://schemas.openxmlformats.org/officeDocument/2006/relationships/hyperlink" Id="rId24" Target="qs-introtoquadratics.pdf" TargetMode="External" /><Relationship Type="http://schemas.openxmlformats.org/officeDocument/2006/relationships/hyperlink" Id="rId23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</dc:title>
  <dc:creator/>
  <cp:keywords/>
  <dcterms:created xsi:type="dcterms:W3CDTF">2023-05-26T11:42:08Z</dcterms:created>
  <dcterms:modified xsi:type="dcterms:W3CDTF">2023-05-26T11:42:08Z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