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Dealing</w:t>
      </w:r>
      <w:r>
        <w:t xml:space="preserve"> </w:t>
      </w:r>
      <w:r>
        <w:t xml:space="preserve">With</w:t>
      </w:r>
      <w:r>
        <w:t xml:space="preserve"> </w:t>
      </w:r>
      <w:r>
        <w:t xml:space="preserve">Powers</w:t>
      </w:r>
      <w:r>
        <w:t xml:space="preserve"> </w:t>
      </w:r>
      <w:r>
        <w:t xml:space="preserve">and</w:t>
      </w:r>
      <w:r>
        <w:t xml:space="preserve"> </w:t>
      </w:r>
      <w:r>
        <w:t xml:space="preserve">nth</w:t>
      </w:r>
      <w:r>
        <w:t xml:space="preserve"> </w:t>
      </w:r>
      <w:r>
        <w:t xml:space="preserve">roots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Simplifying</w:t>
      </w:r>
      <w:r>
        <w:t xml:space="preserve"> </w:t>
      </w:r>
      <w:r>
        <w:t xml:space="preserve">expressions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</w:t>
      </w:r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th</w:t>
      </w:r>
      <w:r>
        <w:t xml:space="preserve"> </w:t>
      </w:r>
      <w:r>
        <w:t xml:space="preserve">roots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learn.</w:t>
      </w:r>
      <w:r>
        <w:t xml:space="preserve"> </w:t>
      </w: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you</w:t>
      </w:r>
      <w:r>
        <w:t xml:space="preserve"> </w:t>
      </w:r>
      <w:r>
        <w:t xml:space="preserve">will</w:t>
      </w:r>
      <w:r>
        <w:t xml:space="preserve"> </w:t>
      </w:r>
      <w:r>
        <w:t xml:space="preserve">learn</w:t>
      </w:r>
      <w:r>
        <w:t xml:space="preserve"> </w:t>
      </w:r>
      <w:r>
        <w:t xml:space="preserve">a</w:t>
      </w:r>
      <w:r>
        <w:t xml:space="preserve"> </w:t>
      </w:r>
      <w:r>
        <w:t xml:space="preserve">few</w:t>
      </w:r>
      <w:r>
        <w:t xml:space="preserve"> </w:t>
      </w:r>
      <w:r>
        <w:t xml:space="preserve">manipulation</w:t>
      </w:r>
      <w:r>
        <w:t xml:space="preserve"> </w:t>
      </w:r>
      <w:r>
        <w:t xml:space="preserve">techniques</w:t>
      </w:r>
      <w:r>
        <w:t xml:space="preserve"> </w:t>
      </w:r>
      <w:r>
        <w:t xml:space="preserve">that</w:t>
      </w:r>
      <w:r>
        <w:t xml:space="preserve"> </w:t>
      </w:r>
      <w:r>
        <w:t xml:space="preserve">will</w:t>
      </w:r>
      <w:r>
        <w:t xml:space="preserve"> </w:t>
      </w:r>
      <w:r>
        <w:t xml:space="preserve">hopefully</w:t>
      </w:r>
      <w:r>
        <w:t xml:space="preserve"> </w:t>
      </w:r>
      <w:r>
        <w:t xml:space="preserve">be</w:t>
      </w:r>
      <w:r>
        <w:t xml:space="preserve"> </w:t>
      </w:r>
      <w:r>
        <w:t xml:space="preserve">useful</w:t>
      </w:r>
      <w:r>
        <w:t xml:space="preserve"> </w:t>
      </w:r>
      <w:r>
        <w:t xml:space="preserve">going</w:t>
      </w:r>
      <w:r>
        <w:t xml:space="preserve"> </w:t>
      </w:r>
      <w:r>
        <w:t xml:space="preserve">further</w:t>
      </w:r>
      <w:r>
        <w:t xml:space="preserve"> </w:t>
      </w:r>
      <w:r>
        <w:t xml:space="preserve">into</w:t>
      </w:r>
      <w:r>
        <w:t xml:space="preserve"> </w:t>
      </w:r>
      <w:r>
        <w:t xml:space="preserve">your</w:t>
      </w:r>
      <w:r>
        <w:t xml:space="preserve"> </w:t>
      </w:r>
      <w:r>
        <w:t xml:space="preserve">maths</w:t>
      </w:r>
      <w:r>
        <w:t xml:space="preserve"> </w:t>
      </w:r>
      <w:r>
        <w:t xml:space="preserve">career.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(Guide: Laws of indices). This guide uses</w:t>
      </w:r>
      <w:r>
        <w:rPr>
          <w:iCs/>
          <w:i/>
        </w:rPr>
        <w:t xml:space="preserve"> </w:t>
      </w:r>
      <m:oMath>
        <m:r>
          <m:rPr>
            <m:sty m:val="p"/>
          </m:rPr>
          <m:t>⋅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for multiplication. Power is another word for indice/index.</w:t>
      </w:r>
    </w:p>
    <w:p>
      <w:pPr>
        <w:pStyle w:val="BodyText"/>
      </w:pPr>
      <w:r>
        <w:t xml:space="preserve">This guide will focus on expressions with bases and powers. You can recognise them from combinations of expressions in the following format:</w:t>
      </w:r>
      <w:r>
        <w:t xml:space="preserve"> </w:t>
      </w:r>
    </w:p>
    <w:bookmarkStart w:id="23" w:name="what-is-a-base"/>
    <w:p>
      <w:pPr>
        <w:pStyle w:val="Heading2"/>
      </w:pPr>
      <w:r>
        <w:t xml:space="preserve">What is a base?</w:t>
      </w:r>
    </w:p>
    <w:p>
      <w:pPr>
        <w:pStyle w:val="FirstParagraph"/>
      </w:pPr>
      <w:r>
        <w:t xml:space="preserve">A base is a number that is raised to a power. It can be any number you can think of; single digit, decimal numbers, a million. This is the number that gets multiplied by itself.</w:t>
      </w:r>
    </w:p>
    <w:p>
      <w:pPr>
        <w:pStyle w:val="BodyText"/>
      </w:pPr>
      <w:r>
        <w:t xml:space="preserve">What is a power you might then ask? A power is any number that you can raise a base to, it dictates how many times the base is multiplied by itself.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You would say this out loud as</w:t>
            </w:r>
            <w:r>
              <w:t xml:space="preserve"> </w:t>
            </w:r>
            <w:r>
              <w:t xml:space="preserve">‘</w:t>
            </w:r>
            <w:r>
              <w:t xml:space="preserve">three multiplied by itself five times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three to the fifth power</w:t>
            </w:r>
            <w:r>
              <w:t xml:space="preserve">’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‘</w:t>
            </w:r>
            <w:r>
              <w:t xml:space="preserve">three to the five</w:t>
            </w:r>
            <w:r>
              <w:t xml:space="preserve">’</w:t>
            </w:r>
            <w:r>
              <w:t xml:space="preserve">.</w:t>
            </w:r>
          </w:p>
        </w:tc>
      </w:tr>
    </w:tbl>
    <w:bookmarkEnd w:id="23"/>
    <w:bookmarkStart w:id="35" w:name="working-with-powers---the-definitions"/>
    <w:p>
      <w:pPr>
        <w:pStyle w:val="Heading2"/>
      </w:pPr>
      <w:r>
        <w:t xml:space="preserve">Working with powers - The Definitions</w:t>
      </w:r>
    </w:p>
    <w:p>
      <w:pPr>
        <w:pStyle w:val="FirstParagraph"/>
      </w:pPr>
      <w:r>
        <w:t xml:space="preserve">Before you have a look at the laws here are some definitions: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expression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mathematical expression is a combination of symbols that has a finite length.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commutativity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Changing the order of the numbers involved in your expression does not change the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2</m:t>
              </m:r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The order of the 2 and 3 can be swapped and the answer stays the same.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terminoligy in a fraction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numerator of a fraction is everything on top of the line, the denominator is everything underneath the line:</w:t>
            </w:r>
          </w:p>
          <w:p>
            <w:pPr>
              <w:pStyle w:val="BodyText"/>
            </w:pPr>
            <w:pPr>
              <w:spacing w:after="16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Both addition and multiplication are commutative</w:t>
            </w:r>
          </w:p>
        </w:tc>
      </w:tr>
    </w:tbl>
    <w:bookmarkEnd w:id="35"/>
    <w:bookmarkStart w:id="52" w:name="now-onto-the-laws"/>
    <w:p>
      <w:pPr>
        <w:pStyle w:val="Heading1"/>
      </w:pPr>
      <w:r>
        <w:t xml:space="preserve">Now onto the laws: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7: Multiplication of variables with the same indices but different bases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multiplying variables with the same powers you can expand and rewrite them into a nicer format:</w:t>
            </w:r>
          </w:p>
          <w:p>
            <w:pPr>
              <w:pStyle w:val="BodyText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Where the bases are multiplied together then raised to the rth power.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8: Division of variables with the same indices but different bases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dividing variables with the same powers you can expand and rewrite them into a nicer format:</w:t>
            </w:r>
          </w:p>
          <w:p>
            <w:pPr>
              <w:pStyle w:val="BodyText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Where the numerator base (a) is divided by the denominator base (b) then raised to the rth power.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 w:after="16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9: fractional power, the nth root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multiplying by bases with fractional powers (some sort of nth root) :</w:t>
            </w:r>
          </w:p>
          <w:p>
            <w:pPr>
              <w:pStyle w:val="BodyText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Where the aim of the manipulation is to put everything inside the square root sign, then to continue with the calculation.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 w:after="16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10: Multiplication under the root sign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 have a term under a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th root sign which you can factorise (split up into different factors) this can be done and the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th root signs can be dealt with separately.</w:t>
            </w:r>
          </w:p>
          <w:p>
            <w:pPr>
              <w:pStyle w:val="BodyText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Where you are using the commutativity of multiplication to split up the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th root and deal with terms separately.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 w:after="16"/>
            </w:pPr>
          </w:p>
        </w:tc>
      </w:tr>
    </w:tbl>
    <w:bookmarkEnd w:id="52"/>
    <w:bookmarkStart w:id="61" w:name="solving-equations"/>
    <w:p>
      <w:pPr>
        <w:pStyle w:val="Heading1"/>
      </w:pPr>
      <w:r>
        <w:t xml:space="preserve">Solving equations</w:t>
      </w:r>
    </w:p>
    <w:p>
      <w:pPr>
        <w:pStyle w:val="FirstParagraph"/>
      </w:pPr>
      <w:r>
        <w:t xml:space="preserve">Using the laws above you can solve equations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dealing with equations, you may find yourself faced with the following form: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In which case you will want to use the</w:t>
            </w:r>
            <w:r>
              <w:t xml:space="preserve"> </w:t>
            </w:r>
            <w:r>
              <w:rPr>
                <w:bCs/>
                <w:b/>
              </w:rPr>
              <w:t xml:space="preserve">conjugate</w:t>
            </w:r>
            <w:r>
              <w:t xml:space="preserve"> </w:t>
            </w:r>
            <w:r>
              <w:t xml:space="preserve">of the denominator to</w:t>
            </w:r>
            <w:r>
              <w:t xml:space="preserve"> </w:t>
            </w:r>
            <w:r>
              <w:rPr>
                <w:iCs/>
                <w:i/>
              </w:rPr>
              <w:t xml:space="preserve">creatively</w:t>
            </w:r>
            <w:r>
              <w:t xml:space="preserve"> </w:t>
            </w:r>
            <w:r>
              <w:t xml:space="preserve">multiply the fraction by 1. The conjugate of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b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b</m:t>
                  </m:r>
                </m:e>
              </m:rad>
            </m:oMath>
            <w:r>
              <w:t xml:space="preserve">, to find this for any espression you change the sign in front of the root.</w:t>
            </w:r>
          </w:p>
          <w:p>
            <w:pPr>
              <w:pStyle w:val="BodyText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Now the fraction only has square roots in the numerator, this is better because it can often make expressions you are dealing with more concise.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w:pPr>
              <w:spacing w:after="16"/>
            </w:pPr>
            <w:r>
              <w:t xml:space="preserve">From here you can count up powers of 6 to work out the value of x: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 </w:t>
            </w:r>
            <w:r>
              <w:t xml:space="preserve">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Here is a rather long example using multiple laws from this guide and the intro to indices guide.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to simplify the appearance of the calculation, swap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8</m:t>
              </m:r>
            </m:oMath>
            <w:r>
              <w:t xml:space="preserve"> </w:t>
            </w:r>
            <w:r>
              <w:t xml:space="preserve"> </w:t>
            </w:r>
            <w:r>
              <w:t xml:space="preserve">Finally, switch back to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 x=2</w:t>
            </w:r>
          </w:p>
        </w:tc>
      </w:tr>
    </w:tbl>
    <w:bookmarkStart w:id="60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What is the singular of indices?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45</m:t>
        </m:r>
      </m:oMath>
      <w:r>
        <w:t xml:space="preserve"> </w:t>
      </w:r>
      <w:r>
        <w:t xml:space="preserve">for x</w:t>
      </w:r>
    </w:p>
    <w:p>
      <w:pPr>
        <w:numPr>
          <w:ilvl w:val="0"/>
          <w:numId w:val="1001"/>
        </w:numPr>
      </w:pPr>
      <w:r>
        <w:t xml:space="preserve">Determine whether the following calculations are correct: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a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  <m:r>
                  <m:t>b</m:t>
                </m:r>
              </m:sup>
            </m:sSup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4</m:t>
            </m:r>
            <m:sSup>
              <m:e>
                <m:r>
                  <m:t>z</m:t>
                </m:r>
              </m:e>
              <m:sup>
                <m:r>
                  <m:t>a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d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z</m:t>
                    </m:r>
                  </m:e>
                </m:d>
              </m:e>
              <m:sup>
                <m:r>
                  <m:t>a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b</m:t>
                </m:r>
              </m:sup>
            </m:sSup>
          </m:den>
        </m:f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2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2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is greater than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FirstParagraph"/>
      </w:pPr>
      <w:hyperlink r:id="rId59">
        <w:r>
          <w:rPr>
            <w:rStyle w:val="Hyperlink"/>
          </w:rPr>
          <w:t xml:space="preserve">For more questions on the subject, please go to Questions: Needs to be added</w:t>
        </w:r>
      </w:hyperlink>
    </w:p>
    <w:bookmarkEnd w:id="60"/>
    <w:bookmarkEnd w:id="6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59" Target="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Dealing With Powers and nth roots</dc:title>
  <dc:creator>Zoe Gemmell</dc:creator>
  <cp:keywords/>
  <dcterms:created xsi:type="dcterms:W3CDTF">2023-07-27T13:10:25Z</dcterms:created>
  <dcterms:modified xsi:type="dcterms:W3CDTF">2023-07-27T13:10:25Z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Simplifying expressions involving powers and nth roots is a valuable skill to learn. In this guide you will learn a few manipulation techniques that will hopefully be useful going further into your maths career.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