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At the time of our public launch (06/2024),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 All of our resources can be found in our</w:t>
      </w:r>
      <w:r>
        <w:t xml:space="preserve"> </w:t>
      </w:r>
      <w:hyperlink r:id="rId20">
        <w:r>
          <w:rPr>
            <w:rStyle w:val="Hyperlink"/>
            <w:bCs/>
            <w:b/>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Cs/>
            <w:b/>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Cs/>
          <w:b/>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Cs/>
            <w:b/>
          </w:rPr>
          <w:t xml:space="preserve">question sheet</w:t>
        </w:r>
      </w:hyperlink>
      <w:r>
        <w:t xml:space="preserve"> </w:t>
      </w:r>
      <w:r>
        <w:t xml:space="preserve">on that particular topic.</w:t>
      </w:r>
      <w:r>
        <w:t xml:space="preserve"> </w:t>
      </w:r>
      <w:hyperlink r:id="rId22">
        <w:r>
          <w:rPr>
            <w:rStyle w:val="Hyperlink"/>
            <w:bCs/>
            <w:b/>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Cs/>
            <w:b/>
          </w:rPr>
          <w:t xml:space="preserve">fact sheets</w:t>
        </w:r>
      </w:hyperlink>
      <w:r>
        <w:t xml:space="preserve">.</w:t>
      </w:r>
      <w:r>
        <w:t xml:space="preserve"> </w:t>
      </w:r>
      <w:r>
        <w:t xml:space="preserve">You may also be curious as to</w:t>
      </w:r>
      <w:r>
        <w:t xml:space="preserve"> </w:t>
      </w:r>
      <w:r>
        <w:rPr>
          <w:iCs/>
          <w:i/>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Cs/>
            <w:b/>
          </w:rPr>
          <w:t xml:space="preserve">proof sheet</w:t>
        </w:r>
      </w:hyperlink>
      <w:r>
        <w:t xml:space="preserve"> </w:t>
      </w:r>
      <w:r>
        <w:t xml:space="preserve">that provides more detail.</w:t>
      </w:r>
    </w:p>
    <w:p>
      <w:pPr>
        <w:pStyle w:val="BodyText"/>
      </w:pPr>
      <w:r>
        <w:t xml:space="preserve">Alongside the web version,</w:t>
      </w:r>
      <w:r>
        <w:t xml:space="preserve"> </w:t>
      </w:r>
      <w:r>
        <w:rPr>
          <w:iCs/>
          <w:i/>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Cs/>
          <w:b/>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Cs/>
          <w:b/>
        </w:rPr>
        <w:t xml:space="preserve">tdhc (at) st-andrews (dot) ac (dot) uk</w:t>
      </w:r>
      <w:r>
        <w:t xml:space="preserve"> </w:t>
      </w:r>
      <w:r>
        <w:t xml:space="preserve">with</w:t>
      </w:r>
      <w:r>
        <w:t xml:space="preserve"> </w:t>
      </w:r>
      <w:r>
        <w:rPr>
          <w:iCs/>
          <w:i/>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7"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6"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4" w:name="vip-202425"/>
    <w:p>
      <w:pPr>
        <w:pStyle w:val="Heading4"/>
      </w:pPr>
      <w:r>
        <w:t xml:space="preserve">VIP 2024/25</w:t>
      </w:r>
    </w:p>
    <w:p>
      <w:pPr>
        <w:pStyle w:val="FirstParagraph"/>
      </w:pPr>
      <w:r>
        <w:t xml:space="preserve">TBD.</w:t>
      </w:r>
    </w:p>
    <w:bookmarkEnd w:id="34"/>
    <w:bookmarkStart w:id="35" w:name="step-summer-2023"/>
    <w:p>
      <w:pPr>
        <w:pStyle w:val="Heading4"/>
      </w:pPr>
      <w:r>
        <w:t xml:space="preserve">STEP summer 2023</w:t>
      </w:r>
    </w:p>
    <w:p>
      <w:pPr>
        <w:pStyle w:val="FirstParagraph"/>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5"/>
    <w:bookmarkEnd w:id="36"/>
    <w:bookmarkEnd w:id="3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2024-08-25T11:23:21Z</dcterms:created>
  <dcterms:modified xsi:type="dcterms:W3CDTF">2024-08-25T11:23:21Z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