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The</w:t>
      </w:r>
      <w:r>
        <w:t xml:space="preserve"> </w:t>
      </w:r>
      <w:r>
        <w:t xml:space="preserve">scalar</w:t>
      </w:r>
      <w:r>
        <w:t xml:space="preserve"> </w:t>
      </w:r>
      <w:r>
        <w:t xml:space="preserve">product</w:t>
      </w:r>
    </w:p>
    <w:p>
      <w:pPr>
        <w:pStyle w:val="Author"/>
      </w:pPr>
      <w:r>
        <w:t xml:space="preserve">Ritwik</w:t>
      </w:r>
      <w:r>
        <w:t xml:space="preserve"> </w:t>
      </w:r>
      <w:r>
        <w:t xml:space="preserve">Anand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scalar</w:t>
      </w:r>
      <w:r>
        <w:t xml:space="preserve"> </w:t>
      </w:r>
      <w:r>
        <w:t xml:space="preserve">product.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The scalar product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</m:t>
                  </m:r>
                </m:e>
              </m:mr>
              <m:mr>
                <m:e>
                  <m:r>
                    <m:t>3</m:t>
                  </m:r>
                </m:e>
              </m:mr>
              <m:mr>
                <m:e>
                  <m:r>
                    <m:t>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2</m:t>
                  </m:r>
                </m:e>
              </m:mr>
            </m:m>
          </m:e>
        </m:d>
      </m:oMath>
      <w:r>
        <w:t xml:space="preserve">, the scalar product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⋅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26</m:t>
        </m:r>
      </m:oMath>
      <w:r>
        <w:t xml:space="preserve">.</w:t>
      </w:r>
    </w:p>
    <w:p>
      <w:pPr>
        <w:pStyle w:val="BodyText"/>
      </w:pPr>
      <w:r>
        <w:t xml:space="preserve">1.2.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10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7</m:t>
                  </m:r>
                </m:e>
              </m:mr>
              <m:mr>
                <m:e>
                  <m:r>
                    <m:t>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13</m:t>
                  </m:r>
                </m:e>
              </m:mr>
            </m:m>
          </m:e>
        </m:d>
      </m:oMath>
      <w:r>
        <w:t xml:space="preserve">, the scalar product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⋅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117</m:t>
        </m:r>
      </m:oMath>
      <w:r>
        <w:t xml:space="preserve">.</w:t>
      </w:r>
    </w:p>
    <w:p>
      <w:pPr>
        <w:pStyle w:val="BodyText"/>
      </w:pPr>
      <w:r>
        <w:t xml:space="preserve">1.3.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44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12</m:t>
                  </m:r>
                </m:e>
              </m:mr>
              <m:mr>
                <m:e>
                  <m:r>
                    <m:t>3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25</m:t>
                  </m:r>
                </m:e>
              </m:mr>
              <m:mr>
                <m:e>
                  <m:r>
                    <m:t>93</m:t>
                  </m:r>
                </m:e>
              </m:mr>
            </m:m>
          </m:e>
        </m:d>
      </m:oMath>
      <w:r>
        <w:t xml:space="preserve">, the scalar product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⋅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2237</m:t>
        </m:r>
      </m:oMath>
      <w:r>
        <w:t xml:space="preserve">.</w:t>
      </w:r>
    </w:p>
    <w:p>
      <w:pPr>
        <w:pStyle w:val="BodyText"/>
      </w:pPr>
      <w:r>
        <w:t xml:space="preserve">1.4.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54</m:t>
                  </m:r>
                </m:e>
              </m:mr>
              <m:mr>
                <m:e>
                  <m:r>
                    <m:t>38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55</m:t>
                  </m:r>
                </m:e>
              </m:mr>
              <m:mr>
                <m:e>
                  <m:r>
                    <m:t>13</m:t>
                  </m:r>
                </m:e>
              </m:mr>
            </m:m>
          </m:e>
        </m:d>
      </m:oMath>
      <w:r>
        <w:t xml:space="preserve">, the scalar product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⋅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362</m:t>
        </m:r>
      </m:oMath>
      <w:r>
        <w:t xml:space="preserve">.</w:t>
      </w:r>
    </w:p>
    <w:p>
      <w:pPr>
        <w:pStyle w:val="BodyText"/>
      </w:pPr>
      <w:r>
        <w:t xml:space="preserve">1.5.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7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t>6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8</m:t>
        </m:r>
        <m:r>
          <m:rPr>
            <m:sty m:val="b"/>
          </m:rPr>
          <m:t>k</m:t>
        </m:r>
      </m:oMath>
      <w:r>
        <w:t xml:space="preserve">, the scalar product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⋅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48</m:t>
        </m:r>
      </m:oMath>
      <w:r>
        <w:t xml:space="preserve">.</w:t>
      </w:r>
    </w:p>
    <w:p>
      <w:pPr>
        <w:pStyle w:val="BodyText"/>
      </w:pPr>
      <w:r>
        <w:t xml:space="preserve">1.6.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10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8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12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9</m:t>
        </m:r>
        <m:r>
          <m:rPr>
            <m:sty m:val="b"/>
          </m:rPr>
          <m:t>k</m:t>
        </m:r>
      </m:oMath>
      <w:r>
        <w:t xml:space="preserve">, the scalar product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⋅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195</m:t>
        </m:r>
      </m:oMath>
      <w:r>
        <w:t xml:space="preserve">.</w:t>
      </w:r>
    </w:p>
    <w:p>
      <w:pPr>
        <w:pStyle w:val="BodyText"/>
      </w:pPr>
      <w:r>
        <w:t xml:space="preserve">1.7.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17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23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t>6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23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8</m:t>
        </m:r>
        <m:r>
          <m:rPr>
            <m:sty m:val="b"/>
          </m:rPr>
          <m:t>k</m:t>
        </m:r>
      </m:oMath>
      <w:r>
        <w:t xml:space="preserve">, the scalar product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⋅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575</m:t>
        </m:r>
      </m:oMath>
      <w:r>
        <w:t xml:space="preserve">.</w:t>
      </w:r>
    </w:p>
    <w:p>
      <w:pPr>
        <w:pStyle w:val="BodyText"/>
      </w:pPr>
      <w:r>
        <w:t xml:space="preserve">1.8.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rPr>
            <m:sty m:val="b"/>
          </m:rP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b"/>
          </m:rPr>
          <m:t>j</m:t>
        </m:r>
      </m:oMath>
      <w:r>
        <w:t xml:space="preserve">, the scalar product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⋅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As the scalar product of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rPr>
            <m:sty m:val="b"/>
          </m:rP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b"/>
          </m:rPr>
          <m:t>j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0</m:t>
        </m:r>
      </m:oMath>
      <w:r>
        <w:t xml:space="preserve">, they are perpendicular to each other. This is true for any combination of any</w:t>
      </w:r>
      <w:r>
        <w:t xml:space="preserve"> </w:t>
      </w:r>
      <w:r>
        <w:rPr>
          <w:i/>
          <w:iCs/>
        </w:rPr>
        <w:t xml:space="preserve">distinct</w:t>
      </w:r>
      <w:r>
        <w:t xml:space="preserve"> </w:t>
      </w:r>
      <w:r>
        <w:t xml:space="preserve">pair of</w:t>
      </w:r>
      <w:r>
        <w:t xml:space="preserve"> </w:t>
      </w:r>
      <m:oMath>
        <m:r>
          <m:rPr>
            <m:sty m:val="b"/>
          </m:rPr>
          <m:t>i</m:t>
        </m:r>
      </m:oMath>
      <w:r>
        <w:t xml:space="preserve">,</w:t>
      </w:r>
      <w:r>
        <w:t xml:space="preserve"> </w:t>
      </w:r>
      <m:oMath>
        <m:r>
          <m:rPr>
            <m:sty m:val="b"/>
          </m:rPr>
          <m:t>j</m:t>
        </m:r>
      </m:oMath>
      <w:r>
        <w:t xml:space="preserve">, and</w:t>
      </w:r>
      <w:r>
        <w:t xml:space="preserve"> </w:t>
      </w:r>
      <m:oMath>
        <m:r>
          <m:rPr>
            <m:sty m:val="b"/>
          </m:rPr>
          <m:t>k</m:t>
        </m:r>
      </m:oMath>
      <w:r>
        <w:t xml:space="preserve">. However, since any vector is parallel to itself, it follows that</w:t>
      </w:r>
      <w:r>
        <w:t xml:space="preserve"> </w:t>
      </w:r>
      <m:oMath>
        <m:r>
          <m:rPr>
            <m:sty m:val="b"/>
          </m:rPr>
          <m:t>i</m:t>
        </m:r>
        <m:r>
          <m:rPr>
            <m:sty m:val="p"/>
          </m:rPr>
          <m:t>⋅</m:t>
        </m:r>
        <m:r>
          <m:rPr>
            <m:sty m:val="b"/>
          </m:rPr>
          <m:t>i</m:t>
        </m:r>
        <m:r>
          <m:rPr>
            <m:sty m:val="p"/>
          </m:rPr>
          <m:t>=</m:t>
        </m:r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i</m:t>
            </m:r>
          </m:e>
        </m:d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i</m:t>
            </m:r>
          </m:e>
        </m:d>
        <m:r>
          <m:rPr>
            <m:sty m:val="p"/>
          </m:rPr>
          <m:t>=</m:t>
        </m:r>
        <m:d>
          <m:dPr>
            <m:begChr m:val="|"/>
            <m:endChr m:val="|"/>
            <m:sepChr m:val=""/>
            <m:grow/>
          </m:dPr>
          <m:e>
            <m:r>
              <m:t>1</m:t>
            </m:r>
          </m:e>
        </m:d>
        <m:d>
          <m:dPr>
            <m:begChr m:val="|"/>
            <m:endChr m:val="|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; similar results hold for</w:t>
      </w:r>
      <w:r>
        <w:t xml:space="preserve"> </w:t>
      </w:r>
      <m:oMath>
        <m:r>
          <m:rPr>
            <m:sty m:val="b"/>
          </m:rPr>
          <m:t>j</m:t>
        </m:r>
        <m:r>
          <m:rPr>
            <m:sty m:val="p"/>
          </m:rPr>
          <m:t>⋅</m:t>
        </m:r>
        <m:r>
          <m:rPr>
            <m:sty m:val="b"/>
          </m:rPr>
          <m:t>j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k</m:t>
        </m:r>
        <m:r>
          <m:rPr>
            <m:sty m:val="p"/>
          </m:rPr>
          <m:t>⋅</m:t>
        </m:r>
        <m:r>
          <m:rPr>
            <m:sty m:val="b"/>
          </m:rPr>
          <m:t>k</m:t>
        </m:r>
      </m:oMath>
      <w:r>
        <w:t xml:space="preserve">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11</m:t>
                  </m:r>
                </m:e>
              </m:mr>
            </m:m>
          </m:e>
        </m:d>
      </m:oMath>
      <w:r>
        <w:t xml:space="preserve">, the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132.2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2.2.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  <w:r>
        <w:t xml:space="preserve">, the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70.5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2.3.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8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  <w:r>
        <w:t xml:space="preserve">, the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108.7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2.4.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1.2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1.4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3.1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5.4</m:t>
                  </m:r>
                </m:e>
              </m:mr>
              <m:mr>
                <m:e>
                  <m:r>
                    <m:t>9.7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7.5</m:t>
                  </m:r>
                </m:e>
              </m:mr>
            </m:m>
          </m:e>
        </m:d>
      </m:oMath>
      <w:r>
        <w:t xml:space="preserve">, the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86.2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2.5.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45</m:t>
                  </m:r>
                </m:e>
              </m:mr>
              <m:mr>
                <m:e>
                  <m:r>
                    <m:t>65</m:t>
                  </m:r>
                </m:e>
              </m:mr>
              <m:mr>
                <m:e>
                  <m:r>
                    <m:t>54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19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58</m:t>
                  </m:r>
                </m:e>
              </m:mr>
              <m:mr>
                <m:e>
                  <m:r>
                    <m:t>71</m:t>
                  </m:r>
                </m:e>
              </m:mr>
            </m:m>
          </m:e>
        </m:d>
      </m:oMath>
      <w:r>
        <w:t xml:space="preserve">, the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95.1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2.6.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0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0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  <w:r>
        <w:t xml:space="preserve">, the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90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2.7.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3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6</m:t>
                  </m:r>
                </m:e>
              </m:mr>
            </m:m>
          </m:e>
        </m:d>
      </m:oMath>
      <w:r>
        <w:t xml:space="preserve">, the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43.0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2.8.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17</m:t>
                  </m:r>
                </m:e>
              </m:mr>
              <m:mr>
                <m:e>
                  <m:r>
                    <m:t>3</m:t>
                  </m:r>
                </m:e>
              </m:mr>
              <m:mr>
                <m:e>
                  <m:r>
                    <m:t>8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19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16</m:t>
                  </m:r>
                </m:e>
              </m:mr>
            </m:m>
          </m:e>
        </m:d>
      </m:oMath>
      <w:r>
        <w:t xml:space="preserve">, the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137.8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λ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  <w:r>
        <w:t xml:space="preserve"> </w:t>
      </w:r>
      <w:r>
        <w:t xml:space="preserve">to be perpendicular, then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3.2.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t>λ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2</m:t>
                  </m:r>
                </m:e>
              </m:mr>
              <m:mr>
                <m:e>
                  <m:r>
                    <m:t>3</m:t>
                  </m:r>
                </m:e>
              </m:mr>
            </m:m>
          </m:e>
        </m:d>
      </m:oMath>
      <w:r>
        <w:t xml:space="preserve"> </w:t>
      </w:r>
      <w:r>
        <w:t xml:space="preserve">to be perpendicular, then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3.3.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9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11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λ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e>
              </m:mr>
              <m:mr>
                <m:e>
                  <m:r>
                    <m:t>3</m:t>
                  </m:r>
                </m:e>
              </m:mr>
            </m:m>
          </m:e>
        </m:d>
      </m:oMath>
      <w:r>
        <w:t xml:space="preserve"> </w:t>
      </w:r>
      <w:r>
        <w:t xml:space="preserve">to be perpendicular, then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3.4.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λ</m:t>
                  </m:r>
                </m:e>
              </m:mr>
              <m:mr>
                <m:e>
                  <m:r>
                    <m:t>6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λ</m:t>
                  </m:r>
                </m:e>
              </m:mr>
              <m:mr>
                <m:e>
                  <m:r>
                    <m:t>λ</m:t>
                  </m:r>
                </m:e>
              </m:mr>
              <m:mr>
                <m:e>
                  <m:r>
                    <m:t>8</m:t>
                  </m:r>
                </m:e>
              </m:mr>
            </m:m>
          </m:e>
        </m:d>
      </m:oMath>
      <w:r>
        <w:t xml:space="preserve"> </w:t>
      </w:r>
      <w:r>
        <w:t xml:space="preserve">to be perpendicular, then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3.5.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sSup>
                    <m:e>
                      <m:r>
                        <m:t>λ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14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</m:e>
              </m:mr>
              <m:mr>
                <m:e>
                  <m:r>
                    <m:t>2</m:t>
                  </m:r>
                  <m:r>
                    <m:t>λ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  <w:r>
        <w:t xml:space="preserve"> </w:t>
      </w:r>
      <w:r>
        <w:t xml:space="preserve">to be perpendicular, then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</m:num>
          <m:den>
            <m:r>
              <m:t>3</m:t>
            </m:r>
          </m:den>
        </m:f>
      </m:oMath>
      <w:r>
        <w:t xml:space="preserve"> </w:t>
      </w:r>
      <w:r>
        <w:t xml:space="preserve">or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3.6.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9</m:t>
                  </m:r>
                </m:e>
              </m:mr>
              <m:mr>
                <m:e>
                  <m:r>
                    <m:t>2</m:t>
                  </m:r>
                  <m:r>
                    <m:t>λ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λ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λ</m:t>
                  </m:r>
                </m:e>
              </m:mr>
            </m:m>
          </m:e>
        </m:d>
      </m:oMath>
      <w:r>
        <w:t xml:space="preserve"> </w:t>
      </w:r>
      <w:r>
        <w:t xml:space="preserve">to be perpendicular, then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9</m:t>
            </m:r>
          </m:num>
          <m:den>
            <m:r>
              <m:t>2</m:t>
            </m:r>
          </m:den>
        </m:f>
      </m:oMath>
      <w:r>
        <w:t xml:space="preserve"> </w:t>
      </w:r>
      <w:r>
        <w:t xml:space="preserve">or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3.7.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7</m:t>
                  </m:r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2</m:t>
                  </m:r>
                  <m:r>
                    <m:t>λ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  <m:r>
                    <m:t>λ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t>6</m:t>
                  </m:r>
                  <m:r>
                    <m:t>λ</m:t>
                  </m:r>
                </m:e>
              </m:mr>
            </m:m>
          </m:e>
        </m:d>
      </m:oMath>
      <w:r>
        <w:t xml:space="preserve"> </w:t>
      </w:r>
      <w:r>
        <w:t xml:space="preserve">to be perpendicular, then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 </w:t>
      </w:r>
      <w:r>
        <w:t xml:space="preserve">or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3.8.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25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  <m:sSup>
                    <m:e>
                      <m:r>
                        <m:t>λ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  <m:r>
                    <m:t>λ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11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  <w:r>
        <w:t xml:space="preserve"> </w:t>
      </w:r>
      <w:r>
        <w:t xml:space="preserve">to be perpendicular, then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t>7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11</m:t>
            </m:r>
          </m:den>
        </m:f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Ritwik Anand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scalarproduct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scalarproduct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The scalar product</dc:title>
  <dc:creator>Ritwik Anand</dc:creator>
  <cp:keywords/>
  <dcterms:created xsi:type="dcterms:W3CDTF">2024-10-25T13:32:26Z</dcterms:created>
  <dcterms:modified xsi:type="dcterms:W3CDTF">2024-10-25T13:32:26Z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the scalar product.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