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4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if you repeated the process many times, 95% of intervals calculated in this way contain the true mean</w:t>
      </w:r>
      <w:r>
        <w:br/>
      </w:r>
    </w:p>
    <w:p>
      <w:pPr>
        <w:numPr>
          <w:ilvl w:val="0"/>
          <w:numId w:val="1021"/>
        </w:numPr>
        <w:pStyle w:val="Compact"/>
      </w:pPr>
    </w:p>
    <w:p>
      <w:pPr>
        <w:numPr>
          <w:ilvl w:val="1"/>
          <w:numId w:val="1023"/>
        </w:numPr>
        <w:pStyle w:val="Compact"/>
      </w:pPr>
      <w:r>
        <w:t xml:space="preserve">95% of the data fall within this range</w:t>
      </w:r>
      <w:r>
        <w:br/>
      </w:r>
    </w:p>
    <w:p>
      <w:pPr>
        <w:numPr>
          <w:ilvl w:val="0"/>
          <w:numId w:val="1021"/>
        </w:numPr>
        <w:pStyle w:val="Compact"/>
      </w:pPr>
    </w:p>
    <w:p>
      <w:pPr>
        <w:numPr>
          <w:ilvl w:val="1"/>
          <w:numId w:val="1024"/>
        </w:numPr>
        <w:pStyle w:val="Compact"/>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2024-08-20T14:53:25Z</dcterms:created>
  <dcterms:modified xsi:type="dcterms:W3CDTF">2024-08-20T14:53:25Z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