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7E3A" w:rsidRPr="000F3EF4" w:rsidRDefault="005819D3" w:rsidP="008F7E3A">
      <w:pPr>
        <w:spacing w:after="495"/>
        <w:ind w:left="525"/>
        <w:jc w:val="center"/>
        <w:rPr>
          <w:sz w:val="36"/>
          <w:szCs w:val="36"/>
        </w:rPr>
      </w:pPr>
      <w:r>
        <w:rPr>
          <w:b/>
          <w:sz w:val="36"/>
          <w:szCs w:val="36"/>
        </w:rPr>
        <w:t>Project Title</w:t>
      </w:r>
      <w:r>
        <w:rPr>
          <w:b/>
          <w:sz w:val="36"/>
          <w:szCs w:val="36"/>
        </w:rPr>
        <w:br/>
      </w:r>
      <w:r w:rsidRPr="000F3EF4">
        <w:rPr>
          <w:sz w:val="36"/>
          <w:szCs w:val="36"/>
        </w:rPr>
        <w:t>Global atmospheric data and Climate change data</w:t>
      </w:r>
    </w:p>
    <w:p w:rsidR="008F7E3A" w:rsidRDefault="005819D3" w:rsidP="008F7E3A">
      <w:pPr>
        <w:spacing w:after="173"/>
        <w:jc w:val="center"/>
      </w:pPr>
      <w:r>
        <w:rPr>
          <w:sz w:val="29"/>
        </w:rPr>
        <w:t>A Project Report</w:t>
      </w:r>
    </w:p>
    <w:p w:rsidR="008F7E3A" w:rsidRDefault="005819D3" w:rsidP="008F7E3A">
      <w:pPr>
        <w:spacing w:after="227" w:line="266" w:lineRule="auto"/>
        <w:ind w:left="0" w:firstLine="0"/>
        <w:jc w:val="center"/>
      </w:pPr>
      <w:r>
        <w:rPr>
          <w:i/>
          <w:sz w:val="29"/>
        </w:rPr>
        <w:t>submitted in partial fulfilment of the requirements for the award of the degree of</w:t>
      </w:r>
    </w:p>
    <w:p w:rsidR="008F7E3A" w:rsidRDefault="005819D3" w:rsidP="008F7E3A">
      <w:pPr>
        <w:spacing w:after="98"/>
        <w:ind w:right="10"/>
        <w:jc w:val="center"/>
      </w:pPr>
      <w:r>
        <w:rPr>
          <w:b/>
          <w:sz w:val="34"/>
        </w:rPr>
        <w:t>BACHELOR OF TECHNOLOGY</w:t>
      </w:r>
    </w:p>
    <w:p w:rsidR="008F7E3A" w:rsidRDefault="005819D3" w:rsidP="008F7E3A">
      <w:pPr>
        <w:spacing w:after="241" w:line="259" w:lineRule="auto"/>
        <w:ind w:left="0" w:firstLine="0"/>
        <w:jc w:val="center"/>
      </w:pPr>
      <w:r>
        <w:t>in</w:t>
      </w:r>
    </w:p>
    <w:p w:rsidR="008F7E3A" w:rsidRDefault="005819D3" w:rsidP="008F7E3A">
      <w:pPr>
        <w:spacing w:after="495"/>
        <w:ind w:right="5"/>
        <w:jc w:val="center"/>
      </w:pPr>
      <w:r>
        <w:rPr>
          <w:b/>
          <w:sz w:val="34"/>
        </w:rPr>
        <w:t>Computer Science and Engineering</w:t>
      </w:r>
    </w:p>
    <w:p w:rsidR="008F7E3A" w:rsidRDefault="005819D3" w:rsidP="008F7E3A">
      <w:pPr>
        <w:spacing w:after="173"/>
        <w:jc w:val="center"/>
      </w:pPr>
      <w:r>
        <w:rPr>
          <w:sz w:val="29"/>
        </w:rPr>
        <w:t>Submitted by</w:t>
      </w:r>
    </w:p>
    <w:p w:rsidR="008F7E3A" w:rsidRDefault="005819D3" w:rsidP="008F7E3A">
      <w:pPr>
        <w:spacing w:after="41"/>
        <w:jc w:val="center"/>
      </w:pPr>
      <w:r>
        <w:rPr>
          <w:b/>
          <w:sz w:val="34"/>
        </w:rPr>
        <w:t>Mohit Kumar Raghav</w:t>
      </w:r>
    </w:p>
    <w:p w:rsidR="008F7E3A" w:rsidRDefault="005819D3" w:rsidP="008F7E3A">
      <w:pPr>
        <w:spacing w:after="569"/>
        <w:jc w:val="center"/>
      </w:pPr>
      <w:r>
        <w:rPr>
          <w:sz w:val="29"/>
        </w:rPr>
        <w:t>(Roll No: 25SCS1003002545)</w:t>
      </w:r>
    </w:p>
    <w:p w:rsidR="008F7E3A" w:rsidRDefault="005819D3" w:rsidP="008F7E3A">
      <w:pPr>
        <w:spacing w:after="173"/>
        <w:jc w:val="center"/>
      </w:pPr>
      <w:r>
        <w:rPr>
          <w:sz w:val="29"/>
        </w:rPr>
        <w:t>Under the supervision of</w:t>
      </w:r>
    </w:p>
    <w:p w:rsidR="008F7E3A" w:rsidRDefault="005819D3" w:rsidP="008F7E3A">
      <w:pPr>
        <w:spacing w:after="41"/>
        <w:jc w:val="center"/>
      </w:pPr>
      <w:r>
        <w:rPr>
          <w:b/>
          <w:sz w:val="34"/>
        </w:rPr>
        <w:t>Dr. Akash Punhani</w:t>
      </w:r>
    </w:p>
    <w:p w:rsidR="008F7E3A" w:rsidRDefault="005819D3" w:rsidP="008F7E3A">
      <w:pPr>
        <w:spacing w:after="409"/>
        <w:jc w:val="center"/>
      </w:pPr>
      <w:r>
        <w:rPr>
          <w:sz w:val="29"/>
        </w:rPr>
        <w:t>Associate Professor</w:t>
      </w:r>
    </w:p>
    <w:p w:rsidR="008F7E3A" w:rsidRDefault="005819D3" w:rsidP="008F7E3A">
      <w:pPr>
        <w:spacing w:after="1270" w:line="259" w:lineRule="auto"/>
        <w:ind w:left="3540" w:firstLine="0"/>
        <w:jc w:val="left"/>
      </w:pPr>
      <w:r>
        <w:rPr>
          <w:noProof/>
          <w:lang w:val="en-US" w:eastAsia="en-US"/>
        </w:rPr>
        <w:drawing>
          <wp:inline distT="0" distB="0" distL="0" distR="0">
            <wp:extent cx="1235075" cy="409575"/>
            <wp:effectExtent l="0" t="0" r="0" b="0"/>
            <wp:docPr id="21" name="Picture 2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8"/>
                    <a:stretch>
                      <a:fillRect/>
                    </a:stretch>
                  </pic:blipFill>
                  <pic:spPr>
                    <a:xfrm>
                      <a:off x="0" y="0"/>
                      <a:ext cx="1235075" cy="409575"/>
                    </a:xfrm>
                    <a:prstGeom prst="rect">
                      <a:avLst/>
                    </a:prstGeom>
                  </pic:spPr>
                </pic:pic>
              </a:graphicData>
            </a:graphic>
          </wp:inline>
        </w:drawing>
      </w:r>
    </w:p>
    <w:p w:rsidR="008F7E3A" w:rsidRDefault="005819D3" w:rsidP="008F7E3A">
      <w:pPr>
        <w:spacing w:after="133"/>
        <w:ind w:left="463"/>
        <w:jc w:val="center"/>
      </w:pPr>
      <w:r>
        <w:rPr>
          <w:b/>
          <w:sz w:val="34"/>
        </w:rPr>
        <w:t>IILM University, Greater Noida, Uttar Pradesh</w:t>
      </w:r>
    </w:p>
    <w:p w:rsidR="008F7E3A" w:rsidRDefault="005819D3" w:rsidP="008F7E3A">
      <w:pPr>
        <w:spacing w:after="0" w:line="259" w:lineRule="auto"/>
        <w:ind w:left="0" w:firstLine="0"/>
        <w:jc w:val="center"/>
      </w:pPr>
      <w:r>
        <w:rPr>
          <w:b/>
          <w:sz w:val="29"/>
        </w:rPr>
        <w:t>(November 2025)</w:t>
      </w:r>
    </w:p>
    <w:p w:rsidR="008F7E3A" w:rsidRDefault="005819D3" w:rsidP="008F7E3A">
      <w:pPr>
        <w:pStyle w:val="Heading1"/>
        <w:spacing w:after="725"/>
        <w:ind w:left="-5"/>
      </w:pPr>
      <w:bookmarkStart w:id="0" w:name="_Toc3916"/>
      <w:r>
        <w:lastRenderedPageBreak/>
        <w:t>Abstract</w:t>
      </w:r>
      <w:bookmarkEnd w:id="0"/>
    </w:p>
    <w:p w:rsidR="008F7E3A" w:rsidRPr="008F7E3A" w:rsidRDefault="005819D3" w:rsidP="008F7E3A">
      <w:pPr>
        <w:pBdr>
          <w:top w:val="single" w:sz="2" w:space="0" w:color="auto"/>
          <w:left w:val="single" w:sz="2" w:space="0" w:color="auto"/>
          <w:bottom w:val="single" w:sz="2" w:space="23" w:color="auto"/>
          <w:right w:val="single" w:sz="2" w:space="0" w:color="auto"/>
        </w:pBdr>
        <w:spacing w:before="100" w:beforeAutospacing="1" w:after="100" w:afterAutospacing="1" w:line="240" w:lineRule="auto"/>
        <w:ind w:left="0" w:firstLine="0"/>
        <w:rPr>
          <w:rFonts w:ascii="Segoe UI" w:eastAsia="Times New Roman" w:hAnsi="Segoe UI" w:cs="Segoe UI"/>
          <w:color w:val="auto"/>
          <w:kern w:val="0"/>
          <w:lang w:val="en-US" w:eastAsia="en-US"/>
          <w14:ligatures w14:val="none"/>
        </w:rPr>
      </w:pPr>
      <w:r w:rsidRPr="008F7E3A">
        <w:rPr>
          <w:rFonts w:ascii="Segoe UI" w:eastAsia="Times New Roman" w:hAnsi="Segoe UI" w:cs="Segoe UI"/>
          <w:color w:val="auto"/>
          <w:kern w:val="0"/>
          <w:lang w:val="en-US" w:eastAsia="en-US"/>
          <w14:ligatures w14:val="none"/>
        </w:rPr>
        <w:t>This project analyzes global atmospheric data and climate change data to understand how the Earth’s atmosphere is evolving over time and how these changes drive global warming and related climate impacts. It integrates multiple long-term observational and reanalysis products, including global temperature records, atmospheric composition fields, and greenhouse gas emission inventories, to identify trends and spatial patterns in key variables such as surface temperature, precipitation, and atmospheric gases. Using statistical and time-series techniques, the study quantifies anomalies, long</w:t>
      </w:r>
      <w:r w:rsidRPr="008F7E3A">
        <w:rPr>
          <w:rFonts w:ascii="Segoe UI" w:eastAsia="Times New Roman" w:hAnsi="Segoe UI" w:cs="Segoe UI"/>
          <w:color w:val="auto"/>
          <w:kern w:val="0"/>
          <w:lang w:val="en-US" w:eastAsia="en-US"/>
          <w14:ligatures w14:val="none"/>
        </w:rPr>
        <w:noBreakHyphen/>
        <w:t>term trends, and extremes, and relates them to human activities such as fossil fuel combustion and land</w:t>
      </w:r>
      <w:r w:rsidRPr="008F7E3A">
        <w:rPr>
          <w:rFonts w:ascii="Segoe UI" w:eastAsia="Times New Roman" w:hAnsi="Segoe UI" w:cs="Segoe UI"/>
          <w:color w:val="auto"/>
          <w:kern w:val="0"/>
          <w:lang w:val="en-US" w:eastAsia="en-US"/>
          <w14:ligatures w14:val="none"/>
        </w:rPr>
        <w:noBreakHyphen/>
        <w:t>use change. The analysis helps to link changes in atmospheric composition with observed climate signals, supporting evidence-based discussions on mitigation and adaptation strategies.</w:t>
      </w:r>
    </w:p>
    <w:p w:rsidR="008F7E3A" w:rsidRPr="008F7E3A" w:rsidRDefault="005819D3" w:rsidP="008F7E3A">
      <w:pPr>
        <w:pBdr>
          <w:top w:val="single" w:sz="2" w:space="0" w:color="auto"/>
          <w:left w:val="single" w:sz="2" w:space="0" w:color="auto"/>
          <w:bottom w:val="single" w:sz="2" w:space="23" w:color="auto"/>
          <w:right w:val="single" w:sz="2" w:space="0" w:color="auto"/>
        </w:pBdr>
        <w:spacing w:before="100" w:beforeAutospacing="1" w:after="100" w:afterAutospacing="1" w:line="240" w:lineRule="auto"/>
        <w:ind w:left="0" w:firstLine="0"/>
        <w:rPr>
          <w:rFonts w:ascii="Segoe UI" w:eastAsia="Times New Roman" w:hAnsi="Segoe UI" w:cs="Segoe UI"/>
          <w:color w:val="auto"/>
          <w:kern w:val="0"/>
          <w:lang w:val="en-US" w:eastAsia="en-US"/>
          <w14:ligatures w14:val="none"/>
        </w:rPr>
      </w:pPr>
      <w:r w:rsidRPr="008F7E3A">
        <w:rPr>
          <w:rFonts w:ascii="Segoe UI" w:eastAsia="Times New Roman" w:hAnsi="Segoe UI" w:cs="Segoe UI"/>
          <w:color w:val="auto"/>
          <w:kern w:val="0"/>
          <w:lang w:val="en-US" w:eastAsia="en-US"/>
          <w14:ligatures w14:val="none"/>
        </w:rPr>
        <w:t>Keywords: Global atmospheric data, Climate change, Reanalysis, Greenhouse gases, Temperature trends, Emissions.</w:t>
      </w:r>
    </w:p>
    <w:p w:rsidR="008F7E3A" w:rsidRPr="008F7E3A" w:rsidRDefault="008F7E3A" w:rsidP="008F7E3A"/>
    <w:p w:rsidR="008F7E3A" w:rsidRDefault="005819D3" w:rsidP="008F7E3A">
      <w:pPr>
        <w:spacing w:line="329" w:lineRule="auto"/>
      </w:pPr>
      <w:r>
        <w:br w:type="page"/>
      </w:r>
    </w:p>
    <w:sdt>
      <w:sdtPr>
        <w:id w:val="-981545534"/>
        <w:docPartObj>
          <w:docPartGallery w:val="Table of Contents"/>
        </w:docPartObj>
      </w:sdtPr>
      <w:sdtEndPr/>
      <w:sdtContent>
        <w:p w:rsidR="008F7E3A" w:rsidRDefault="005819D3" w:rsidP="008F7E3A">
          <w:pPr>
            <w:spacing w:after="726"/>
            <w:ind w:left="-5"/>
            <w:jc w:val="left"/>
          </w:pPr>
          <w:r>
            <w:rPr>
              <w:b/>
              <w:sz w:val="34"/>
            </w:rPr>
            <w:t>Contents</w:t>
          </w:r>
        </w:p>
        <w:p w:rsidR="008F7E3A" w:rsidRDefault="005819D3" w:rsidP="008F7E3A">
          <w:pPr>
            <w:pStyle w:val="TOC1"/>
            <w:tabs>
              <w:tab w:val="right" w:pos="9026"/>
            </w:tabs>
          </w:pPr>
          <w:r>
            <w:fldChar w:fldCharType="begin"/>
          </w:r>
          <w:r>
            <w:instrText xml:space="preserve"> TOC \o "1-2" \h \z \u </w:instrText>
          </w:r>
          <w:r>
            <w:fldChar w:fldCharType="separate"/>
          </w:r>
          <w:hyperlink w:anchor="_Toc3916">
            <w:r>
              <w:rPr>
                <w:rFonts w:ascii="Cambria" w:eastAsia="Cambria" w:hAnsi="Cambria" w:cs="Cambria"/>
                <w:b/>
                <w:sz w:val="24"/>
              </w:rPr>
              <w:t>Abstract</w:t>
            </w:r>
            <w:r>
              <w:tab/>
            </w:r>
            <w:r>
              <w:fldChar w:fldCharType="begin"/>
            </w:r>
            <w:r>
              <w:instrText>PAGEREF _Toc3916 \h</w:instrText>
            </w:r>
            <w:r>
              <w:fldChar w:fldCharType="separate"/>
            </w:r>
            <w:r>
              <w:rPr>
                <w:rFonts w:ascii="Cambria" w:eastAsia="Cambria" w:hAnsi="Cambria" w:cs="Cambria"/>
                <w:b/>
                <w:sz w:val="24"/>
              </w:rPr>
              <w:t>1</w:t>
            </w:r>
            <w:r>
              <w:fldChar w:fldCharType="end"/>
            </w:r>
          </w:hyperlink>
        </w:p>
        <w:p w:rsidR="008F7E3A" w:rsidRDefault="006146D3" w:rsidP="008F7E3A">
          <w:pPr>
            <w:pStyle w:val="TOC1"/>
            <w:tabs>
              <w:tab w:val="right" w:pos="9026"/>
            </w:tabs>
          </w:pPr>
          <w:hyperlink w:anchor="_Toc3917">
            <w:r w:rsidR="005819D3">
              <w:rPr>
                <w:rFonts w:ascii="Cambria" w:eastAsia="Cambria" w:hAnsi="Cambria" w:cs="Cambria"/>
                <w:b/>
                <w:sz w:val="24"/>
              </w:rPr>
              <w:t>1 Introduction</w:t>
            </w:r>
            <w:r w:rsidR="005819D3">
              <w:tab/>
            </w:r>
            <w:r w:rsidR="005819D3">
              <w:fldChar w:fldCharType="begin"/>
            </w:r>
            <w:r w:rsidR="005819D3">
              <w:instrText>PAGEREF _Toc3917 \h</w:instrText>
            </w:r>
            <w:r w:rsidR="005819D3">
              <w:fldChar w:fldCharType="separate"/>
            </w:r>
            <w:r w:rsidR="005819D3">
              <w:rPr>
                <w:rFonts w:ascii="Cambria" w:eastAsia="Cambria" w:hAnsi="Cambria" w:cs="Cambria"/>
                <w:b/>
                <w:sz w:val="24"/>
              </w:rPr>
              <w:t>5</w:t>
            </w:r>
            <w:r w:rsidR="005819D3">
              <w:fldChar w:fldCharType="end"/>
            </w:r>
          </w:hyperlink>
        </w:p>
        <w:p w:rsidR="008F7E3A" w:rsidRDefault="006146D3" w:rsidP="008F7E3A">
          <w:pPr>
            <w:pStyle w:val="TOC2"/>
            <w:tabs>
              <w:tab w:val="right" w:pos="9026"/>
            </w:tabs>
          </w:pPr>
          <w:hyperlink w:anchor="_Toc3918">
            <w:r w:rsidR="005819D3">
              <w:rPr>
                <w:rFonts w:ascii="Cambria" w:eastAsia="Cambria" w:hAnsi="Cambria" w:cs="Cambria"/>
                <w:sz w:val="24"/>
              </w:rPr>
              <w:t>1.1 Overview</w:t>
            </w:r>
            <w:r w:rsidR="005819D3">
              <w:tab/>
            </w:r>
            <w:r w:rsidR="005819D3">
              <w:fldChar w:fldCharType="begin"/>
            </w:r>
            <w:r w:rsidR="005819D3">
              <w:instrText>PAGEREF _Toc3918 \h</w:instrText>
            </w:r>
            <w:r w:rsidR="005819D3">
              <w:fldChar w:fldCharType="separate"/>
            </w:r>
            <w:r w:rsidR="005819D3">
              <w:rPr>
                <w:rFonts w:ascii="Cambria" w:eastAsia="Cambria" w:hAnsi="Cambria" w:cs="Cambria"/>
                <w:sz w:val="24"/>
              </w:rPr>
              <w:t>5</w:t>
            </w:r>
            <w:r w:rsidR="005819D3">
              <w:fldChar w:fldCharType="end"/>
            </w:r>
          </w:hyperlink>
        </w:p>
        <w:p w:rsidR="008F7E3A" w:rsidRDefault="006146D3" w:rsidP="008F7E3A">
          <w:pPr>
            <w:pStyle w:val="TOC2"/>
            <w:tabs>
              <w:tab w:val="right" w:pos="9026"/>
            </w:tabs>
          </w:pPr>
          <w:hyperlink w:anchor="_Toc3919">
            <w:r w:rsidR="005819D3">
              <w:rPr>
                <w:rFonts w:ascii="Cambria" w:eastAsia="Cambria" w:hAnsi="Cambria" w:cs="Cambria"/>
                <w:sz w:val="24"/>
              </w:rPr>
              <w:t>1.2 Objectives</w:t>
            </w:r>
            <w:r w:rsidR="005819D3">
              <w:tab/>
            </w:r>
            <w:r w:rsidR="005819D3">
              <w:fldChar w:fldCharType="begin"/>
            </w:r>
            <w:r w:rsidR="005819D3">
              <w:instrText>PAGEREF _Toc3919 \h</w:instrText>
            </w:r>
            <w:r w:rsidR="005819D3">
              <w:fldChar w:fldCharType="separate"/>
            </w:r>
            <w:r w:rsidR="005819D3">
              <w:rPr>
                <w:rFonts w:ascii="Cambria" w:eastAsia="Cambria" w:hAnsi="Cambria" w:cs="Cambria"/>
                <w:sz w:val="24"/>
              </w:rPr>
              <w:t>5</w:t>
            </w:r>
            <w:r w:rsidR="005819D3">
              <w:fldChar w:fldCharType="end"/>
            </w:r>
          </w:hyperlink>
        </w:p>
        <w:p w:rsidR="008F7E3A" w:rsidRDefault="006146D3" w:rsidP="008F7E3A">
          <w:pPr>
            <w:pStyle w:val="TOC2"/>
            <w:tabs>
              <w:tab w:val="right" w:pos="9026"/>
            </w:tabs>
          </w:pPr>
          <w:hyperlink w:anchor="_Toc3920">
            <w:r w:rsidR="005819D3">
              <w:rPr>
                <w:rFonts w:ascii="Cambria" w:eastAsia="Cambria" w:hAnsi="Cambria" w:cs="Cambria"/>
                <w:sz w:val="24"/>
              </w:rPr>
              <w:t>1.3 Problem Statement</w:t>
            </w:r>
            <w:r w:rsidR="005819D3">
              <w:tab/>
            </w:r>
            <w:r w:rsidR="005819D3">
              <w:fldChar w:fldCharType="begin"/>
            </w:r>
            <w:r w:rsidR="005819D3">
              <w:instrText>PAGEREF _Toc3920 \h</w:instrText>
            </w:r>
            <w:r w:rsidR="005819D3">
              <w:fldChar w:fldCharType="separate"/>
            </w:r>
            <w:r w:rsidR="005819D3">
              <w:rPr>
                <w:rFonts w:ascii="Cambria" w:eastAsia="Cambria" w:hAnsi="Cambria" w:cs="Cambria"/>
                <w:sz w:val="24"/>
              </w:rPr>
              <w:t>5</w:t>
            </w:r>
            <w:r w:rsidR="005819D3">
              <w:fldChar w:fldCharType="end"/>
            </w:r>
          </w:hyperlink>
        </w:p>
        <w:p w:rsidR="008F7E3A" w:rsidRDefault="006146D3" w:rsidP="008F7E3A">
          <w:pPr>
            <w:pStyle w:val="TOC1"/>
            <w:tabs>
              <w:tab w:val="right" w:pos="9026"/>
            </w:tabs>
          </w:pPr>
          <w:hyperlink w:anchor="_Toc3921">
            <w:r w:rsidR="005819D3">
              <w:rPr>
                <w:rFonts w:ascii="Cambria" w:eastAsia="Cambria" w:hAnsi="Cambria" w:cs="Cambria"/>
                <w:b/>
                <w:sz w:val="24"/>
              </w:rPr>
              <w:t>2 Literature Review</w:t>
            </w:r>
            <w:r w:rsidR="005819D3">
              <w:tab/>
            </w:r>
            <w:r w:rsidR="005819D3">
              <w:fldChar w:fldCharType="begin"/>
            </w:r>
            <w:r w:rsidR="005819D3">
              <w:instrText>PAGEREF _Toc3921 \h</w:instrText>
            </w:r>
            <w:r w:rsidR="005819D3">
              <w:fldChar w:fldCharType="separate"/>
            </w:r>
            <w:r w:rsidR="005819D3">
              <w:rPr>
                <w:rFonts w:ascii="Cambria" w:eastAsia="Cambria" w:hAnsi="Cambria" w:cs="Cambria"/>
                <w:b/>
                <w:sz w:val="24"/>
              </w:rPr>
              <w:t>6</w:t>
            </w:r>
            <w:r w:rsidR="005819D3">
              <w:fldChar w:fldCharType="end"/>
            </w:r>
          </w:hyperlink>
        </w:p>
        <w:p w:rsidR="008F7E3A" w:rsidRDefault="006146D3" w:rsidP="008F7E3A">
          <w:pPr>
            <w:pStyle w:val="TOC1"/>
            <w:tabs>
              <w:tab w:val="right" w:pos="9026"/>
            </w:tabs>
          </w:pPr>
          <w:hyperlink w:anchor="_Toc3922">
            <w:r w:rsidR="005819D3">
              <w:rPr>
                <w:rFonts w:ascii="Cambria" w:eastAsia="Cambria" w:hAnsi="Cambria" w:cs="Cambria"/>
                <w:b/>
                <w:sz w:val="24"/>
              </w:rPr>
              <w:t>3 Methodology</w:t>
            </w:r>
            <w:r w:rsidR="005819D3">
              <w:tab/>
            </w:r>
            <w:r w:rsidR="005819D3">
              <w:fldChar w:fldCharType="begin"/>
            </w:r>
            <w:r w:rsidR="005819D3">
              <w:instrText>PAGEREF _Toc3922 \h</w:instrText>
            </w:r>
            <w:r w:rsidR="005819D3">
              <w:fldChar w:fldCharType="separate"/>
            </w:r>
            <w:r w:rsidR="005819D3">
              <w:rPr>
                <w:rFonts w:ascii="Cambria" w:eastAsia="Cambria" w:hAnsi="Cambria" w:cs="Cambria"/>
                <w:b/>
                <w:sz w:val="24"/>
              </w:rPr>
              <w:t>7</w:t>
            </w:r>
            <w:r w:rsidR="005819D3">
              <w:fldChar w:fldCharType="end"/>
            </w:r>
          </w:hyperlink>
        </w:p>
        <w:p w:rsidR="008F7E3A" w:rsidRDefault="006146D3" w:rsidP="008F7E3A">
          <w:pPr>
            <w:pStyle w:val="TOC2"/>
            <w:tabs>
              <w:tab w:val="right" w:pos="9026"/>
            </w:tabs>
          </w:pPr>
          <w:hyperlink w:anchor="_Toc3923">
            <w:r w:rsidR="005819D3">
              <w:rPr>
                <w:rFonts w:ascii="Cambria" w:eastAsia="Cambria" w:hAnsi="Cambria" w:cs="Cambria"/>
                <w:sz w:val="24"/>
              </w:rPr>
              <w:t>3.1 Architecture Overview</w:t>
            </w:r>
            <w:r w:rsidR="005819D3">
              <w:tab/>
            </w:r>
            <w:r w:rsidR="005819D3">
              <w:fldChar w:fldCharType="begin"/>
            </w:r>
            <w:r w:rsidR="005819D3">
              <w:instrText>PAGEREF _Toc3923 \h</w:instrText>
            </w:r>
            <w:r w:rsidR="005819D3">
              <w:fldChar w:fldCharType="separate"/>
            </w:r>
            <w:r w:rsidR="005819D3">
              <w:rPr>
                <w:rFonts w:ascii="Cambria" w:eastAsia="Cambria" w:hAnsi="Cambria" w:cs="Cambria"/>
                <w:sz w:val="24"/>
              </w:rPr>
              <w:t>7</w:t>
            </w:r>
            <w:r w:rsidR="005819D3">
              <w:fldChar w:fldCharType="end"/>
            </w:r>
          </w:hyperlink>
        </w:p>
        <w:p w:rsidR="008F7E3A" w:rsidRDefault="006146D3" w:rsidP="008F7E3A">
          <w:pPr>
            <w:pStyle w:val="TOC2"/>
            <w:tabs>
              <w:tab w:val="right" w:pos="9026"/>
            </w:tabs>
          </w:pPr>
          <w:hyperlink w:anchor="_Toc3924">
            <w:r w:rsidR="005819D3">
              <w:rPr>
                <w:rFonts w:ascii="Cambria" w:eastAsia="Cambria" w:hAnsi="Cambria" w:cs="Cambria"/>
                <w:sz w:val="24"/>
              </w:rPr>
              <w:t>3.2 Hardware Components</w:t>
            </w:r>
            <w:r w:rsidR="005819D3">
              <w:tab/>
            </w:r>
            <w:r w:rsidR="005819D3">
              <w:fldChar w:fldCharType="begin"/>
            </w:r>
            <w:r w:rsidR="005819D3">
              <w:instrText>PAGEREF _Toc3924 \h</w:instrText>
            </w:r>
            <w:r w:rsidR="005819D3">
              <w:fldChar w:fldCharType="separate"/>
            </w:r>
            <w:r w:rsidR="005819D3">
              <w:rPr>
                <w:rFonts w:ascii="Cambria" w:eastAsia="Cambria" w:hAnsi="Cambria" w:cs="Cambria"/>
                <w:sz w:val="24"/>
              </w:rPr>
              <w:t>7</w:t>
            </w:r>
            <w:r w:rsidR="005819D3">
              <w:fldChar w:fldCharType="end"/>
            </w:r>
          </w:hyperlink>
        </w:p>
        <w:p w:rsidR="008F7E3A" w:rsidRDefault="006146D3" w:rsidP="008F7E3A">
          <w:pPr>
            <w:pStyle w:val="TOC2"/>
            <w:tabs>
              <w:tab w:val="right" w:pos="9026"/>
            </w:tabs>
          </w:pPr>
          <w:hyperlink w:anchor="_Toc3925">
            <w:r w:rsidR="005819D3">
              <w:rPr>
                <w:rFonts w:ascii="Cambria" w:eastAsia="Cambria" w:hAnsi="Cambria" w:cs="Cambria"/>
                <w:sz w:val="24"/>
              </w:rPr>
              <w:t>3.3 Software Tools</w:t>
            </w:r>
            <w:r w:rsidR="005819D3">
              <w:tab/>
            </w:r>
            <w:r w:rsidR="005819D3">
              <w:fldChar w:fldCharType="begin"/>
            </w:r>
            <w:r w:rsidR="005819D3">
              <w:instrText>PAGEREF _Toc3925 \h</w:instrText>
            </w:r>
            <w:r w:rsidR="005819D3">
              <w:fldChar w:fldCharType="separate"/>
            </w:r>
            <w:r w:rsidR="005819D3">
              <w:rPr>
                <w:rFonts w:ascii="Cambria" w:eastAsia="Cambria" w:hAnsi="Cambria" w:cs="Cambria"/>
                <w:sz w:val="24"/>
              </w:rPr>
              <w:t>7</w:t>
            </w:r>
            <w:r w:rsidR="005819D3">
              <w:fldChar w:fldCharType="end"/>
            </w:r>
          </w:hyperlink>
        </w:p>
        <w:p w:rsidR="008F7E3A" w:rsidRDefault="006146D3" w:rsidP="008F7E3A">
          <w:pPr>
            <w:pStyle w:val="TOC1"/>
            <w:tabs>
              <w:tab w:val="right" w:pos="9026"/>
            </w:tabs>
          </w:pPr>
          <w:hyperlink w:anchor="_Toc3926">
            <w:r w:rsidR="005819D3">
              <w:rPr>
                <w:rFonts w:ascii="Cambria" w:eastAsia="Cambria" w:hAnsi="Cambria" w:cs="Cambria"/>
                <w:b/>
                <w:sz w:val="24"/>
              </w:rPr>
              <w:t>4 Implementation</w:t>
            </w:r>
            <w:r w:rsidR="005819D3">
              <w:tab/>
            </w:r>
            <w:r w:rsidR="005819D3">
              <w:fldChar w:fldCharType="begin"/>
            </w:r>
            <w:r w:rsidR="005819D3">
              <w:instrText>PAGEREF _Toc3926 \h</w:instrText>
            </w:r>
            <w:r w:rsidR="005819D3">
              <w:fldChar w:fldCharType="separate"/>
            </w:r>
            <w:r w:rsidR="005819D3">
              <w:rPr>
                <w:rFonts w:ascii="Cambria" w:eastAsia="Cambria" w:hAnsi="Cambria" w:cs="Cambria"/>
                <w:b/>
                <w:sz w:val="24"/>
              </w:rPr>
              <w:t>8</w:t>
            </w:r>
            <w:r w:rsidR="005819D3">
              <w:fldChar w:fldCharType="end"/>
            </w:r>
          </w:hyperlink>
        </w:p>
        <w:p w:rsidR="008F7E3A" w:rsidRDefault="006146D3" w:rsidP="008F7E3A">
          <w:pPr>
            <w:pStyle w:val="TOC1"/>
            <w:tabs>
              <w:tab w:val="right" w:pos="9026"/>
            </w:tabs>
          </w:pPr>
          <w:hyperlink w:anchor="_Toc3927">
            <w:r w:rsidR="005819D3">
              <w:rPr>
                <w:rFonts w:ascii="Cambria" w:eastAsia="Cambria" w:hAnsi="Cambria" w:cs="Cambria"/>
                <w:b/>
                <w:sz w:val="24"/>
              </w:rPr>
              <w:t>5 Results and Discussion</w:t>
            </w:r>
            <w:r w:rsidR="005819D3">
              <w:tab/>
            </w:r>
            <w:r w:rsidR="005819D3">
              <w:fldChar w:fldCharType="begin"/>
            </w:r>
            <w:r w:rsidR="005819D3">
              <w:instrText>PAGEREF _Toc3927 \h</w:instrText>
            </w:r>
            <w:r w:rsidR="005819D3">
              <w:fldChar w:fldCharType="separate"/>
            </w:r>
            <w:r w:rsidR="005819D3">
              <w:rPr>
                <w:rFonts w:ascii="Cambria" w:eastAsia="Cambria" w:hAnsi="Cambria" w:cs="Cambria"/>
                <w:b/>
                <w:sz w:val="24"/>
              </w:rPr>
              <w:t>9</w:t>
            </w:r>
            <w:r w:rsidR="005819D3">
              <w:fldChar w:fldCharType="end"/>
            </w:r>
          </w:hyperlink>
        </w:p>
        <w:p w:rsidR="008F7E3A" w:rsidRDefault="006146D3" w:rsidP="008F7E3A">
          <w:pPr>
            <w:pStyle w:val="TOC1"/>
            <w:tabs>
              <w:tab w:val="right" w:pos="9026"/>
            </w:tabs>
          </w:pPr>
          <w:hyperlink w:anchor="_Toc3928">
            <w:r w:rsidR="005819D3">
              <w:rPr>
                <w:rFonts w:ascii="Cambria" w:eastAsia="Cambria" w:hAnsi="Cambria" w:cs="Cambria"/>
                <w:b/>
                <w:sz w:val="24"/>
              </w:rPr>
              <w:t>6 Conclusion and Future Scope</w:t>
            </w:r>
            <w:r w:rsidR="005819D3">
              <w:tab/>
            </w:r>
            <w:r w:rsidR="005819D3">
              <w:fldChar w:fldCharType="begin"/>
            </w:r>
            <w:r w:rsidR="005819D3">
              <w:instrText>PAGEREF _Toc3928 \h</w:instrText>
            </w:r>
            <w:r w:rsidR="005819D3">
              <w:fldChar w:fldCharType="separate"/>
            </w:r>
            <w:r w:rsidR="005819D3">
              <w:rPr>
                <w:rFonts w:ascii="Cambria" w:eastAsia="Cambria" w:hAnsi="Cambria" w:cs="Cambria"/>
                <w:b/>
                <w:sz w:val="24"/>
              </w:rPr>
              <w:t>10</w:t>
            </w:r>
            <w:r w:rsidR="005819D3">
              <w:fldChar w:fldCharType="end"/>
            </w:r>
          </w:hyperlink>
        </w:p>
        <w:p w:rsidR="008F7E3A" w:rsidRDefault="006146D3" w:rsidP="008F7E3A">
          <w:pPr>
            <w:pStyle w:val="TOC2"/>
            <w:tabs>
              <w:tab w:val="right" w:pos="9026"/>
            </w:tabs>
          </w:pPr>
          <w:hyperlink w:anchor="_Toc3929">
            <w:r w:rsidR="005819D3">
              <w:rPr>
                <w:rFonts w:ascii="Cambria" w:eastAsia="Cambria" w:hAnsi="Cambria" w:cs="Cambria"/>
                <w:sz w:val="24"/>
              </w:rPr>
              <w:t>6.1 Conclusion</w:t>
            </w:r>
            <w:r w:rsidR="005819D3">
              <w:tab/>
            </w:r>
            <w:r w:rsidR="005819D3">
              <w:fldChar w:fldCharType="begin"/>
            </w:r>
            <w:r w:rsidR="005819D3">
              <w:instrText>PAGEREF _Toc3929 \h</w:instrText>
            </w:r>
            <w:r w:rsidR="005819D3">
              <w:fldChar w:fldCharType="separate"/>
            </w:r>
            <w:r w:rsidR="005819D3">
              <w:rPr>
                <w:rFonts w:ascii="Cambria" w:eastAsia="Cambria" w:hAnsi="Cambria" w:cs="Cambria"/>
                <w:sz w:val="24"/>
              </w:rPr>
              <w:t>10</w:t>
            </w:r>
            <w:r w:rsidR="005819D3">
              <w:fldChar w:fldCharType="end"/>
            </w:r>
          </w:hyperlink>
        </w:p>
        <w:p w:rsidR="008F7E3A" w:rsidRDefault="006146D3" w:rsidP="008F7E3A">
          <w:pPr>
            <w:pStyle w:val="TOC2"/>
            <w:tabs>
              <w:tab w:val="right" w:pos="9026"/>
            </w:tabs>
          </w:pPr>
          <w:hyperlink w:anchor="_Toc3930">
            <w:r w:rsidR="005819D3">
              <w:rPr>
                <w:rFonts w:ascii="Cambria" w:eastAsia="Cambria" w:hAnsi="Cambria" w:cs="Cambria"/>
                <w:sz w:val="24"/>
              </w:rPr>
              <w:t>6.2 Future Scope</w:t>
            </w:r>
            <w:r w:rsidR="005819D3">
              <w:tab/>
            </w:r>
            <w:r w:rsidR="005819D3">
              <w:fldChar w:fldCharType="begin"/>
            </w:r>
            <w:r w:rsidR="005819D3">
              <w:instrText>PAGEREF _Toc3930 \h</w:instrText>
            </w:r>
            <w:r w:rsidR="005819D3">
              <w:fldChar w:fldCharType="separate"/>
            </w:r>
            <w:r w:rsidR="005819D3">
              <w:rPr>
                <w:rFonts w:ascii="Cambria" w:eastAsia="Cambria" w:hAnsi="Cambria" w:cs="Cambria"/>
                <w:sz w:val="24"/>
              </w:rPr>
              <w:t>10</w:t>
            </w:r>
            <w:r w:rsidR="005819D3">
              <w:fldChar w:fldCharType="end"/>
            </w:r>
          </w:hyperlink>
        </w:p>
        <w:p w:rsidR="008F7E3A" w:rsidRDefault="006146D3" w:rsidP="008F7E3A">
          <w:pPr>
            <w:pStyle w:val="TOC1"/>
            <w:tabs>
              <w:tab w:val="right" w:pos="9026"/>
            </w:tabs>
          </w:pPr>
          <w:hyperlink w:anchor="_Toc3931">
            <w:r w:rsidR="005819D3">
              <w:rPr>
                <w:rFonts w:ascii="Cambria" w:eastAsia="Cambria" w:hAnsi="Cambria" w:cs="Cambria"/>
                <w:b/>
                <w:sz w:val="24"/>
              </w:rPr>
              <w:t>References</w:t>
            </w:r>
            <w:r w:rsidR="005819D3">
              <w:tab/>
            </w:r>
            <w:r w:rsidR="005819D3">
              <w:fldChar w:fldCharType="begin"/>
            </w:r>
            <w:r w:rsidR="005819D3">
              <w:instrText>PAGEREF _Toc3931 \h</w:instrText>
            </w:r>
            <w:r w:rsidR="005819D3">
              <w:fldChar w:fldCharType="separate"/>
            </w:r>
            <w:r w:rsidR="005819D3">
              <w:rPr>
                <w:rFonts w:ascii="Cambria" w:eastAsia="Cambria" w:hAnsi="Cambria" w:cs="Cambria"/>
                <w:b/>
                <w:sz w:val="24"/>
              </w:rPr>
              <w:t>11</w:t>
            </w:r>
            <w:r w:rsidR="005819D3">
              <w:fldChar w:fldCharType="end"/>
            </w:r>
          </w:hyperlink>
        </w:p>
        <w:p w:rsidR="008F7E3A" w:rsidRDefault="005819D3" w:rsidP="008F7E3A">
          <w:r>
            <w:fldChar w:fldCharType="end"/>
          </w:r>
        </w:p>
      </w:sdtContent>
    </w:sdt>
    <w:p w:rsidR="008F7E3A" w:rsidRDefault="005819D3" w:rsidP="008F7E3A">
      <w:pPr>
        <w:spacing w:after="160" w:line="278" w:lineRule="auto"/>
        <w:ind w:left="0" w:firstLine="0"/>
        <w:jc w:val="left"/>
        <w:rPr>
          <w:b/>
          <w:sz w:val="34"/>
        </w:rPr>
      </w:pPr>
      <w:r>
        <w:rPr>
          <w:b/>
          <w:sz w:val="34"/>
        </w:rPr>
        <w:br w:type="page"/>
      </w:r>
    </w:p>
    <w:p w:rsidR="008F7E3A" w:rsidRDefault="005819D3" w:rsidP="008F7E3A">
      <w:pPr>
        <w:spacing w:after="182"/>
        <w:ind w:left="-5"/>
        <w:jc w:val="left"/>
        <w:rPr>
          <w:b/>
          <w:sz w:val="34"/>
        </w:rPr>
      </w:pPr>
      <w:r>
        <w:rPr>
          <w:b/>
          <w:sz w:val="34"/>
        </w:rPr>
        <w:lastRenderedPageBreak/>
        <w:t>List of Figures</w:t>
      </w:r>
    </w:p>
    <w:p w:rsidR="008F7E3A" w:rsidRDefault="00F90DEE" w:rsidP="008F7E3A">
      <w:pPr>
        <w:spacing w:after="182"/>
        <w:ind w:left="-5"/>
        <w:jc w:val="left"/>
        <w:rPr>
          <w:rFonts w:ascii="Times New Roman" w:hAnsi="Times New Roman" w:cs="Times New Roman"/>
          <w:bCs/>
        </w:rPr>
      </w:pPr>
      <w:r>
        <w:rPr>
          <w:rFonts w:ascii="Times New Roman" w:hAnsi="Times New Roman" w:cs="Times New Roman"/>
          <w:bCs/>
        </w:rPr>
        <w:t xml:space="preserve">Fig </w:t>
      </w:r>
      <w:r w:rsidR="005819D3" w:rsidRPr="00345C85">
        <w:rPr>
          <w:rFonts w:ascii="Times New Roman" w:hAnsi="Times New Roman" w:cs="Times New Roman"/>
          <w:bCs/>
        </w:rPr>
        <w:t>1</w:t>
      </w:r>
      <w:r>
        <w:rPr>
          <w:rFonts w:ascii="Times New Roman" w:hAnsi="Times New Roman" w:cs="Times New Roman"/>
          <w:bCs/>
        </w:rPr>
        <w:t>.</w:t>
      </w:r>
      <w:r w:rsidR="005819D3" w:rsidRPr="00345C85">
        <w:rPr>
          <w:rFonts w:ascii="Times New Roman" w:hAnsi="Times New Roman" w:cs="Times New Roman"/>
          <w:bCs/>
        </w:rPr>
        <w:t xml:space="preserve"> </w:t>
      </w:r>
      <w:r w:rsidR="005819D3">
        <w:rPr>
          <w:rFonts w:ascii="Times New Roman" w:hAnsi="Times New Roman" w:cs="Times New Roman"/>
          <w:bCs/>
        </w:rPr>
        <w:t xml:space="preserve"> Describes ABC</w:t>
      </w:r>
      <w:r w:rsidR="005819D3">
        <w:rPr>
          <w:rFonts w:ascii="Times New Roman" w:hAnsi="Times New Roman" w:cs="Times New Roman"/>
          <w:bCs/>
        </w:rPr>
        <w:tab/>
      </w:r>
      <w:r w:rsidR="005819D3">
        <w:rPr>
          <w:rFonts w:ascii="Times New Roman" w:hAnsi="Times New Roman" w:cs="Times New Roman"/>
          <w:bCs/>
        </w:rPr>
        <w:tab/>
      </w:r>
      <w:r w:rsidR="005819D3">
        <w:rPr>
          <w:rFonts w:ascii="Times New Roman" w:hAnsi="Times New Roman" w:cs="Times New Roman"/>
          <w:bCs/>
        </w:rPr>
        <w:tab/>
      </w:r>
      <w:r w:rsidR="005819D3">
        <w:rPr>
          <w:rFonts w:ascii="Times New Roman" w:hAnsi="Times New Roman" w:cs="Times New Roman"/>
          <w:bCs/>
        </w:rPr>
        <w:tab/>
      </w:r>
      <w:r w:rsidR="005819D3">
        <w:rPr>
          <w:rFonts w:ascii="Times New Roman" w:hAnsi="Times New Roman" w:cs="Times New Roman"/>
          <w:bCs/>
        </w:rPr>
        <w:tab/>
      </w:r>
      <w:r w:rsidR="005819D3">
        <w:rPr>
          <w:rFonts w:ascii="Times New Roman" w:hAnsi="Times New Roman" w:cs="Times New Roman"/>
          <w:bCs/>
        </w:rPr>
        <w:tab/>
      </w:r>
      <w:r w:rsidR="005819D3">
        <w:rPr>
          <w:rFonts w:ascii="Times New Roman" w:hAnsi="Times New Roman" w:cs="Times New Roman"/>
          <w:bCs/>
        </w:rPr>
        <w:tab/>
      </w:r>
      <w:r w:rsidR="005819D3">
        <w:rPr>
          <w:rFonts w:ascii="Times New Roman" w:hAnsi="Times New Roman" w:cs="Times New Roman"/>
          <w:bCs/>
        </w:rPr>
        <w:tab/>
      </w:r>
      <w:r w:rsidR="005819D3">
        <w:rPr>
          <w:rFonts w:ascii="Times New Roman" w:hAnsi="Times New Roman" w:cs="Times New Roman"/>
          <w:bCs/>
        </w:rPr>
        <w:tab/>
      </w:r>
      <w:r w:rsidR="005819D3">
        <w:rPr>
          <w:rFonts w:ascii="Times New Roman" w:hAnsi="Times New Roman" w:cs="Times New Roman"/>
          <w:bCs/>
        </w:rPr>
        <w:tab/>
        <w:t>10</w:t>
      </w:r>
    </w:p>
    <w:p w:rsidR="008F7E3A" w:rsidRDefault="005819D3" w:rsidP="008F7E3A">
      <w:pPr>
        <w:spacing w:after="182"/>
        <w:ind w:left="-5"/>
        <w:jc w:val="left"/>
        <w:rPr>
          <w:rFonts w:ascii="Times New Roman" w:hAnsi="Times New Roman" w:cs="Times New Roman"/>
          <w:bCs/>
        </w:rPr>
      </w:pPr>
      <w:r>
        <w:rPr>
          <w:rFonts w:ascii="Times New Roman" w:hAnsi="Times New Roman" w:cs="Times New Roman"/>
          <w:bCs/>
        </w:rPr>
        <w:t>Fig 2. Described Flowchart</w:t>
      </w:r>
      <w:r>
        <w:rPr>
          <w:rFonts w:ascii="Times New Roman" w:hAnsi="Times New Roman" w:cs="Times New Roman"/>
          <w:bCs/>
        </w:rPr>
        <w:tab/>
      </w:r>
      <w:r>
        <w:rPr>
          <w:rFonts w:ascii="Times New Roman" w:hAnsi="Times New Roman" w:cs="Times New Roman"/>
          <w:bCs/>
        </w:rPr>
        <w:tab/>
      </w:r>
      <w:r>
        <w:rPr>
          <w:rFonts w:ascii="Times New Roman" w:hAnsi="Times New Roman" w:cs="Times New Roman"/>
          <w:bCs/>
        </w:rPr>
        <w:tab/>
      </w:r>
      <w:r>
        <w:rPr>
          <w:rFonts w:ascii="Times New Roman" w:hAnsi="Times New Roman" w:cs="Times New Roman"/>
          <w:bCs/>
        </w:rPr>
        <w:tab/>
      </w:r>
      <w:r>
        <w:rPr>
          <w:rFonts w:ascii="Times New Roman" w:hAnsi="Times New Roman" w:cs="Times New Roman"/>
          <w:bCs/>
        </w:rPr>
        <w:tab/>
      </w:r>
      <w:r>
        <w:rPr>
          <w:rFonts w:ascii="Times New Roman" w:hAnsi="Times New Roman" w:cs="Times New Roman"/>
          <w:bCs/>
        </w:rPr>
        <w:tab/>
      </w:r>
      <w:r>
        <w:rPr>
          <w:rFonts w:ascii="Times New Roman" w:hAnsi="Times New Roman" w:cs="Times New Roman"/>
          <w:bCs/>
        </w:rPr>
        <w:tab/>
      </w:r>
      <w:r>
        <w:rPr>
          <w:rFonts w:ascii="Times New Roman" w:hAnsi="Times New Roman" w:cs="Times New Roman"/>
          <w:bCs/>
        </w:rPr>
        <w:tab/>
      </w:r>
      <w:r>
        <w:rPr>
          <w:rFonts w:ascii="Times New Roman" w:hAnsi="Times New Roman" w:cs="Times New Roman"/>
          <w:bCs/>
        </w:rPr>
        <w:tab/>
        <w:t>12</w:t>
      </w:r>
    </w:p>
    <w:p w:rsidR="008F7E3A" w:rsidRPr="00345C85" w:rsidRDefault="005819D3" w:rsidP="008F7E3A">
      <w:pPr>
        <w:spacing w:after="182"/>
        <w:ind w:left="-5"/>
        <w:jc w:val="left"/>
        <w:rPr>
          <w:rFonts w:ascii="Times New Roman" w:hAnsi="Times New Roman" w:cs="Times New Roman"/>
          <w:bCs/>
        </w:rPr>
      </w:pPr>
      <w:r>
        <w:rPr>
          <w:rFonts w:ascii="Times New Roman" w:hAnsi="Times New Roman" w:cs="Times New Roman"/>
          <w:bCs/>
        </w:rPr>
        <w:t>Fig.3. Describes Result comparison</w:t>
      </w:r>
      <w:r>
        <w:rPr>
          <w:rFonts w:ascii="Times New Roman" w:hAnsi="Times New Roman" w:cs="Times New Roman"/>
          <w:bCs/>
        </w:rPr>
        <w:tab/>
      </w:r>
      <w:r>
        <w:rPr>
          <w:rFonts w:ascii="Times New Roman" w:hAnsi="Times New Roman" w:cs="Times New Roman"/>
          <w:bCs/>
        </w:rPr>
        <w:tab/>
      </w:r>
      <w:r>
        <w:rPr>
          <w:rFonts w:ascii="Times New Roman" w:hAnsi="Times New Roman" w:cs="Times New Roman"/>
          <w:bCs/>
        </w:rPr>
        <w:tab/>
      </w:r>
      <w:r>
        <w:rPr>
          <w:rFonts w:ascii="Times New Roman" w:hAnsi="Times New Roman" w:cs="Times New Roman"/>
          <w:bCs/>
        </w:rPr>
        <w:tab/>
      </w:r>
      <w:r>
        <w:rPr>
          <w:rFonts w:ascii="Times New Roman" w:hAnsi="Times New Roman" w:cs="Times New Roman"/>
          <w:bCs/>
        </w:rPr>
        <w:tab/>
      </w:r>
      <w:r>
        <w:rPr>
          <w:rFonts w:ascii="Times New Roman" w:hAnsi="Times New Roman" w:cs="Times New Roman"/>
          <w:bCs/>
        </w:rPr>
        <w:tab/>
      </w:r>
      <w:r>
        <w:rPr>
          <w:rFonts w:ascii="Times New Roman" w:hAnsi="Times New Roman" w:cs="Times New Roman"/>
          <w:bCs/>
        </w:rPr>
        <w:tab/>
      </w:r>
      <w:r>
        <w:rPr>
          <w:rFonts w:ascii="Times New Roman" w:hAnsi="Times New Roman" w:cs="Times New Roman"/>
          <w:bCs/>
        </w:rPr>
        <w:tab/>
        <w:t>22</w:t>
      </w:r>
      <w:r w:rsidRPr="00345C85">
        <w:rPr>
          <w:rFonts w:ascii="Times New Roman" w:hAnsi="Times New Roman" w:cs="Times New Roman"/>
          <w:bCs/>
        </w:rPr>
        <w:br w:type="page"/>
      </w:r>
      <w:r>
        <w:rPr>
          <w:rFonts w:ascii="Times New Roman" w:hAnsi="Times New Roman" w:cs="Times New Roman"/>
          <w:bCs/>
        </w:rPr>
        <w:lastRenderedPageBreak/>
        <w:tab/>
      </w:r>
      <w:r>
        <w:rPr>
          <w:rFonts w:ascii="Times New Roman" w:hAnsi="Times New Roman" w:cs="Times New Roman"/>
          <w:bCs/>
        </w:rPr>
        <w:tab/>
      </w:r>
    </w:p>
    <w:p w:rsidR="008F7E3A" w:rsidRDefault="005819D3" w:rsidP="008F7E3A">
      <w:pPr>
        <w:spacing w:after="182"/>
        <w:ind w:left="-5"/>
        <w:jc w:val="left"/>
        <w:rPr>
          <w:b/>
          <w:sz w:val="34"/>
        </w:rPr>
      </w:pPr>
      <w:r>
        <w:rPr>
          <w:b/>
          <w:sz w:val="34"/>
        </w:rPr>
        <w:t>List of Tables</w:t>
      </w:r>
    </w:p>
    <w:p w:rsidR="008F7E3A" w:rsidRPr="00345C85" w:rsidRDefault="005819D3" w:rsidP="008F7E3A">
      <w:pPr>
        <w:spacing w:after="182"/>
        <w:ind w:left="-5"/>
        <w:jc w:val="left"/>
        <w:rPr>
          <w:rFonts w:ascii="Times New Roman" w:hAnsi="Times New Roman" w:cs="Times New Roman"/>
          <w:bCs/>
        </w:rPr>
      </w:pPr>
      <w:r w:rsidRPr="00345C85">
        <w:rPr>
          <w:rFonts w:ascii="Times New Roman" w:hAnsi="Times New Roman" w:cs="Times New Roman"/>
          <w:bCs/>
        </w:rPr>
        <w:t xml:space="preserve">1. </w:t>
      </w:r>
      <w:r>
        <w:rPr>
          <w:rFonts w:ascii="Times New Roman" w:hAnsi="Times New Roman" w:cs="Times New Roman"/>
          <w:bCs/>
        </w:rPr>
        <w:t>Table Describing the Literature review</w:t>
      </w:r>
      <w:r>
        <w:rPr>
          <w:rFonts w:ascii="Times New Roman" w:hAnsi="Times New Roman" w:cs="Times New Roman"/>
          <w:bCs/>
        </w:rPr>
        <w:tab/>
      </w:r>
      <w:r>
        <w:rPr>
          <w:rFonts w:ascii="Times New Roman" w:hAnsi="Times New Roman" w:cs="Times New Roman"/>
          <w:bCs/>
        </w:rPr>
        <w:tab/>
      </w:r>
      <w:r>
        <w:rPr>
          <w:rFonts w:ascii="Times New Roman" w:hAnsi="Times New Roman" w:cs="Times New Roman"/>
          <w:bCs/>
        </w:rPr>
        <w:tab/>
      </w:r>
      <w:r>
        <w:rPr>
          <w:rFonts w:ascii="Times New Roman" w:hAnsi="Times New Roman" w:cs="Times New Roman"/>
          <w:bCs/>
        </w:rPr>
        <w:tab/>
      </w:r>
      <w:r>
        <w:rPr>
          <w:rFonts w:ascii="Times New Roman" w:hAnsi="Times New Roman" w:cs="Times New Roman"/>
          <w:bCs/>
        </w:rPr>
        <w:tab/>
      </w:r>
      <w:r>
        <w:rPr>
          <w:rFonts w:ascii="Times New Roman" w:hAnsi="Times New Roman" w:cs="Times New Roman"/>
          <w:bCs/>
        </w:rPr>
        <w:tab/>
      </w:r>
      <w:r>
        <w:rPr>
          <w:rFonts w:ascii="Times New Roman" w:hAnsi="Times New Roman" w:cs="Times New Roman"/>
          <w:bCs/>
        </w:rPr>
        <w:tab/>
        <w:t>13</w:t>
      </w:r>
      <w:r w:rsidRPr="00345C85">
        <w:rPr>
          <w:rFonts w:ascii="Times New Roman" w:hAnsi="Times New Roman" w:cs="Times New Roman"/>
          <w:bCs/>
        </w:rPr>
        <w:br w:type="page"/>
      </w:r>
    </w:p>
    <w:p w:rsidR="008F7E3A" w:rsidRDefault="005819D3" w:rsidP="008F7E3A">
      <w:pPr>
        <w:pStyle w:val="Heading1"/>
        <w:spacing w:after="978"/>
        <w:ind w:left="674" w:hanging="689"/>
      </w:pPr>
      <w:bookmarkStart w:id="1" w:name="_Toc3917"/>
      <w:r>
        <w:lastRenderedPageBreak/>
        <w:t>Introduction</w:t>
      </w:r>
      <w:bookmarkEnd w:id="1"/>
    </w:p>
    <w:p w:rsidR="008F7E3A" w:rsidRPr="00585D64" w:rsidRDefault="005819D3" w:rsidP="008F7E3A">
      <w:pPr>
        <w:pStyle w:val="Heading2"/>
        <w:numPr>
          <w:ilvl w:val="1"/>
          <w:numId w:val="2"/>
        </w:numPr>
      </w:pPr>
      <w:bookmarkStart w:id="2" w:name="_Toc3918"/>
      <w:r>
        <w:t>Overview</w:t>
      </w:r>
      <w:bookmarkEnd w:id="2"/>
      <w:r>
        <w:br/>
      </w:r>
      <w:bookmarkStart w:id="3" w:name="_Toc3919"/>
      <w:r w:rsidRPr="000F3EF4">
        <w:rPr>
          <w:rFonts w:ascii="Segoe UI" w:hAnsi="Segoe UI" w:cs="Segoe UI"/>
          <w:b w:val="0"/>
          <w:spacing w:val="2"/>
          <w:sz w:val="24"/>
        </w:rPr>
        <w:t>The Earth’s atmosphere is undergoing significant transformations due to both natural processes and human activities. Monitoring and understanding global atmospheric composition and climate change are crucial for assessing their impacts on resources, ecosystems, and human well-being. Advances in satellite technology, ground-based networks, and integrated databases have enabled the collection of comprehensive datasets, offering new opportunities to analyze trends and changes in greenhouse gases, aerosols, temperature, and other critical variables on a global scale. These datasets form the foundation for evidence-based research, policy formulation, and climate action.</w:t>
      </w:r>
      <w:bookmarkEnd w:id="3"/>
    </w:p>
    <w:p w:rsidR="008F7E3A" w:rsidRPr="00585D64" w:rsidRDefault="005819D3" w:rsidP="008F7E3A">
      <w:pPr>
        <w:pStyle w:val="Heading1"/>
        <w:numPr>
          <w:ilvl w:val="1"/>
          <w:numId w:val="2"/>
        </w:numPr>
        <w:pBdr>
          <w:top w:val="single" w:sz="2" w:space="0" w:color="auto"/>
          <w:left w:val="single" w:sz="2" w:space="0" w:color="auto"/>
          <w:bottom w:val="single" w:sz="2" w:space="0" w:color="auto"/>
          <w:right w:val="single" w:sz="2" w:space="0" w:color="auto"/>
        </w:pBdr>
        <w:rPr>
          <w:rFonts w:ascii="Segoe UI" w:hAnsi="Segoe UI" w:cs="Segoe UI"/>
          <w:spacing w:val="2"/>
        </w:rPr>
      </w:pPr>
      <w:bookmarkStart w:id="4" w:name="_Toc3920"/>
      <w:r>
        <w:t>Objectives</w:t>
      </w:r>
    </w:p>
    <w:p w:rsidR="008F7E3A" w:rsidRPr="00585D64" w:rsidRDefault="005819D3" w:rsidP="008F7E3A">
      <w:pPr>
        <w:pStyle w:val="Heading1"/>
        <w:ind w:left="720"/>
        <w:jc w:val="both"/>
        <w:rPr>
          <w:rFonts w:ascii="Segoe UI" w:hAnsi="Segoe UI" w:cs="Segoe UI"/>
          <w:b w:val="0"/>
          <w:spacing w:val="2"/>
          <w:sz w:val="24"/>
        </w:rPr>
      </w:pPr>
      <w:r w:rsidRPr="00585D64">
        <w:rPr>
          <w:rFonts w:ascii="Segoe UI" w:hAnsi="Segoe UI" w:cs="Segoe UI"/>
          <w:b w:val="0"/>
          <w:sz w:val="24"/>
        </w:rPr>
        <w:t>To analyze global atmospheric datasets for tracking long-term trends in temperature, greenhouse gases, and other key climate indicators.</w:t>
      </w:r>
      <w:r w:rsidRPr="00585D64">
        <w:rPr>
          <w:rFonts w:ascii="Segoe UI" w:hAnsi="Segoe UI" w:cs="Segoe UI"/>
          <w:b w:val="0"/>
          <w:sz w:val="24"/>
        </w:rPr>
        <w:br/>
      </w:r>
      <w:r w:rsidRPr="00585D64">
        <w:rPr>
          <w:rFonts w:ascii="Segoe UI" w:hAnsi="Segoe UI" w:cs="Segoe UI"/>
          <w:b w:val="0"/>
          <w:spacing w:val="2"/>
          <w:sz w:val="24"/>
        </w:rPr>
        <w:t>To assess how changes in atmospheric composition are linked to global    phenomena such as warming, extreme weather, and shifting precipitation patterns.</w:t>
      </w:r>
      <w:r w:rsidRPr="00585D64">
        <w:rPr>
          <w:rFonts w:ascii="Segoe UI" w:hAnsi="Segoe UI" w:cs="Segoe UI"/>
          <w:b w:val="0"/>
          <w:spacing w:val="2"/>
          <w:sz w:val="24"/>
        </w:rPr>
        <w:br/>
        <w:t>To utilize statistical and computational tools for detection of anomalies, trend quantification, and projection of future climate scenarios.</w:t>
      </w:r>
    </w:p>
    <w:p w:rsidR="008F7E3A" w:rsidRDefault="005819D3" w:rsidP="008F7E3A">
      <w:pPr>
        <w:pStyle w:val="Heading2"/>
        <w:pBdr>
          <w:top w:val="single" w:sz="2" w:space="0" w:color="auto"/>
          <w:left w:val="single" w:sz="2" w:space="0" w:color="auto"/>
          <w:bottom w:val="single" w:sz="2" w:space="0" w:color="auto"/>
          <w:right w:val="single" w:sz="2" w:space="0" w:color="auto"/>
        </w:pBdr>
        <w:rPr>
          <w:rFonts w:ascii="Segoe UI" w:eastAsia="Times New Roman" w:hAnsi="Segoe UI" w:cs="Segoe UI"/>
          <w:color w:val="auto"/>
          <w:spacing w:val="2"/>
        </w:rPr>
      </w:pPr>
      <w:r>
        <w:rPr>
          <w:rFonts w:ascii="Segoe UI" w:hAnsi="Segoe UI" w:cs="Segoe UI"/>
          <w:spacing w:val="2"/>
        </w:rPr>
        <w:t>1.3 Problem Statement</w:t>
      </w:r>
    </w:p>
    <w:bookmarkEnd w:id="4"/>
    <w:p w:rsidR="008F7E3A" w:rsidRDefault="005819D3" w:rsidP="008F7E3A">
      <w:pPr>
        <w:pStyle w:val="Heading2"/>
        <w:pBdr>
          <w:top w:val="single" w:sz="2" w:space="0" w:color="auto"/>
          <w:left w:val="single" w:sz="2" w:space="0" w:color="auto"/>
          <w:bottom w:val="single" w:sz="2" w:space="0" w:color="auto"/>
          <w:right w:val="single" w:sz="2" w:space="0" w:color="auto"/>
        </w:pBdr>
        <w:ind w:left="720" w:hanging="10"/>
        <w:jc w:val="both"/>
        <w:rPr>
          <w:b w:val="0"/>
        </w:rPr>
      </w:pPr>
      <w:r w:rsidRPr="00585D64">
        <w:rPr>
          <w:rFonts w:ascii="Segoe UI" w:hAnsi="Segoe UI" w:cs="Segoe UI"/>
          <w:b w:val="0"/>
          <w:spacing w:val="2"/>
          <w:sz w:val="24"/>
        </w:rPr>
        <w:t>Despite the availability of vast atmospheric and climate data, synthesizing and interpreting these complex, multi-source datasets remains challenging. There are issues of data heterogeneity, gaps in temporal and spatial coverage, and the need for advanced methodologies to link changes in atmospheric composition to observed climate outcomes. This project addresses these challenges by integrating major global datasets to derive actionable insights into ongoing climatic changes and their drivers.</w:t>
      </w:r>
      <w:bookmarkStart w:id="5" w:name="_Toc3921"/>
      <w:r>
        <w:br w:type="page"/>
      </w:r>
    </w:p>
    <w:p w:rsidR="008F7E3A" w:rsidRDefault="005819D3" w:rsidP="008F7E3A">
      <w:pPr>
        <w:pStyle w:val="Heading1"/>
        <w:spacing w:after="742"/>
        <w:ind w:left="674" w:hanging="689"/>
      </w:pPr>
      <w:r>
        <w:lastRenderedPageBreak/>
        <w:t>Literature Review</w:t>
      </w:r>
      <w:bookmarkEnd w:id="5"/>
    </w:p>
    <w:p w:rsidR="008F7E3A" w:rsidRDefault="005819D3" w:rsidP="00F90DEE">
      <w:pPr>
        <w:pStyle w:val="my-2"/>
        <w:pBdr>
          <w:top w:val="single" w:sz="2" w:space="0" w:color="auto"/>
          <w:left w:val="single" w:sz="2" w:space="0" w:color="auto"/>
          <w:bottom w:val="single" w:sz="2" w:space="0" w:color="auto"/>
          <w:right w:val="single" w:sz="2" w:space="0" w:color="auto"/>
        </w:pBdr>
        <w:ind w:left="674"/>
        <w:jc w:val="both"/>
        <w:rPr>
          <w:rFonts w:ascii="Segoe UI" w:hAnsi="Segoe UI" w:cs="Segoe UI"/>
          <w:spacing w:val="2"/>
        </w:rPr>
      </w:pPr>
      <w:r>
        <w:rPr>
          <w:rFonts w:ascii="Segoe UI" w:hAnsi="Segoe UI" w:cs="Segoe UI"/>
          <w:spacing w:val="2"/>
        </w:rPr>
        <w:t>Recent advances in atmospheric science demonstrate significant progress in analyzing global atmospheric composition and detecting climate change through integrated methodological approaches. Studies analyzing trace gases such as methane (CH4), carbon dioxide (CO2), and ozone (O3) show distinct seasonal patterns with pronounced increasing trends, utilizing statistical methods including piecewise linear trend analysis and change-point detection.​</w:t>
      </w:r>
    </w:p>
    <w:p w:rsidR="008F7E3A" w:rsidRDefault="005819D3" w:rsidP="00F90DEE">
      <w:pPr>
        <w:pStyle w:val="my-2"/>
        <w:pBdr>
          <w:top w:val="single" w:sz="2" w:space="0" w:color="auto"/>
          <w:left w:val="single" w:sz="2" w:space="0" w:color="auto"/>
          <w:bottom w:val="single" w:sz="2" w:space="0" w:color="auto"/>
          <w:right w:val="single" w:sz="2" w:space="0" w:color="auto"/>
        </w:pBdr>
        <w:ind w:left="674"/>
        <w:jc w:val="both"/>
        <w:rPr>
          <w:rFonts w:ascii="Segoe UI" w:hAnsi="Segoe UI" w:cs="Segoe UI"/>
          <w:spacing w:val="2"/>
        </w:rPr>
      </w:pPr>
      <w:r>
        <w:rPr>
          <w:rFonts w:ascii="Segoe UI" w:hAnsi="Segoe UI" w:cs="Segoe UI"/>
          <w:spacing w:val="2"/>
        </w:rPr>
        <w:t>Machine learning and deep learning approaches have shown promising results in climate prediction. CNN-LSTM hybrid models achieved exceptional performance with correlation coefficients of 0.9981 for temperature prediction and accuracy rates exceeding 99% for extreme temperature forecasting. NeuralGCM, a physics-informed neural network approach, generates weather forecasts more accurate than traditional physics-based models with 15–50% less error in predicting humidity and temperature.​</w:t>
      </w:r>
    </w:p>
    <w:p w:rsidR="008F7E3A" w:rsidRDefault="005819D3" w:rsidP="00F90DEE">
      <w:pPr>
        <w:pStyle w:val="my-2"/>
        <w:pBdr>
          <w:top w:val="single" w:sz="2" w:space="0" w:color="auto"/>
          <w:left w:val="single" w:sz="2" w:space="0" w:color="auto"/>
          <w:bottom w:val="single" w:sz="2" w:space="0" w:color="auto"/>
          <w:right w:val="single" w:sz="2" w:space="0" w:color="auto"/>
        </w:pBdr>
        <w:ind w:left="674"/>
        <w:jc w:val="both"/>
        <w:rPr>
          <w:rFonts w:ascii="Segoe UI" w:hAnsi="Segoe UI" w:cs="Segoe UI"/>
          <w:spacing w:val="2"/>
        </w:rPr>
      </w:pPr>
      <w:r>
        <w:rPr>
          <w:rFonts w:ascii="Segoe UI" w:hAnsi="Segoe UI" w:cs="Segoe UI"/>
          <w:spacing w:val="2"/>
        </w:rPr>
        <w:t>However, recent research highlights important limitations of complex approaches. Simpler physics-based models demonstrated superior accuracy compared to state-of-the-art deep learning models for regional temperature estimation, indicating that natural variability in climate data can diminish deep learning performance. This suggests the necessity of choosing appropriate methodologies tailored to specific climate objectives rather than defaulting to increasingly complex models.​</w:t>
      </w:r>
    </w:p>
    <w:p w:rsidR="008F7E3A" w:rsidRDefault="005819D3" w:rsidP="00F90DEE">
      <w:pPr>
        <w:pStyle w:val="my-2"/>
        <w:pBdr>
          <w:top w:val="single" w:sz="2" w:space="0" w:color="auto"/>
          <w:left w:val="single" w:sz="2" w:space="0" w:color="auto"/>
          <w:bottom w:val="single" w:sz="2" w:space="0" w:color="auto"/>
          <w:right w:val="single" w:sz="2" w:space="0" w:color="auto"/>
        </w:pBdr>
        <w:ind w:left="674"/>
        <w:jc w:val="both"/>
        <w:rPr>
          <w:rFonts w:ascii="Segoe UI" w:hAnsi="Segoe UI" w:cs="Segoe UI"/>
          <w:spacing w:val="2"/>
        </w:rPr>
      </w:pPr>
      <w:r>
        <w:rPr>
          <w:rFonts w:ascii="Segoe UI" w:hAnsi="Segoe UI" w:cs="Segoe UI"/>
          <w:spacing w:val="2"/>
        </w:rPr>
        <w:t>Climate change detection and attribution requires high-quality observational data, understanding of physical processes, and appropriate statistical methodology. Advanced statistical climatology methods including Principal Component Analysis (PCA), time-series analysis, and statistical downscaling enable identification of underlying climate patterns and attribution of observed changes to specific drivers such as greenhouse gas emissions. Overall, contemporary atmospheric data analysis increasingly emphasizes integrated approaches combining observational networks, reanalysis products, satellite data, and advanced computational methods while maintaining rigorous validation frameworks to ensure reliable insights for climate science and policy applications</w:t>
      </w:r>
    </w:p>
    <w:p w:rsidR="008F7E3A" w:rsidRDefault="008F7E3A" w:rsidP="008F7E3A">
      <w:pPr>
        <w:spacing w:line="319" w:lineRule="auto"/>
      </w:pPr>
    </w:p>
    <w:p w:rsidR="008F7E3A" w:rsidRPr="002F03B6" w:rsidRDefault="005819D3" w:rsidP="008F7E3A">
      <w:pPr>
        <w:spacing w:after="160" w:line="278" w:lineRule="auto"/>
        <w:ind w:left="0" w:firstLine="0"/>
        <w:jc w:val="left"/>
        <w:rPr>
          <w:b/>
          <w:sz w:val="40"/>
        </w:rPr>
      </w:pPr>
      <w:r>
        <w:rPr>
          <w:b/>
          <w:kern w:val="0"/>
          <w:sz w:val="40"/>
          <w14:ligatures w14:val="none"/>
        </w:rPr>
        <w:t xml:space="preserve"> Table 1 : </w:t>
      </w:r>
      <w:r w:rsidRPr="002F03B6">
        <w:rPr>
          <w:b/>
          <w:kern w:val="0"/>
          <w:sz w:val="40"/>
          <w14:ligatures w14:val="none"/>
        </w:rPr>
        <w:t>escribes the literature survey for the same</w:t>
      </w:r>
      <w:r w:rsidRPr="002F03B6">
        <w:rPr>
          <w:b/>
          <w:sz w:val="40"/>
        </w:rPr>
        <w:t xml:space="preserve"> </w:t>
      </w:r>
      <w:r w:rsidRPr="002F03B6">
        <w:rPr>
          <w:b/>
          <w:sz w:val="40"/>
        </w:rPr>
        <w:br/>
      </w:r>
    </w:p>
    <w:tbl>
      <w:tblPr>
        <w:tblpPr w:leftFromText="180" w:rightFromText="180" w:vertAnchor="text" w:horzAnchor="margin" w:tblpXSpec="center" w:tblpY="35"/>
        <w:tblW w:w="11508" w:type="dxa"/>
        <w:tblCellMar>
          <w:left w:w="0" w:type="dxa"/>
          <w:right w:w="0" w:type="dxa"/>
        </w:tblCellMar>
        <w:tblLook w:val="04A0" w:firstRow="1" w:lastRow="0" w:firstColumn="1" w:lastColumn="0" w:noHBand="0" w:noVBand="1"/>
      </w:tblPr>
      <w:tblGrid>
        <w:gridCol w:w="1056"/>
        <w:gridCol w:w="2055"/>
        <w:gridCol w:w="3170"/>
        <w:gridCol w:w="2613"/>
        <w:gridCol w:w="2614"/>
      </w:tblGrid>
      <w:tr w:rsidR="008F12F1" w:rsidTr="00002EA2">
        <w:trPr>
          <w:trHeight w:val="889"/>
        </w:trPr>
        <w:tc>
          <w:tcPr>
            <w:tcW w:w="1056"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hideMark/>
          </w:tcPr>
          <w:p w:rsidR="008F7E3A" w:rsidRPr="004807A1" w:rsidRDefault="005819D3" w:rsidP="00002EA2">
            <w:pPr>
              <w:spacing w:after="160" w:line="278" w:lineRule="auto"/>
              <w:ind w:left="0" w:firstLine="0"/>
              <w:jc w:val="left"/>
              <w:rPr>
                <w:lang w:val="en-US"/>
              </w:rPr>
            </w:pPr>
            <w:r w:rsidRPr="004807A1">
              <w:rPr>
                <w:lang w:val="en-US"/>
              </w:rPr>
              <w:t>Serial No.</w:t>
            </w:r>
          </w:p>
        </w:tc>
        <w:tc>
          <w:tcPr>
            <w:tcW w:w="2055"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hideMark/>
          </w:tcPr>
          <w:p w:rsidR="008F7E3A" w:rsidRPr="004807A1" w:rsidRDefault="005819D3" w:rsidP="00002EA2">
            <w:pPr>
              <w:spacing w:after="160" w:line="278" w:lineRule="auto"/>
              <w:ind w:left="0" w:firstLine="0"/>
              <w:jc w:val="left"/>
              <w:rPr>
                <w:lang w:val="en-US"/>
              </w:rPr>
            </w:pPr>
            <w:r w:rsidRPr="004807A1">
              <w:rPr>
                <w:lang w:val="en-US"/>
              </w:rPr>
              <w:t>Author(s) Name</w:t>
            </w:r>
          </w:p>
        </w:tc>
        <w:tc>
          <w:tcPr>
            <w:tcW w:w="3170"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hideMark/>
          </w:tcPr>
          <w:p w:rsidR="008F7E3A" w:rsidRPr="004807A1" w:rsidRDefault="005819D3" w:rsidP="00002EA2">
            <w:pPr>
              <w:spacing w:after="160" w:line="278" w:lineRule="auto"/>
              <w:ind w:left="0" w:firstLine="0"/>
              <w:jc w:val="left"/>
              <w:rPr>
                <w:lang w:val="en-US"/>
              </w:rPr>
            </w:pPr>
            <w:r w:rsidRPr="004807A1">
              <w:rPr>
                <w:lang w:val="en-US"/>
              </w:rPr>
              <w:t>Techniques Used</w:t>
            </w:r>
          </w:p>
        </w:tc>
        <w:tc>
          <w:tcPr>
            <w:tcW w:w="2613"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hideMark/>
          </w:tcPr>
          <w:p w:rsidR="008F7E3A" w:rsidRPr="004807A1" w:rsidRDefault="005819D3" w:rsidP="00002EA2">
            <w:pPr>
              <w:spacing w:after="160" w:line="278" w:lineRule="auto"/>
              <w:ind w:left="0" w:firstLine="0"/>
              <w:jc w:val="left"/>
              <w:rPr>
                <w:lang w:val="en-US"/>
              </w:rPr>
            </w:pPr>
            <w:r w:rsidRPr="004807A1">
              <w:rPr>
                <w:lang w:val="en-US"/>
              </w:rPr>
              <w:t>Performance Metrics</w:t>
            </w:r>
          </w:p>
        </w:tc>
        <w:tc>
          <w:tcPr>
            <w:tcW w:w="2614"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hideMark/>
          </w:tcPr>
          <w:p w:rsidR="008F7E3A" w:rsidRPr="004807A1" w:rsidRDefault="005819D3" w:rsidP="00002EA2">
            <w:pPr>
              <w:spacing w:after="160" w:line="278" w:lineRule="auto"/>
              <w:ind w:left="0" w:firstLine="0"/>
              <w:jc w:val="left"/>
              <w:rPr>
                <w:lang w:val="en-US"/>
              </w:rPr>
            </w:pPr>
            <w:r w:rsidRPr="004807A1">
              <w:rPr>
                <w:lang w:val="en-US"/>
              </w:rPr>
              <w:t>Drawbacks</w:t>
            </w:r>
          </w:p>
        </w:tc>
      </w:tr>
      <w:tr w:rsidR="008F12F1" w:rsidTr="00002EA2">
        <w:trPr>
          <w:trHeight w:val="1333"/>
        </w:trPr>
        <w:tc>
          <w:tcPr>
            <w:tcW w:w="1056"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hideMark/>
          </w:tcPr>
          <w:p w:rsidR="008F7E3A" w:rsidRPr="004807A1" w:rsidRDefault="005819D3" w:rsidP="00002EA2">
            <w:pPr>
              <w:spacing w:after="160" w:line="278" w:lineRule="auto"/>
              <w:ind w:left="0" w:firstLine="0"/>
              <w:jc w:val="left"/>
              <w:rPr>
                <w:lang w:val="en-US"/>
              </w:rPr>
            </w:pPr>
            <w:r w:rsidRPr="004807A1">
              <w:rPr>
                <w:lang w:val="en-US"/>
              </w:rPr>
              <w:t>1</w:t>
            </w:r>
          </w:p>
        </w:tc>
        <w:tc>
          <w:tcPr>
            <w:tcW w:w="2055"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hideMark/>
          </w:tcPr>
          <w:p w:rsidR="008F7E3A" w:rsidRPr="004807A1" w:rsidRDefault="005819D3" w:rsidP="00002EA2">
            <w:pPr>
              <w:spacing w:after="160" w:line="278" w:lineRule="auto"/>
              <w:ind w:left="0" w:firstLine="0"/>
              <w:jc w:val="left"/>
              <w:rPr>
                <w:lang w:val="en-US"/>
              </w:rPr>
            </w:pPr>
            <w:r w:rsidRPr="004807A1">
              <w:rPr>
                <w:lang w:val="en-US"/>
              </w:rPr>
              <w:t>Simmons, A. J. et al.</w:t>
            </w:r>
          </w:p>
        </w:tc>
        <w:tc>
          <w:tcPr>
            <w:tcW w:w="3170"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hideMark/>
          </w:tcPr>
          <w:p w:rsidR="008F7E3A" w:rsidRPr="004807A1" w:rsidRDefault="005819D3" w:rsidP="00002EA2">
            <w:pPr>
              <w:spacing w:after="160" w:line="278" w:lineRule="auto"/>
              <w:ind w:left="0" w:firstLine="0"/>
              <w:jc w:val="left"/>
              <w:rPr>
                <w:lang w:val="en-US"/>
              </w:rPr>
            </w:pPr>
            <w:r w:rsidRPr="004807A1">
              <w:rPr>
                <w:lang w:val="en-US"/>
              </w:rPr>
              <w:t>4D-Var assimilation, spectral transform</w:t>
            </w:r>
          </w:p>
        </w:tc>
        <w:tc>
          <w:tcPr>
            <w:tcW w:w="2613"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hideMark/>
          </w:tcPr>
          <w:p w:rsidR="008F7E3A" w:rsidRPr="004807A1" w:rsidRDefault="005819D3" w:rsidP="00002EA2">
            <w:pPr>
              <w:spacing w:after="160" w:line="278" w:lineRule="auto"/>
              <w:ind w:left="0" w:firstLine="0"/>
              <w:jc w:val="left"/>
              <w:rPr>
                <w:lang w:val="en-US"/>
              </w:rPr>
            </w:pPr>
            <w:r w:rsidRPr="004807A1">
              <w:rPr>
                <w:lang w:val="en-US"/>
              </w:rPr>
              <w:t>RMSE: 0.5-1.2 m/s (wind)</w:t>
            </w:r>
          </w:p>
        </w:tc>
        <w:tc>
          <w:tcPr>
            <w:tcW w:w="2614"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hideMark/>
          </w:tcPr>
          <w:p w:rsidR="008F7E3A" w:rsidRPr="004807A1" w:rsidRDefault="005819D3" w:rsidP="00002EA2">
            <w:pPr>
              <w:spacing w:after="160" w:line="278" w:lineRule="auto"/>
              <w:ind w:left="0" w:firstLine="0"/>
              <w:jc w:val="left"/>
              <w:rPr>
                <w:lang w:val="en-US"/>
              </w:rPr>
            </w:pPr>
            <w:r w:rsidRPr="004807A1">
              <w:rPr>
                <w:lang w:val="en-US"/>
              </w:rPr>
              <w:t>Computational intensity, model bias</w:t>
            </w:r>
          </w:p>
        </w:tc>
      </w:tr>
      <w:tr w:rsidR="008F12F1" w:rsidTr="00002EA2">
        <w:trPr>
          <w:trHeight w:val="1333"/>
        </w:trPr>
        <w:tc>
          <w:tcPr>
            <w:tcW w:w="1056"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hideMark/>
          </w:tcPr>
          <w:p w:rsidR="008F7E3A" w:rsidRPr="004807A1" w:rsidRDefault="005819D3" w:rsidP="00002EA2">
            <w:pPr>
              <w:spacing w:after="160" w:line="278" w:lineRule="auto"/>
              <w:ind w:left="0" w:firstLine="0"/>
              <w:jc w:val="left"/>
              <w:rPr>
                <w:lang w:val="en-US"/>
              </w:rPr>
            </w:pPr>
            <w:r w:rsidRPr="004807A1">
              <w:rPr>
                <w:lang w:val="en-US"/>
              </w:rPr>
              <w:t>2</w:t>
            </w:r>
          </w:p>
        </w:tc>
        <w:tc>
          <w:tcPr>
            <w:tcW w:w="2055"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hideMark/>
          </w:tcPr>
          <w:p w:rsidR="008F7E3A" w:rsidRPr="004807A1" w:rsidRDefault="005819D3" w:rsidP="00002EA2">
            <w:pPr>
              <w:spacing w:after="160" w:line="278" w:lineRule="auto"/>
              <w:ind w:left="0" w:firstLine="0"/>
              <w:jc w:val="left"/>
              <w:rPr>
                <w:lang w:val="en-US"/>
              </w:rPr>
            </w:pPr>
            <w:r w:rsidRPr="004807A1">
              <w:rPr>
                <w:lang w:val="en-US"/>
              </w:rPr>
              <w:t>Hersbach, H. et al.</w:t>
            </w:r>
          </w:p>
        </w:tc>
        <w:tc>
          <w:tcPr>
            <w:tcW w:w="3170"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hideMark/>
          </w:tcPr>
          <w:p w:rsidR="008F7E3A" w:rsidRPr="004807A1" w:rsidRDefault="005819D3" w:rsidP="00002EA2">
            <w:pPr>
              <w:spacing w:after="160" w:line="278" w:lineRule="auto"/>
              <w:ind w:left="0" w:firstLine="0"/>
              <w:jc w:val="left"/>
              <w:rPr>
                <w:lang w:val="en-US"/>
              </w:rPr>
            </w:pPr>
            <w:r w:rsidRPr="004807A1">
              <w:rPr>
                <w:lang w:val="en-US"/>
              </w:rPr>
              <w:t>Ensemble modeling, satellite integration</w:t>
            </w:r>
          </w:p>
        </w:tc>
        <w:tc>
          <w:tcPr>
            <w:tcW w:w="2613"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hideMark/>
          </w:tcPr>
          <w:p w:rsidR="008F7E3A" w:rsidRPr="004807A1" w:rsidRDefault="005819D3" w:rsidP="00002EA2">
            <w:pPr>
              <w:spacing w:after="160" w:line="278" w:lineRule="auto"/>
              <w:ind w:left="0" w:firstLine="0"/>
              <w:jc w:val="left"/>
              <w:rPr>
                <w:lang w:val="en-US"/>
              </w:rPr>
            </w:pPr>
            <w:r w:rsidRPr="004807A1">
              <w:rPr>
                <w:lang w:val="en-US"/>
              </w:rPr>
              <w:t>Correlation: &gt;0.9 (temp)</w:t>
            </w:r>
          </w:p>
        </w:tc>
        <w:tc>
          <w:tcPr>
            <w:tcW w:w="2614"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hideMark/>
          </w:tcPr>
          <w:p w:rsidR="008F7E3A" w:rsidRPr="004807A1" w:rsidRDefault="005819D3" w:rsidP="00002EA2">
            <w:pPr>
              <w:spacing w:after="160" w:line="278" w:lineRule="auto"/>
              <w:ind w:left="0" w:firstLine="0"/>
              <w:jc w:val="left"/>
              <w:rPr>
                <w:lang w:val="en-US"/>
              </w:rPr>
            </w:pPr>
            <w:r w:rsidRPr="004807A1">
              <w:rPr>
                <w:lang w:val="en-US"/>
              </w:rPr>
              <w:t>Uncertainty in cloudy regions</w:t>
            </w:r>
          </w:p>
        </w:tc>
      </w:tr>
      <w:tr w:rsidR="008F12F1" w:rsidTr="00002EA2">
        <w:trPr>
          <w:trHeight w:val="1333"/>
        </w:trPr>
        <w:tc>
          <w:tcPr>
            <w:tcW w:w="1056"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hideMark/>
          </w:tcPr>
          <w:p w:rsidR="008F7E3A" w:rsidRPr="004807A1" w:rsidRDefault="005819D3" w:rsidP="00002EA2">
            <w:pPr>
              <w:spacing w:after="160" w:line="278" w:lineRule="auto"/>
              <w:ind w:left="0" w:firstLine="0"/>
              <w:jc w:val="left"/>
              <w:rPr>
                <w:lang w:val="en-US"/>
              </w:rPr>
            </w:pPr>
            <w:r w:rsidRPr="004807A1">
              <w:rPr>
                <w:lang w:val="en-US"/>
              </w:rPr>
              <w:t>3</w:t>
            </w:r>
          </w:p>
        </w:tc>
        <w:tc>
          <w:tcPr>
            <w:tcW w:w="2055"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hideMark/>
          </w:tcPr>
          <w:p w:rsidR="008F7E3A" w:rsidRPr="004807A1" w:rsidRDefault="005819D3" w:rsidP="00002EA2">
            <w:pPr>
              <w:spacing w:after="160" w:line="278" w:lineRule="auto"/>
              <w:ind w:left="0" w:firstLine="0"/>
              <w:jc w:val="left"/>
              <w:rPr>
                <w:lang w:val="en-US"/>
              </w:rPr>
            </w:pPr>
            <w:r w:rsidRPr="004807A1">
              <w:rPr>
                <w:lang w:val="en-US"/>
              </w:rPr>
              <w:t>Kobayashi, S. et al.</w:t>
            </w:r>
          </w:p>
        </w:tc>
        <w:tc>
          <w:tcPr>
            <w:tcW w:w="3170"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hideMark/>
          </w:tcPr>
          <w:p w:rsidR="008F7E3A" w:rsidRPr="004807A1" w:rsidRDefault="005819D3" w:rsidP="00002EA2">
            <w:pPr>
              <w:spacing w:after="160" w:line="278" w:lineRule="auto"/>
              <w:ind w:left="0" w:firstLine="0"/>
              <w:jc w:val="left"/>
              <w:rPr>
                <w:lang w:val="en-US"/>
              </w:rPr>
            </w:pPr>
            <w:r w:rsidRPr="004807A1">
              <w:rPr>
                <w:lang w:val="en-US"/>
              </w:rPr>
              <w:t>Spectral models, variational analysis</w:t>
            </w:r>
          </w:p>
        </w:tc>
        <w:tc>
          <w:tcPr>
            <w:tcW w:w="2613"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hideMark/>
          </w:tcPr>
          <w:p w:rsidR="008F7E3A" w:rsidRPr="004807A1" w:rsidRDefault="005819D3" w:rsidP="00002EA2">
            <w:pPr>
              <w:spacing w:after="160" w:line="278" w:lineRule="auto"/>
              <w:ind w:left="0" w:firstLine="0"/>
              <w:jc w:val="left"/>
              <w:rPr>
                <w:lang w:val="en-US"/>
              </w:rPr>
            </w:pPr>
            <w:r w:rsidRPr="004807A1">
              <w:rPr>
                <w:lang w:val="en-US"/>
              </w:rPr>
              <w:t>Anomaly correlation: 0.85</w:t>
            </w:r>
          </w:p>
        </w:tc>
        <w:tc>
          <w:tcPr>
            <w:tcW w:w="2614"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hideMark/>
          </w:tcPr>
          <w:p w:rsidR="008F7E3A" w:rsidRPr="004807A1" w:rsidRDefault="005819D3" w:rsidP="00002EA2">
            <w:pPr>
              <w:spacing w:after="160" w:line="278" w:lineRule="auto"/>
              <w:ind w:left="0" w:firstLine="0"/>
              <w:jc w:val="left"/>
              <w:rPr>
                <w:lang w:val="en-US"/>
              </w:rPr>
            </w:pPr>
            <w:r w:rsidRPr="004807A1">
              <w:rPr>
                <w:lang w:val="en-US"/>
              </w:rPr>
              <w:t>Resolution limitations in polar areas</w:t>
            </w:r>
          </w:p>
        </w:tc>
      </w:tr>
      <w:tr w:rsidR="008F12F1" w:rsidTr="00002EA2">
        <w:trPr>
          <w:trHeight w:val="1333"/>
        </w:trPr>
        <w:tc>
          <w:tcPr>
            <w:tcW w:w="1056"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hideMark/>
          </w:tcPr>
          <w:p w:rsidR="008F7E3A" w:rsidRPr="004807A1" w:rsidRDefault="005819D3" w:rsidP="00002EA2">
            <w:pPr>
              <w:spacing w:after="160" w:line="278" w:lineRule="auto"/>
              <w:ind w:left="0" w:firstLine="0"/>
              <w:jc w:val="left"/>
              <w:rPr>
                <w:lang w:val="en-US"/>
              </w:rPr>
            </w:pPr>
            <w:r w:rsidRPr="004807A1">
              <w:rPr>
                <w:lang w:val="en-US"/>
              </w:rPr>
              <w:t>4</w:t>
            </w:r>
          </w:p>
        </w:tc>
        <w:tc>
          <w:tcPr>
            <w:tcW w:w="2055"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hideMark/>
          </w:tcPr>
          <w:p w:rsidR="008F7E3A" w:rsidRPr="004807A1" w:rsidRDefault="005819D3" w:rsidP="00002EA2">
            <w:pPr>
              <w:spacing w:after="160" w:line="278" w:lineRule="auto"/>
              <w:ind w:left="0" w:firstLine="0"/>
              <w:jc w:val="left"/>
              <w:rPr>
                <w:lang w:val="en-US"/>
              </w:rPr>
            </w:pPr>
            <w:r w:rsidRPr="004807A1">
              <w:rPr>
                <w:lang w:val="en-US"/>
              </w:rPr>
              <w:t>Rienecker, M. M. et al.</w:t>
            </w:r>
          </w:p>
        </w:tc>
        <w:tc>
          <w:tcPr>
            <w:tcW w:w="3170"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hideMark/>
          </w:tcPr>
          <w:p w:rsidR="008F7E3A" w:rsidRPr="004807A1" w:rsidRDefault="005819D3" w:rsidP="00002EA2">
            <w:pPr>
              <w:spacing w:after="160" w:line="278" w:lineRule="auto"/>
              <w:ind w:left="0" w:firstLine="0"/>
              <w:jc w:val="left"/>
              <w:rPr>
                <w:lang w:val="en-US"/>
              </w:rPr>
            </w:pPr>
            <w:r w:rsidRPr="004807A1">
              <w:rPr>
                <w:lang w:val="en-US"/>
              </w:rPr>
              <w:t>Grid-point statistical interpolation</w:t>
            </w:r>
          </w:p>
        </w:tc>
        <w:tc>
          <w:tcPr>
            <w:tcW w:w="2613"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hideMark/>
          </w:tcPr>
          <w:p w:rsidR="008F7E3A" w:rsidRPr="004807A1" w:rsidRDefault="005819D3" w:rsidP="00002EA2">
            <w:pPr>
              <w:spacing w:after="160" w:line="278" w:lineRule="auto"/>
              <w:ind w:left="0" w:firstLine="0"/>
              <w:jc w:val="left"/>
              <w:rPr>
                <w:lang w:val="en-US"/>
              </w:rPr>
            </w:pPr>
            <w:r w:rsidRPr="004807A1">
              <w:rPr>
                <w:lang w:val="en-US"/>
              </w:rPr>
              <w:t>Bias: &lt;0.2°C (surface temp)</w:t>
            </w:r>
          </w:p>
        </w:tc>
        <w:tc>
          <w:tcPr>
            <w:tcW w:w="2614"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hideMark/>
          </w:tcPr>
          <w:p w:rsidR="008F7E3A" w:rsidRPr="004807A1" w:rsidRDefault="005819D3" w:rsidP="00002EA2">
            <w:pPr>
              <w:spacing w:after="160" w:line="278" w:lineRule="auto"/>
              <w:ind w:left="0" w:firstLine="0"/>
              <w:jc w:val="left"/>
              <w:rPr>
                <w:lang w:val="en-US"/>
              </w:rPr>
            </w:pPr>
            <w:r w:rsidRPr="004807A1">
              <w:rPr>
                <w:lang w:val="en-US"/>
              </w:rPr>
              <w:t>Data gaps over oceans</w:t>
            </w:r>
          </w:p>
        </w:tc>
      </w:tr>
      <w:tr w:rsidR="008F12F1" w:rsidTr="00002EA2">
        <w:trPr>
          <w:trHeight w:val="928"/>
        </w:trPr>
        <w:tc>
          <w:tcPr>
            <w:tcW w:w="1056"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hideMark/>
          </w:tcPr>
          <w:p w:rsidR="008F7E3A" w:rsidRPr="004807A1" w:rsidRDefault="005819D3" w:rsidP="00002EA2">
            <w:pPr>
              <w:spacing w:after="160" w:line="278" w:lineRule="auto"/>
              <w:ind w:left="0" w:firstLine="0"/>
              <w:jc w:val="left"/>
              <w:rPr>
                <w:lang w:val="en-US"/>
              </w:rPr>
            </w:pPr>
            <w:r w:rsidRPr="004807A1">
              <w:rPr>
                <w:lang w:val="en-US"/>
              </w:rPr>
              <w:t>5</w:t>
            </w:r>
          </w:p>
        </w:tc>
        <w:tc>
          <w:tcPr>
            <w:tcW w:w="2055"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hideMark/>
          </w:tcPr>
          <w:p w:rsidR="008F7E3A" w:rsidRPr="004807A1" w:rsidRDefault="005819D3" w:rsidP="00002EA2">
            <w:pPr>
              <w:spacing w:after="160" w:line="278" w:lineRule="auto"/>
              <w:ind w:left="0" w:firstLine="0"/>
              <w:jc w:val="left"/>
              <w:rPr>
                <w:lang w:val="en-US"/>
              </w:rPr>
            </w:pPr>
            <w:r w:rsidRPr="004807A1">
              <w:rPr>
                <w:lang w:val="en-US"/>
              </w:rPr>
              <w:t>Saha, S. et al.</w:t>
            </w:r>
          </w:p>
        </w:tc>
        <w:tc>
          <w:tcPr>
            <w:tcW w:w="3170"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hideMark/>
          </w:tcPr>
          <w:p w:rsidR="008F7E3A" w:rsidRPr="004807A1" w:rsidRDefault="005819D3" w:rsidP="00002EA2">
            <w:pPr>
              <w:spacing w:after="160" w:line="278" w:lineRule="auto"/>
              <w:ind w:left="0" w:firstLine="0"/>
              <w:jc w:val="left"/>
              <w:rPr>
                <w:lang w:val="en-US"/>
              </w:rPr>
            </w:pPr>
            <w:r w:rsidRPr="004807A1">
              <w:rPr>
                <w:lang w:val="en-US"/>
              </w:rPr>
              <w:t>Hybrid 3D-Var, spectral transform</w:t>
            </w:r>
          </w:p>
        </w:tc>
        <w:tc>
          <w:tcPr>
            <w:tcW w:w="2613"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hideMark/>
          </w:tcPr>
          <w:p w:rsidR="008F7E3A" w:rsidRPr="004807A1" w:rsidRDefault="005819D3" w:rsidP="00002EA2">
            <w:pPr>
              <w:spacing w:after="160" w:line="278" w:lineRule="auto"/>
              <w:ind w:left="0" w:firstLine="0"/>
              <w:jc w:val="left"/>
              <w:rPr>
                <w:lang w:val="en-US"/>
              </w:rPr>
            </w:pPr>
            <w:r w:rsidRPr="004807A1">
              <w:rPr>
                <w:lang w:val="en-US"/>
              </w:rPr>
              <w:t>Skill score: 0.7-0.9</w:t>
            </w:r>
          </w:p>
        </w:tc>
        <w:tc>
          <w:tcPr>
            <w:tcW w:w="2614"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hideMark/>
          </w:tcPr>
          <w:p w:rsidR="008F7E3A" w:rsidRPr="004807A1" w:rsidRDefault="005819D3" w:rsidP="00002EA2">
            <w:pPr>
              <w:spacing w:after="160" w:line="278" w:lineRule="auto"/>
              <w:ind w:left="0" w:firstLine="0"/>
              <w:jc w:val="left"/>
              <w:rPr>
                <w:lang w:val="en-US"/>
              </w:rPr>
            </w:pPr>
            <w:r w:rsidRPr="004807A1">
              <w:rPr>
                <w:lang w:val="en-US"/>
              </w:rPr>
              <w:t>Systematic errors in stratosphere</w:t>
            </w:r>
            <w:r>
              <w:rPr>
                <w:lang w:val="en-US"/>
              </w:rPr>
              <w:br/>
            </w:r>
          </w:p>
        </w:tc>
      </w:tr>
      <w:tr w:rsidR="008F12F1" w:rsidTr="00002EA2">
        <w:trPr>
          <w:trHeight w:val="928"/>
        </w:trPr>
        <w:tc>
          <w:tcPr>
            <w:tcW w:w="1056"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tcPr>
          <w:p w:rsidR="008F7E3A" w:rsidRPr="004807A1" w:rsidRDefault="005819D3" w:rsidP="00002EA2">
            <w:pPr>
              <w:spacing w:after="160" w:line="278" w:lineRule="auto"/>
              <w:ind w:left="0" w:firstLine="0"/>
              <w:jc w:val="left"/>
              <w:rPr>
                <w:lang w:val="en-US"/>
              </w:rPr>
            </w:pPr>
            <w:r w:rsidRPr="004807A1">
              <w:rPr>
                <w:lang w:val="en-US"/>
              </w:rPr>
              <w:t>6</w:t>
            </w:r>
          </w:p>
        </w:tc>
        <w:tc>
          <w:tcPr>
            <w:tcW w:w="2055"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tcPr>
          <w:p w:rsidR="008F7E3A" w:rsidRPr="004807A1" w:rsidRDefault="005819D3" w:rsidP="00002EA2">
            <w:pPr>
              <w:spacing w:after="160" w:line="278" w:lineRule="auto"/>
              <w:ind w:left="0" w:firstLine="0"/>
              <w:jc w:val="left"/>
              <w:rPr>
                <w:lang w:val="en-US"/>
              </w:rPr>
            </w:pPr>
            <w:r w:rsidRPr="004807A1">
              <w:rPr>
                <w:lang w:val="en-US"/>
              </w:rPr>
              <w:t>Dee, D. P. et al.</w:t>
            </w:r>
          </w:p>
        </w:tc>
        <w:tc>
          <w:tcPr>
            <w:tcW w:w="3170"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tcPr>
          <w:p w:rsidR="008F7E3A" w:rsidRPr="004807A1" w:rsidRDefault="005819D3" w:rsidP="00002EA2">
            <w:pPr>
              <w:spacing w:after="160" w:line="278" w:lineRule="auto"/>
              <w:ind w:left="0" w:firstLine="0"/>
              <w:jc w:val="left"/>
              <w:rPr>
                <w:lang w:val="en-US"/>
              </w:rPr>
            </w:pPr>
            <w:r w:rsidRPr="004807A1">
              <w:rPr>
                <w:lang w:val="en-US"/>
              </w:rPr>
              <w:t>Data assimilation, 4D-Var</w:t>
            </w:r>
          </w:p>
        </w:tc>
        <w:tc>
          <w:tcPr>
            <w:tcW w:w="2613"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tcPr>
          <w:p w:rsidR="008F7E3A" w:rsidRPr="004807A1" w:rsidRDefault="005819D3" w:rsidP="00002EA2">
            <w:pPr>
              <w:spacing w:after="160" w:line="278" w:lineRule="auto"/>
              <w:ind w:left="0" w:firstLine="0"/>
              <w:jc w:val="left"/>
              <w:rPr>
                <w:lang w:val="en-US"/>
              </w:rPr>
            </w:pPr>
            <w:r w:rsidRPr="004807A1">
              <w:rPr>
                <w:lang w:val="en-US"/>
              </w:rPr>
              <w:t>RMSE reduction: 10-15%</w:t>
            </w:r>
          </w:p>
        </w:tc>
        <w:tc>
          <w:tcPr>
            <w:tcW w:w="2614"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tcPr>
          <w:p w:rsidR="008F7E3A" w:rsidRPr="004807A1" w:rsidRDefault="005819D3" w:rsidP="00002EA2">
            <w:pPr>
              <w:spacing w:after="160" w:line="278" w:lineRule="auto"/>
              <w:ind w:left="0" w:firstLine="0"/>
              <w:jc w:val="left"/>
              <w:rPr>
                <w:lang w:val="en-US"/>
              </w:rPr>
            </w:pPr>
            <w:r w:rsidRPr="004807A1">
              <w:rPr>
                <w:lang w:val="en-US"/>
              </w:rPr>
              <w:t>High memory requirements</w:t>
            </w:r>
          </w:p>
        </w:tc>
      </w:tr>
      <w:tr w:rsidR="008F12F1" w:rsidTr="00002EA2">
        <w:trPr>
          <w:trHeight w:val="928"/>
        </w:trPr>
        <w:tc>
          <w:tcPr>
            <w:tcW w:w="1056"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tcPr>
          <w:p w:rsidR="008F7E3A" w:rsidRPr="004807A1" w:rsidRDefault="005819D3" w:rsidP="00002EA2">
            <w:pPr>
              <w:spacing w:after="160" w:line="278" w:lineRule="auto"/>
              <w:ind w:left="0" w:firstLine="0"/>
              <w:jc w:val="left"/>
              <w:rPr>
                <w:lang w:val="en-US"/>
              </w:rPr>
            </w:pPr>
            <w:r w:rsidRPr="004807A1">
              <w:rPr>
                <w:lang w:val="en-US"/>
              </w:rPr>
              <w:t>7</w:t>
            </w:r>
          </w:p>
        </w:tc>
        <w:tc>
          <w:tcPr>
            <w:tcW w:w="2055"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tcPr>
          <w:p w:rsidR="008F7E3A" w:rsidRPr="004807A1" w:rsidRDefault="005819D3" w:rsidP="00002EA2">
            <w:pPr>
              <w:spacing w:after="160" w:line="278" w:lineRule="auto"/>
              <w:ind w:left="0" w:firstLine="0"/>
              <w:jc w:val="left"/>
              <w:rPr>
                <w:lang w:val="en-US"/>
              </w:rPr>
            </w:pPr>
            <w:r w:rsidRPr="004807A1">
              <w:rPr>
                <w:lang w:val="en-US"/>
              </w:rPr>
              <w:t>Kalnay, E. et al.</w:t>
            </w:r>
          </w:p>
        </w:tc>
        <w:tc>
          <w:tcPr>
            <w:tcW w:w="3170"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tcPr>
          <w:p w:rsidR="008F7E3A" w:rsidRPr="004807A1" w:rsidRDefault="005819D3" w:rsidP="00002EA2">
            <w:pPr>
              <w:spacing w:after="160" w:line="278" w:lineRule="auto"/>
              <w:ind w:left="0" w:firstLine="0"/>
              <w:jc w:val="left"/>
              <w:rPr>
                <w:lang w:val="en-US"/>
              </w:rPr>
            </w:pPr>
            <w:r w:rsidRPr="004807A1">
              <w:rPr>
                <w:lang w:val="en-US"/>
              </w:rPr>
              <w:t>Spectral statistical interpolation</w:t>
            </w:r>
          </w:p>
        </w:tc>
        <w:tc>
          <w:tcPr>
            <w:tcW w:w="2613"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tcPr>
          <w:p w:rsidR="008F7E3A" w:rsidRPr="004807A1" w:rsidRDefault="005819D3" w:rsidP="00002EA2">
            <w:pPr>
              <w:spacing w:after="160" w:line="278" w:lineRule="auto"/>
              <w:ind w:left="0" w:firstLine="0"/>
              <w:jc w:val="left"/>
              <w:rPr>
                <w:lang w:val="en-US"/>
              </w:rPr>
            </w:pPr>
            <w:r w:rsidRPr="004807A1">
              <w:rPr>
                <w:lang w:val="en-US"/>
              </w:rPr>
              <w:t>RMS error: 1-2 hPa (pressure)</w:t>
            </w:r>
          </w:p>
        </w:tc>
        <w:tc>
          <w:tcPr>
            <w:tcW w:w="2614"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tcPr>
          <w:p w:rsidR="008F7E3A" w:rsidRPr="004807A1" w:rsidRDefault="005819D3" w:rsidP="00002EA2">
            <w:pPr>
              <w:spacing w:after="160" w:line="278" w:lineRule="auto"/>
              <w:ind w:left="0" w:firstLine="0"/>
              <w:jc w:val="left"/>
              <w:rPr>
                <w:lang w:val="en-US"/>
              </w:rPr>
            </w:pPr>
            <w:r w:rsidRPr="004807A1">
              <w:rPr>
                <w:lang w:val="en-US"/>
              </w:rPr>
              <w:t>Limited vertical resolution</w:t>
            </w:r>
          </w:p>
        </w:tc>
      </w:tr>
      <w:tr w:rsidR="008F12F1" w:rsidTr="00002EA2">
        <w:trPr>
          <w:trHeight w:val="928"/>
        </w:trPr>
        <w:tc>
          <w:tcPr>
            <w:tcW w:w="1056"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tcPr>
          <w:p w:rsidR="008F7E3A" w:rsidRPr="004807A1" w:rsidRDefault="005819D3" w:rsidP="00002EA2">
            <w:pPr>
              <w:spacing w:after="160" w:line="278" w:lineRule="auto"/>
              <w:ind w:left="0" w:firstLine="0"/>
              <w:jc w:val="left"/>
              <w:rPr>
                <w:lang w:val="en-US"/>
              </w:rPr>
            </w:pPr>
            <w:r w:rsidRPr="004807A1">
              <w:rPr>
                <w:lang w:val="en-US"/>
              </w:rPr>
              <w:lastRenderedPageBreak/>
              <w:t>8</w:t>
            </w:r>
          </w:p>
        </w:tc>
        <w:tc>
          <w:tcPr>
            <w:tcW w:w="2055"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tcPr>
          <w:p w:rsidR="008F7E3A" w:rsidRPr="004807A1" w:rsidRDefault="005819D3" w:rsidP="00002EA2">
            <w:pPr>
              <w:spacing w:after="160" w:line="278" w:lineRule="auto"/>
              <w:ind w:left="0" w:firstLine="0"/>
              <w:jc w:val="left"/>
              <w:rPr>
                <w:lang w:val="en-US"/>
              </w:rPr>
            </w:pPr>
            <w:r w:rsidRPr="004807A1">
              <w:rPr>
                <w:lang w:val="en-US"/>
              </w:rPr>
              <w:t>Uppala, S. M. et al.</w:t>
            </w:r>
          </w:p>
        </w:tc>
        <w:tc>
          <w:tcPr>
            <w:tcW w:w="3170"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tcPr>
          <w:p w:rsidR="008F7E3A" w:rsidRPr="004807A1" w:rsidRDefault="005819D3" w:rsidP="00002EA2">
            <w:pPr>
              <w:spacing w:after="160" w:line="278" w:lineRule="auto"/>
              <w:ind w:left="0" w:firstLine="0"/>
              <w:jc w:val="left"/>
              <w:rPr>
                <w:lang w:val="en-US"/>
              </w:rPr>
            </w:pPr>
            <w:r w:rsidRPr="004807A1">
              <w:rPr>
                <w:lang w:val="en-US"/>
              </w:rPr>
              <w:t>OI assimilation, satellite radiance data</w:t>
            </w:r>
          </w:p>
        </w:tc>
        <w:tc>
          <w:tcPr>
            <w:tcW w:w="2613"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tcPr>
          <w:p w:rsidR="008F7E3A" w:rsidRPr="004807A1" w:rsidRDefault="005819D3" w:rsidP="00002EA2">
            <w:pPr>
              <w:spacing w:after="160" w:line="278" w:lineRule="auto"/>
              <w:ind w:left="0" w:firstLine="0"/>
              <w:jc w:val="left"/>
              <w:rPr>
                <w:lang w:val="en-US"/>
              </w:rPr>
            </w:pPr>
            <w:r w:rsidRPr="004807A1">
              <w:rPr>
                <w:lang w:val="en-US"/>
              </w:rPr>
              <w:t>Standard deviation: 0.5-1.0 K</w:t>
            </w:r>
          </w:p>
        </w:tc>
        <w:tc>
          <w:tcPr>
            <w:tcW w:w="2614"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tcPr>
          <w:p w:rsidR="008F7E3A" w:rsidRPr="004807A1" w:rsidRDefault="005819D3" w:rsidP="00002EA2">
            <w:pPr>
              <w:spacing w:after="160" w:line="278" w:lineRule="auto"/>
              <w:ind w:left="0" w:firstLine="0"/>
              <w:jc w:val="left"/>
              <w:rPr>
                <w:lang w:val="en-US"/>
              </w:rPr>
            </w:pPr>
            <w:r w:rsidRPr="004807A1">
              <w:rPr>
                <w:lang w:val="en-US"/>
              </w:rPr>
              <w:t>Pre-2000 data sparsity</w:t>
            </w:r>
          </w:p>
        </w:tc>
      </w:tr>
      <w:tr w:rsidR="008F12F1" w:rsidTr="00002EA2">
        <w:trPr>
          <w:trHeight w:val="928"/>
        </w:trPr>
        <w:tc>
          <w:tcPr>
            <w:tcW w:w="1056"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tcPr>
          <w:p w:rsidR="008F7E3A" w:rsidRPr="004807A1" w:rsidRDefault="005819D3" w:rsidP="00002EA2">
            <w:pPr>
              <w:spacing w:after="160" w:line="278" w:lineRule="auto"/>
              <w:ind w:left="0" w:firstLine="0"/>
              <w:jc w:val="left"/>
              <w:rPr>
                <w:lang w:val="en-US"/>
              </w:rPr>
            </w:pPr>
            <w:r w:rsidRPr="004807A1">
              <w:rPr>
                <w:lang w:val="en-US"/>
              </w:rPr>
              <w:t>9</w:t>
            </w:r>
          </w:p>
        </w:tc>
        <w:tc>
          <w:tcPr>
            <w:tcW w:w="2055"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tcPr>
          <w:p w:rsidR="008F7E3A" w:rsidRPr="004807A1" w:rsidRDefault="005819D3" w:rsidP="00002EA2">
            <w:pPr>
              <w:spacing w:after="160" w:line="278" w:lineRule="auto"/>
              <w:ind w:left="0" w:firstLine="0"/>
              <w:jc w:val="left"/>
              <w:rPr>
                <w:lang w:val="en-US"/>
              </w:rPr>
            </w:pPr>
            <w:r w:rsidRPr="004807A1">
              <w:rPr>
                <w:lang w:val="en-US"/>
              </w:rPr>
              <w:t>Compo, G. P. et al.</w:t>
            </w:r>
          </w:p>
        </w:tc>
        <w:tc>
          <w:tcPr>
            <w:tcW w:w="3170"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tcPr>
          <w:p w:rsidR="008F7E3A" w:rsidRPr="004807A1" w:rsidRDefault="005819D3" w:rsidP="00002EA2">
            <w:pPr>
              <w:spacing w:after="160" w:line="278" w:lineRule="auto"/>
              <w:ind w:left="0" w:firstLine="0"/>
              <w:jc w:val="left"/>
              <w:rPr>
                <w:lang w:val="en-US"/>
              </w:rPr>
            </w:pPr>
            <w:r w:rsidRPr="004807A1">
              <w:rPr>
                <w:lang w:val="en-US"/>
              </w:rPr>
              <w:t>20th Century Reanalysis, digital filtering</w:t>
            </w:r>
          </w:p>
        </w:tc>
        <w:tc>
          <w:tcPr>
            <w:tcW w:w="2613"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tcPr>
          <w:p w:rsidR="008F7E3A" w:rsidRPr="004807A1" w:rsidRDefault="005819D3" w:rsidP="00002EA2">
            <w:pPr>
              <w:spacing w:after="160" w:line="278" w:lineRule="auto"/>
              <w:ind w:left="0" w:firstLine="0"/>
              <w:jc w:val="left"/>
              <w:rPr>
                <w:lang w:val="en-US"/>
              </w:rPr>
            </w:pPr>
            <w:r w:rsidRPr="004807A1">
              <w:rPr>
                <w:lang w:val="en-US"/>
              </w:rPr>
              <w:t>Correlation: 0.6-0.8 (precipitation)</w:t>
            </w:r>
          </w:p>
        </w:tc>
        <w:tc>
          <w:tcPr>
            <w:tcW w:w="2614"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tcPr>
          <w:p w:rsidR="008F7E3A" w:rsidRPr="004807A1" w:rsidRDefault="005819D3" w:rsidP="00002EA2">
            <w:pPr>
              <w:spacing w:after="160" w:line="278" w:lineRule="auto"/>
              <w:ind w:left="0" w:firstLine="0"/>
              <w:jc w:val="left"/>
              <w:rPr>
                <w:lang w:val="en-US"/>
              </w:rPr>
            </w:pPr>
            <w:r w:rsidRPr="004807A1">
              <w:rPr>
                <w:lang w:val="en-US"/>
              </w:rPr>
              <w:t>Uncertainty in early records</w:t>
            </w:r>
          </w:p>
        </w:tc>
      </w:tr>
      <w:tr w:rsidR="008F12F1" w:rsidTr="00002EA2">
        <w:trPr>
          <w:trHeight w:val="928"/>
        </w:trPr>
        <w:tc>
          <w:tcPr>
            <w:tcW w:w="1056"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tcPr>
          <w:p w:rsidR="008F7E3A" w:rsidRPr="004807A1" w:rsidRDefault="005819D3" w:rsidP="00002EA2">
            <w:pPr>
              <w:spacing w:after="160" w:line="278" w:lineRule="auto"/>
              <w:ind w:left="0" w:firstLine="0"/>
              <w:jc w:val="left"/>
              <w:rPr>
                <w:lang w:val="en-US"/>
              </w:rPr>
            </w:pPr>
            <w:r w:rsidRPr="004807A1">
              <w:rPr>
                <w:lang w:val="en-US"/>
              </w:rPr>
              <w:t>10</w:t>
            </w:r>
          </w:p>
        </w:tc>
        <w:tc>
          <w:tcPr>
            <w:tcW w:w="2055"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tcPr>
          <w:p w:rsidR="008F7E3A" w:rsidRPr="004807A1" w:rsidRDefault="005819D3" w:rsidP="00002EA2">
            <w:pPr>
              <w:spacing w:after="160" w:line="278" w:lineRule="auto"/>
              <w:ind w:left="0" w:firstLine="0"/>
              <w:jc w:val="left"/>
              <w:rPr>
                <w:lang w:val="en-US"/>
              </w:rPr>
            </w:pPr>
            <w:r w:rsidRPr="004807A1">
              <w:rPr>
                <w:lang w:val="en-US"/>
              </w:rPr>
              <w:t>Onogi, K. et al.</w:t>
            </w:r>
          </w:p>
        </w:tc>
        <w:tc>
          <w:tcPr>
            <w:tcW w:w="3170"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tcPr>
          <w:p w:rsidR="008F7E3A" w:rsidRPr="004807A1" w:rsidRDefault="005819D3" w:rsidP="00002EA2">
            <w:pPr>
              <w:spacing w:after="160" w:line="278" w:lineRule="auto"/>
              <w:ind w:left="0" w:firstLine="0"/>
              <w:jc w:val="left"/>
              <w:rPr>
                <w:lang w:val="en-US"/>
              </w:rPr>
            </w:pPr>
            <w:r w:rsidRPr="004807A1">
              <w:rPr>
                <w:lang w:val="en-US"/>
              </w:rPr>
              <w:t>Spectral model, variational bias correction</w:t>
            </w:r>
          </w:p>
        </w:tc>
        <w:tc>
          <w:tcPr>
            <w:tcW w:w="2613"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tcPr>
          <w:p w:rsidR="008F7E3A" w:rsidRPr="004807A1" w:rsidRDefault="005819D3" w:rsidP="00002EA2">
            <w:pPr>
              <w:spacing w:after="160" w:line="278" w:lineRule="auto"/>
              <w:ind w:left="0" w:firstLine="0"/>
              <w:jc w:val="left"/>
              <w:rPr>
                <w:lang w:val="en-US"/>
              </w:rPr>
            </w:pPr>
            <w:r w:rsidRPr="004807A1">
              <w:rPr>
                <w:lang w:val="en-US"/>
              </w:rPr>
              <w:t>Anomaly correlation: 0.82</w:t>
            </w:r>
          </w:p>
        </w:tc>
        <w:tc>
          <w:tcPr>
            <w:tcW w:w="2614"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tcPr>
          <w:p w:rsidR="008F7E3A" w:rsidRPr="004807A1" w:rsidRDefault="005819D3" w:rsidP="00002EA2">
            <w:pPr>
              <w:spacing w:after="160" w:line="278" w:lineRule="auto"/>
              <w:ind w:left="0" w:firstLine="0"/>
              <w:jc w:val="left"/>
              <w:rPr>
                <w:lang w:val="en-US"/>
              </w:rPr>
            </w:pPr>
            <w:r w:rsidRPr="004807A1">
              <w:rPr>
                <w:lang w:val="en-US"/>
              </w:rPr>
              <w:t>Tropical rainfall inaccuracies</w:t>
            </w:r>
          </w:p>
        </w:tc>
      </w:tr>
      <w:tr w:rsidR="008F12F1" w:rsidTr="00002EA2">
        <w:trPr>
          <w:trHeight w:val="928"/>
        </w:trPr>
        <w:tc>
          <w:tcPr>
            <w:tcW w:w="1056"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tcPr>
          <w:p w:rsidR="008F7E3A" w:rsidRPr="004807A1" w:rsidRDefault="005819D3" w:rsidP="00002EA2">
            <w:pPr>
              <w:spacing w:after="160" w:line="278" w:lineRule="auto"/>
              <w:ind w:left="0" w:firstLine="0"/>
              <w:jc w:val="left"/>
              <w:rPr>
                <w:lang w:val="en-US"/>
              </w:rPr>
            </w:pPr>
            <w:r w:rsidRPr="004807A1">
              <w:rPr>
                <w:lang w:val="en-US"/>
              </w:rPr>
              <w:t>11</w:t>
            </w:r>
          </w:p>
        </w:tc>
        <w:tc>
          <w:tcPr>
            <w:tcW w:w="2055"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tcPr>
          <w:p w:rsidR="008F7E3A" w:rsidRPr="004807A1" w:rsidRDefault="005819D3" w:rsidP="00002EA2">
            <w:pPr>
              <w:spacing w:after="160" w:line="278" w:lineRule="auto"/>
              <w:ind w:left="0" w:firstLine="0"/>
              <w:jc w:val="left"/>
              <w:rPr>
                <w:lang w:val="en-US"/>
              </w:rPr>
            </w:pPr>
            <w:r w:rsidRPr="004807A1">
              <w:rPr>
                <w:lang w:val="en-US"/>
              </w:rPr>
              <w:t>Berrisford, P. et al.</w:t>
            </w:r>
          </w:p>
        </w:tc>
        <w:tc>
          <w:tcPr>
            <w:tcW w:w="3170"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tcPr>
          <w:p w:rsidR="008F7E3A" w:rsidRPr="004807A1" w:rsidRDefault="005819D3" w:rsidP="00002EA2">
            <w:pPr>
              <w:spacing w:after="160" w:line="278" w:lineRule="auto"/>
              <w:ind w:left="0" w:firstLine="0"/>
              <w:jc w:val="left"/>
              <w:rPr>
                <w:lang w:val="en-US"/>
              </w:rPr>
            </w:pPr>
            <w:r w:rsidRPr="004807A1">
              <w:rPr>
                <w:lang w:val="en-US"/>
              </w:rPr>
              <w:t>Incremental analysis, spectral interpolation</w:t>
            </w:r>
          </w:p>
        </w:tc>
        <w:tc>
          <w:tcPr>
            <w:tcW w:w="2613"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tcPr>
          <w:p w:rsidR="008F7E3A" w:rsidRPr="004807A1" w:rsidRDefault="005819D3" w:rsidP="00002EA2">
            <w:pPr>
              <w:spacing w:after="160" w:line="278" w:lineRule="auto"/>
              <w:ind w:left="0" w:firstLine="0"/>
              <w:jc w:val="left"/>
              <w:rPr>
                <w:lang w:val="en-US"/>
              </w:rPr>
            </w:pPr>
            <w:r w:rsidRPr="004807A1">
              <w:rPr>
                <w:lang w:val="en-US"/>
              </w:rPr>
              <w:t>Standard deviation: 1.5 m (geopotential)</w:t>
            </w:r>
          </w:p>
        </w:tc>
        <w:tc>
          <w:tcPr>
            <w:tcW w:w="2614"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tcPr>
          <w:p w:rsidR="008F7E3A" w:rsidRPr="004807A1" w:rsidRDefault="005819D3" w:rsidP="00002EA2">
            <w:pPr>
              <w:spacing w:after="160" w:line="278" w:lineRule="auto"/>
              <w:ind w:left="0" w:firstLine="0"/>
              <w:jc w:val="left"/>
              <w:rPr>
                <w:lang w:val="en-US"/>
              </w:rPr>
            </w:pPr>
            <w:r w:rsidRPr="004807A1">
              <w:rPr>
                <w:lang w:val="en-US"/>
              </w:rPr>
              <w:t>Data quality variations over time</w:t>
            </w:r>
          </w:p>
        </w:tc>
      </w:tr>
      <w:tr w:rsidR="008F12F1" w:rsidTr="00002EA2">
        <w:trPr>
          <w:trHeight w:val="928"/>
        </w:trPr>
        <w:tc>
          <w:tcPr>
            <w:tcW w:w="1056"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tcPr>
          <w:p w:rsidR="008F7E3A" w:rsidRPr="004807A1" w:rsidRDefault="005819D3" w:rsidP="00002EA2">
            <w:pPr>
              <w:spacing w:after="160" w:line="278" w:lineRule="auto"/>
              <w:ind w:left="0" w:firstLine="0"/>
              <w:jc w:val="left"/>
              <w:rPr>
                <w:lang w:val="en-US"/>
              </w:rPr>
            </w:pPr>
            <w:r w:rsidRPr="004807A1">
              <w:rPr>
                <w:lang w:val="en-US"/>
              </w:rPr>
              <w:t>12</w:t>
            </w:r>
          </w:p>
        </w:tc>
        <w:tc>
          <w:tcPr>
            <w:tcW w:w="2055"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tcPr>
          <w:p w:rsidR="008F7E3A" w:rsidRPr="004807A1" w:rsidRDefault="005819D3" w:rsidP="00002EA2">
            <w:pPr>
              <w:spacing w:after="160" w:line="278" w:lineRule="auto"/>
              <w:ind w:left="0" w:firstLine="0"/>
              <w:jc w:val="left"/>
              <w:rPr>
                <w:lang w:val="en-US"/>
              </w:rPr>
            </w:pPr>
            <w:r w:rsidRPr="004807A1">
              <w:rPr>
                <w:lang w:val="en-US"/>
              </w:rPr>
              <w:t>Kistler, R. et al.</w:t>
            </w:r>
          </w:p>
        </w:tc>
        <w:tc>
          <w:tcPr>
            <w:tcW w:w="3170"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tcPr>
          <w:p w:rsidR="008F7E3A" w:rsidRPr="004807A1" w:rsidRDefault="005819D3" w:rsidP="00002EA2">
            <w:pPr>
              <w:spacing w:after="160" w:line="278" w:lineRule="auto"/>
              <w:ind w:left="0" w:firstLine="0"/>
              <w:jc w:val="left"/>
              <w:rPr>
                <w:lang w:val="en-US"/>
              </w:rPr>
            </w:pPr>
            <w:r w:rsidRPr="004807A1">
              <w:rPr>
                <w:lang w:val="en-US"/>
              </w:rPr>
              <w:t>Optimal interpolation, SSM/I integration</w:t>
            </w:r>
          </w:p>
        </w:tc>
        <w:tc>
          <w:tcPr>
            <w:tcW w:w="2613"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tcPr>
          <w:p w:rsidR="008F7E3A" w:rsidRPr="004807A1" w:rsidRDefault="005819D3" w:rsidP="00002EA2">
            <w:pPr>
              <w:spacing w:after="160" w:line="278" w:lineRule="auto"/>
              <w:ind w:left="0" w:firstLine="0"/>
              <w:jc w:val="left"/>
              <w:rPr>
                <w:lang w:val="en-US"/>
              </w:rPr>
            </w:pPr>
            <w:r w:rsidRPr="004807A1">
              <w:rPr>
                <w:lang w:val="en-US"/>
              </w:rPr>
              <w:t>RMSE: 1.0-1.5 K (temp)</w:t>
            </w:r>
          </w:p>
        </w:tc>
        <w:tc>
          <w:tcPr>
            <w:tcW w:w="2614"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tcPr>
          <w:p w:rsidR="008F7E3A" w:rsidRPr="004807A1" w:rsidRDefault="005819D3" w:rsidP="00002EA2">
            <w:pPr>
              <w:spacing w:after="160" w:line="278" w:lineRule="auto"/>
              <w:ind w:left="0" w:firstLine="0"/>
              <w:jc w:val="left"/>
              <w:rPr>
                <w:lang w:val="en-US"/>
              </w:rPr>
            </w:pPr>
            <w:r w:rsidRPr="004807A1">
              <w:rPr>
                <w:lang w:val="en-US"/>
              </w:rPr>
              <w:t>Limited oceanic coverage</w:t>
            </w:r>
          </w:p>
        </w:tc>
      </w:tr>
      <w:tr w:rsidR="008F12F1" w:rsidTr="00002EA2">
        <w:trPr>
          <w:trHeight w:val="928"/>
        </w:trPr>
        <w:tc>
          <w:tcPr>
            <w:tcW w:w="1056"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tcPr>
          <w:p w:rsidR="008F7E3A" w:rsidRPr="004807A1" w:rsidRDefault="005819D3" w:rsidP="00002EA2">
            <w:pPr>
              <w:spacing w:after="160" w:line="278" w:lineRule="auto"/>
              <w:ind w:left="0" w:firstLine="0"/>
              <w:jc w:val="left"/>
              <w:rPr>
                <w:lang w:val="en-US"/>
              </w:rPr>
            </w:pPr>
            <w:r w:rsidRPr="004807A1">
              <w:rPr>
                <w:lang w:val="en-US"/>
              </w:rPr>
              <w:t>13</w:t>
            </w:r>
          </w:p>
        </w:tc>
        <w:tc>
          <w:tcPr>
            <w:tcW w:w="2055"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tcPr>
          <w:p w:rsidR="008F7E3A" w:rsidRPr="004807A1" w:rsidRDefault="005819D3" w:rsidP="00002EA2">
            <w:pPr>
              <w:spacing w:after="160" w:line="278" w:lineRule="auto"/>
              <w:ind w:left="0" w:firstLine="0"/>
              <w:jc w:val="left"/>
              <w:rPr>
                <w:lang w:val="en-US"/>
              </w:rPr>
            </w:pPr>
            <w:r w:rsidRPr="004807A1">
              <w:rPr>
                <w:lang w:val="en-US"/>
              </w:rPr>
              <w:t>Kanamitsu, M. et al.</w:t>
            </w:r>
          </w:p>
        </w:tc>
        <w:tc>
          <w:tcPr>
            <w:tcW w:w="3170"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tcPr>
          <w:p w:rsidR="008F7E3A" w:rsidRPr="004807A1" w:rsidRDefault="005819D3" w:rsidP="00002EA2">
            <w:pPr>
              <w:spacing w:after="160" w:line="278" w:lineRule="auto"/>
              <w:ind w:left="0" w:firstLine="0"/>
              <w:jc w:val="left"/>
              <w:rPr>
                <w:lang w:val="en-US"/>
              </w:rPr>
            </w:pPr>
            <w:r w:rsidRPr="004807A1">
              <w:rPr>
                <w:lang w:val="en-US"/>
              </w:rPr>
              <w:t>Spectral transform, physical parameterization</w:t>
            </w:r>
          </w:p>
        </w:tc>
        <w:tc>
          <w:tcPr>
            <w:tcW w:w="2613"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tcPr>
          <w:p w:rsidR="008F7E3A" w:rsidRPr="004807A1" w:rsidRDefault="005819D3" w:rsidP="00002EA2">
            <w:pPr>
              <w:spacing w:after="160" w:line="278" w:lineRule="auto"/>
              <w:ind w:left="0" w:firstLine="0"/>
              <w:jc w:val="left"/>
              <w:rPr>
                <w:lang w:val="en-US"/>
              </w:rPr>
            </w:pPr>
            <w:r w:rsidRPr="004807A1">
              <w:rPr>
                <w:lang w:val="en-US"/>
              </w:rPr>
              <w:t>Skill score: 0.75-0.85</w:t>
            </w:r>
          </w:p>
        </w:tc>
        <w:tc>
          <w:tcPr>
            <w:tcW w:w="2614"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tcPr>
          <w:p w:rsidR="008F7E3A" w:rsidRPr="004807A1" w:rsidRDefault="005819D3" w:rsidP="00002EA2">
            <w:pPr>
              <w:spacing w:after="160" w:line="278" w:lineRule="auto"/>
              <w:ind w:left="0" w:firstLine="0"/>
              <w:jc w:val="left"/>
              <w:rPr>
                <w:lang w:val="en-US"/>
              </w:rPr>
            </w:pPr>
            <w:r w:rsidRPr="004807A1">
              <w:rPr>
                <w:lang w:val="en-US"/>
              </w:rPr>
              <w:t>Model drift in long-term runs</w:t>
            </w:r>
          </w:p>
        </w:tc>
      </w:tr>
      <w:tr w:rsidR="008F12F1" w:rsidTr="00002EA2">
        <w:trPr>
          <w:trHeight w:val="928"/>
        </w:trPr>
        <w:tc>
          <w:tcPr>
            <w:tcW w:w="1056"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tcPr>
          <w:p w:rsidR="008F7E3A" w:rsidRPr="004807A1" w:rsidRDefault="005819D3" w:rsidP="00002EA2">
            <w:pPr>
              <w:spacing w:after="160" w:line="278" w:lineRule="auto"/>
              <w:ind w:left="0" w:firstLine="0"/>
              <w:jc w:val="left"/>
              <w:rPr>
                <w:lang w:val="en-US"/>
              </w:rPr>
            </w:pPr>
            <w:r w:rsidRPr="004807A1">
              <w:rPr>
                <w:lang w:val="en-US"/>
              </w:rPr>
              <w:t>14</w:t>
            </w:r>
          </w:p>
        </w:tc>
        <w:tc>
          <w:tcPr>
            <w:tcW w:w="2055"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tcPr>
          <w:p w:rsidR="008F7E3A" w:rsidRPr="004807A1" w:rsidRDefault="005819D3" w:rsidP="00002EA2">
            <w:pPr>
              <w:spacing w:after="160" w:line="278" w:lineRule="auto"/>
              <w:ind w:left="0" w:firstLine="0"/>
              <w:jc w:val="left"/>
              <w:rPr>
                <w:lang w:val="en-US"/>
              </w:rPr>
            </w:pPr>
            <w:r w:rsidRPr="004807A1">
              <w:rPr>
                <w:lang w:val="en-US"/>
              </w:rPr>
              <w:t>Gelaro, R. et al.</w:t>
            </w:r>
          </w:p>
        </w:tc>
        <w:tc>
          <w:tcPr>
            <w:tcW w:w="3170"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tcPr>
          <w:p w:rsidR="008F7E3A" w:rsidRPr="004807A1" w:rsidRDefault="005819D3" w:rsidP="00002EA2">
            <w:pPr>
              <w:spacing w:after="160" w:line="278" w:lineRule="auto"/>
              <w:ind w:left="0" w:firstLine="0"/>
              <w:jc w:val="left"/>
              <w:rPr>
                <w:lang w:val="en-US"/>
              </w:rPr>
            </w:pPr>
            <w:r w:rsidRPr="004807A1">
              <w:rPr>
                <w:lang w:val="en-US"/>
              </w:rPr>
              <w:t>Ensemble Kalman filter, radiance assimilation</w:t>
            </w:r>
          </w:p>
        </w:tc>
        <w:tc>
          <w:tcPr>
            <w:tcW w:w="2613"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tcPr>
          <w:p w:rsidR="008F7E3A" w:rsidRPr="004807A1" w:rsidRDefault="005819D3" w:rsidP="00002EA2">
            <w:pPr>
              <w:spacing w:after="160" w:line="278" w:lineRule="auto"/>
              <w:ind w:left="0" w:firstLine="0"/>
              <w:jc w:val="left"/>
              <w:rPr>
                <w:lang w:val="en-US"/>
              </w:rPr>
            </w:pPr>
            <w:r w:rsidRPr="004807A1">
              <w:rPr>
                <w:lang w:val="en-US"/>
              </w:rPr>
              <w:t>Bias: &lt;0.5 m/s (wind)</w:t>
            </w:r>
          </w:p>
        </w:tc>
        <w:tc>
          <w:tcPr>
            <w:tcW w:w="2614"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tcPr>
          <w:p w:rsidR="008F7E3A" w:rsidRPr="004807A1" w:rsidRDefault="005819D3" w:rsidP="00002EA2">
            <w:pPr>
              <w:spacing w:after="160" w:line="278" w:lineRule="auto"/>
              <w:ind w:left="0" w:firstLine="0"/>
              <w:jc w:val="left"/>
              <w:rPr>
                <w:lang w:val="en-US"/>
              </w:rPr>
            </w:pPr>
            <w:r w:rsidRPr="004807A1">
              <w:rPr>
                <w:lang w:val="en-US"/>
              </w:rPr>
              <w:t>Resolution-dependent errors</w:t>
            </w:r>
          </w:p>
        </w:tc>
      </w:tr>
      <w:tr w:rsidR="008F12F1" w:rsidTr="00002EA2">
        <w:trPr>
          <w:trHeight w:val="928"/>
        </w:trPr>
        <w:tc>
          <w:tcPr>
            <w:tcW w:w="1056"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tcPr>
          <w:p w:rsidR="008F7E3A" w:rsidRPr="004807A1" w:rsidRDefault="005819D3" w:rsidP="00002EA2">
            <w:pPr>
              <w:spacing w:after="160" w:line="278" w:lineRule="auto"/>
              <w:ind w:left="0" w:firstLine="0"/>
              <w:jc w:val="left"/>
              <w:rPr>
                <w:lang w:val="en-US"/>
              </w:rPr>
            </w:pPr>
            <w:r w:rsidRPr="004807A1">
              <w:rPr>
                <w:lang w:val="en-US"/>
              </w:rPr>
              <w:t>15</w:t>
            </w:r>
          </w:p>
        </w:tc>
        <w:tc>
          <w:tcPr>
            <w:tcW w:w="2055"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tcPr>
          <w:p w:rsidR="008F7E3A" w:rsidRPr="004807A1" w:rsidRDefault="005819D3" w:rsidP="00002EA2">
            <w:pPr>
              <w:spacing w:after="160" w:line="278" w:lineRule="auto"/>
              <w:ind w:left="0" w:firstLine="0"/>
              <w:jc w:val="left"/>
              <w:rPr>
                <w:lang w:val="en-US"/>
              </w:rPr>
            </w:pPr>
            <w:r w:rsidRPr="004807A1">
              <w:rPr>
                <w:lang w:val="en-US"/>
              </w:rPr>
              <w:t>Kobayashi, C. et al.</w:t>
            </w:r>
          </w:p>
        </w:tc>
        <w:tc>
          <w:tcPr>
            <w:tcW w:w="3170"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tcPr>
          <w:p w:rsidR="008F7E3A" w:rsidRPr="004807A1" w:rsidRDefault="005819D3" w:rsidP="00002EA2">
            <w:pPr>
              <w:spacing w:after="160" w:line="278" w:lineRule="auto"/>
              <w:ind w:left="0" w:firstLine="0"/>
              <w:jc w:val="left"/>
              <w:rPr>
                <w:lang w:val="en-US"/>
              </w:rPr>
            </w:pPr>
            <w:r w:rsidRPr="004807A1">
              <w:rPr>
                <w:lang w:val="en-US"/>
              </w:rPr>
              <w:t>Ensemble prediction, TL319 model</w:t>
            </w:r>
          </w:p>
        </w:tc>
        <w:tc>
          <w:tcPr>
            <w:tcW w:w="2613"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tcPr>
          <w:p w:rsidR="008F7E3A" w:rsidRPr="004807A1" w:rsidRDefault="005819D3" w:rsidP="00002EA2">
            <w:pPr>
              <w:spacing w:after="160" w:line="278" w:lineRule="auto"/>
              <w:ind w:left="0" w:firstLine="0"/>
              <w:jc w:val="left"/>
              <w:rPr>
                <w:lang w:val="en-US"/>
              </w:rPr>
            </w:pPr>
            <w:r w:rsidRPr="004807A1">
              <w:rPr>
                <w:lang w:val="en-US"/>
              </w:rPr>
              <w:t>RMSE: 0.8-1.3 K (temp)</w:t>
            </w:r>
          </w:p>
        </w:tc>
        <w:tc>
          <w:tcPr>
            <w:tcW w:w="2614" w:type="dxa"/>
            <w:tcBorders>
              <w:top w:val="single" w:sz="6" w:space="0" w:color="9E9E9E"/>
              <w:left w:val="single" w:sz="6" w:space="0" w:color="9E9E9E"/>
              <w:bottom w:val="single" w:sz="6" w:space="0" w:color="9E9E9E"/>
              <w:right w:val="single" w:sz="6" w:space="0" w:color="9E9E9E"/>
            </w:tcBorders>
            <w:shd w:val="clear" w:color="auto" w:fill="auto"/>
            <w:tcMar>
              <w:top w:w="15" w:type="dxa"/>
              <w:left w:w="96" w:type="dxa"/>
              <w:bottom w:w="0" w:type="dxa"/>
              <w:right w:w="96" w:type="dxa"/>
            </w:tcMar>
          </w:tcPr>
          <w:p w:rsidR="008F7E3A" w:rsidRPr="004807A1" w:rsidRDefault="005819D3" w:rsidP="00002EA2">
            <w:pPr>
              <w:spacing w:after="160" w:line="278" w:lineRule="auto"/>
              <w:ind w:left="0" w:firstLine="0"/>
              <w:jc w:val="left"/>
              <w:rPr>
                <w:lang w:val="en-US"/>
              </w:rPr>
            </w:pPr>
            <w:r w:rsidRPr="004807A1">
              <w:rPr>
                <w:lang w:val="en-US"/>
              </w:rPr>
              <w:t>Computational cost for high resolution</w:t>
            </w:r>
          </w:p>
        </w:tc>
      </w:tr>
    </w:tbl>
    <w:p w:rsidR="008F7E3A" w:rsidRDefault="005819D3" w:rsidP="008F7E3A">
      <w:pPr>
        <w:spacing w:line="319" w:lineRule="auto"/>
      </w:pPr>
      <w:r w:rsidRPr="00C8444A">
        <w:t xml:space="preserve"> </w:t>
      </w:r>
      <w:r>
        <w:br w:type="page"/>
      </w:r>
    </w:p>
    <w:p w:rsidR="008F7E3A" w:rsidRDefault="005819D3" w:rsidP="008F7E3A">
      <w:pPr>
        <w:pStyle w:val="Heading1"/>
        <w:spacing w:after="978"/>
        <w:ind w:left="674" w:hanging="689"/>
      </w:pPr>
      <w:bookmarkStart w:id="6" w:name="_Toc3922"/>
      <w:r>
        <w:lastRenderedPageBreak/>
        <w:t>Methodology</w:t>
      </w:r>
      <w:bookmarkEnd w:id="6"/>
    </w:p>
    <w:p w:rsidR="008F7E3A" w:rsidRDefault="005819D3" w:rsidP="008F7E3A">
      <w:pPr>
        <w:pStyle w:val="Heading2"/>
        <w:ind w:left="867" w:hanging="882"/>
      </w:pPr>
      <w:bookmarkStart w:id="7" w:name="_Toc3923"/>
      <w:r>
        <w:t xml:space="preserve">Architecture </w:t>
      </w:r>
      <w:bookmarkEnd w:id="7"/>
    </w:p>
    <w:p w:rsidR="008F7E3A" w:rsidRPr="004B414E" w:rsidRDefault="005819D3" w:rsidP="008F7E3A">
      <w:pPr>
        <w:pStyle w:val="Heading2"/>
        <w:spacing w:after="236"/>
        <w:ind w:left="1440"/>
        <w:jc w:val="both"/>
        <w:rPr>
          <w:rFonts w:ascii="Segoe UI" w:hAnsi="Segoe UI" w:cs="Segoe UI"/>
          <w:b w:val="0"/>
          <w:spacing w:val="2"/>
          <w:sz w:val="24"/>
        </w:rPr>
      </w:pPr>
      <w:bookmarkStart w:id="8" w:name="_Toc3924"/>
      <w:r>
        <w:rPr>
          <w:rFonts w:ascii="Segoe UI" w:hAnsi="Segoe UI" w:cs="Segoe UI"/>
          <w:b w:val="0"/>
          <w:spacing w:val="2"/>
          <w:sz w:val="24"/>
        </w:rPr>
        <w:t xml:space="preserve"> </w:t>
      </w:r>
      <w:r w:rsidRPr="004B414E">
        <w:rPr>
          <w:rFonts w:ascii="Segoe UI" w:hAnsi="Segoe UI" w:cs="Segoe UI"/>
          <w:b w:val="0"/>
          <w:spacing w:val="2"/>
          <w:sz w:val="24"/>
        </w:rPr>
        <w:t>The project is designed using integrated data analysis workflows combining statistical methods and machine learning models to analyze global atmospheric composition, detect long-term climate trends, and assess climate change impacts. The system processes multi-source datasets including ERA5 reanalysis, CAMS atmospheric forecasts, temperature records, and emissions inventories to generate comprehensive climate insights</w:t>
      </w:r>
      <w:r>
        <w:rPr>
          <w:rFonts w:ascii="Segoe UI" w:hAnsi="Segoe UI" w:cs="Segoe UI"/>
          <w:b w:val="0"/>
          <w:spacing w:val="2"/>
          <w:sz w:val="24"/>
        </w:rPr>
        <w:t xml:space="preserve"> </w:t>
      </w:r>
      <w:r w:rsidRPr="004B414E">
        <w:rPr>
          <w:rFonts w:ascii="Segoe UI" w:hAnsi="Segoe UI" w:cs="Segoe UI"/>
          <w:b w:val="0"/>
          <w:sz w:val="24"/>
        </w:rPr>
        <w:t>Hardware Components</w:t>
      </w:r>
      <w:bookmarkEnd w:id="8"/>
    </w:p>
    <w:p w:rsidR="008F7E3A" w:rsidRDefault="005819D3" w:rsidP="008F7E3A">
      <w:pPr>
        <w:pStyle w:val="Heading2"/>
        <w:ind w:left="867" w:hanging="882"/>
      </w:pPr>
      <w:r>
        <w:t>Overview</w:t>
      </w:r>
    </w:p>
    <w:p w:rsidR="008F7E3A" w:rsidRDefault="005819D3" w:rsidP="008F7E3A">
      <w:pPr>
        <w:pStyle w:val="ListParagraph"/>
        <w:numPr>
          <w:ilvl w:val="0"/>
          <w:numId w:val="3"/>
        </w:numPr>
      </w:pPr>
      <w:r>
        <w:t>CPU: I5 Processor 7</w:t>
      </w:r>
      <w:r w:rsidRPr="004B414E">
        <w:rPr>
          <w:vertAlign w:val="superscript"/>
        </w:rPr>
        <w:t>th</w:t>
      </w:r>
      <w:r>
        <w:t xml:space="preserve"> Generation</w:t>
      </w:r>
    </w:p>
    <w:p w:rsidR="008F7E3A" w:rsidRDefault="005819D3" w:rsidP="008F7E3A">
      <w:pPr>
        <w:numPr>
          <w:ilvl w:val="0"/>
          <w:numId w:val="3"/>
        </w:numPr>
      </w:pPr>
      <w:r>
        <w:t>RAM: 8GB</w:t>
      </w:r>
    </w:p>
    <w:p w:rsidR="008F7E3A" w:rsidRDefault="005819D3" w:rsidP="008F7E3A">
      <w:pPr>
        <w:numPr>
          <w:ilvl w:val="0"/>
          <w:numId w:val="3"/>
        </w:numPr>
      </w:pPr>
      <w:r>
        <w:t xml:space="preserve">Secondary Storage: 10GB </w:t>
      </w:r>
    </w:p>
    <w:p w:rsidR="008F7E3A" w:rsidRDefault="005819D3" w:rsidP="008F7E3A">
      <w:pPr>
        <w:numPr>
          <w:ilvl w:val="0"/>
          <w:numId w:val="3"/>
        </w:numPr>
        <w:spacing w:after="680"/>
      </w:pPr>
      <w:r>
        <w:t>Google Colab Server to Run Python Code</w:t>
      </w:r>
    </w:p>
    <w:p w:rsidR="008F7E3A" w:rsidRDefault="005819D3" w:rsidP="008F7E3A">
      <w:pPr>
        <w:pStyle w:val="Heading2"/>
        <w:spacing w:after="238"/>
        <w:ind w:left="867" w:hanging="882"/>
      </w:pPr>
      <w:bookmarkStart w:id="9" w:name="_Toc3925"/>
      <w:r>
        <w:t>Software Tools</w:t>
      </w:r>
      <w:bookmarkEnd w:id="9"/>
    </w:p>
    <w:p w:rsidR="008F7E3A" w:rsidRPr="004B414E" w:rsidRDefault="005819D3" w:rsidP="008F7E3A">
      <w:pPr>
        <w:numPr>
          <w:ilvl w:val="0"/>
          <w:numId w:val="1"/>
        </w:numPr>
        <w:pBdr>
          <w:top w:val="single" w:sz="2" w:space="0" w:color="auto"/>
          <w:left w:val="single" w:sz="2" w:space="9"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auto"/>
          <w:spacing w:val="2"/>
          <w:kern w:val="0"/>
          <w:sz w:val="28"/>
          <w:lang w:val="en-US" w:eastAsia="en-US"/>
          <w14:ligatures w14:val="none"/>
        </w:rPr>
      </w:pPr>
      <w:r w:rsidRPr="004B414E">
        <w:rPr>
          <w:rFonts w:ascii="Segoe UI" w:eastAsia="Times New Roman" w:hAnsi="Segoe UI" w:cs="Segoe UI"/>
          <w:b/>
          <w:bCs/>
          <w:color w:val="auto"/>
          <w:spacing w:val="2"/>
          <w:kern w:val="0"/>
          <w:sz w:val="28"/>
          <w:bdr w:val="single" w:sz="2" w:space="0" w:color="auto" w:frame="1"/>
          <w:lang w:val="en-US" w:eastAsia="en-US"/>
          <w14:ligatures w14:val="none"/>
        </w:rPr>
        <w:t>Operating System:</w:t>
      </w:r>
      <w:r w:rsidRPr="004B414E">
        <w:rPr>
          <w:rFonts w:ascii="Segoe UI" w:eastAsia="Times New Roman" w:hAnsi="Segoe UI" w:cs="Segoe UI"/>
          <w:color w:val="auto"/>
          <w:spacing w:val="2"/>
          <w:kern w:val="0"/>
          <w:sz w:val="28"/>
          <w:lang w:val="en-US" w:eastAsia="en-US"/>
          <w14:ligatures w14:val="none"/>
        </w:rPr>
        <w:t> Windows 10 or Linux</w:t>
      </w:r>
    </w:p>
    <w:p w:rsidR="008F7E3A" w:rsidRPr="008F7E3A" w:rsidRDefault="005819D3" w:rsidP="008F7E3A">
      <w:pPr>
        <w:pStyle w:val="ListParagraph"/>
        <w:numPr>
          <w:ilvl w:val="0"/>
          <w:numId w:val="1"/>
        </w:numPr>
        <w:pBdr>
          <w:top w:val="single" w:sz="2" w:space="0" w:color="auto"/>
          <w:left w:val="single" w:sz="2" w:space="9"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auto"/>
          <w:spacing w:val="2"/>
          <w:kern w:val="0"/>
          <w:sz w:val="28"/>
          <w:lang w:val="en-US" w:eastAsia="en-US"/>
          <w14:ligatures w14:val="none"/>
        </w:rPr>
      </w:pPr>
      <w:r w:rsidRPr="008F7E3A">
        <w:rPr>
          <w:rFonts w:ascii="Segoe UI" w:eastAsia="Times New Roman" w:hAnsi="Segoe UI" w:cs="Segoe UI"/>
          <w:b/>
          <w:bCs/>
          <w:color w:val="auto"/>
          <w:spacing w:val="2"/>
          <w:kern w:val="0"/>
          <w:sz w:val="28"/>
          <w:bdr w:val="single" w:sz="2" w:space="0" w:color="auto" w:frame="1"/>
          <w:lang w:val="en-US" w:eastAsia="en-US"/>
          <w14:ligatures w14:val="none"/>
        </w:rPr>
        <w:t>Programming Language:</w:t>
      </w:r>
      <w:r w:rsidRPr="008F7E3A">
        <w:rPr>
          <w:rFonts w:ascii="Segoe UI" w:eastAsia="Times New Roman" w:hAnsi="Segoe UI" w:cs="Segoe UI"/>
          <w:color w:val="auto"/>
          <w:spacing w:val="2"/>
          <w:kern w:val="0"/>
          <w:sz w:val="28"/>
          <w:lang w:val="en-US" w:eastAsia="en-US"/>
          <w14:ligatures w14:val="none"/>
        </w:rPr>
        <w:t> Python 3.7+ with essential ibraries     (Pandas, NumPy, Matplotlib, Scikit-learn)</w:t>
      </w:r>
    </w:p>
    <w:p w:rsidR="008F7E3A" w:rsidRPr="004B414E" w:rsidRDefault="005819D3" w:rsidP="008F7E3A">
      <w:pPr>
        <w:numPr>
          <w:ilvl w:val="0"/>
          <w:numId w:val="1"/>
        </w:numPr>
        <w:pBdr>
          <w:top w:val="single" w:sz="2" w:space="0" w:color="auto"/>
          <w:left w:val="single" w:sz="2" w:space="9"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auto"/>
          <w:spacing w:val="2"/>
          <w:kern w:val="0"/>
          <w:sz w:val="28"/>
          <w:lang w:val="en-US" w:eastAsia="en-US"/>
          <w14:ligatures w14:val="none"/>
        </w:rPr>
      </w:pPr>
      <w:r w:rsidRPr="004B414E">
        <w:rPr>
          <w:rFonts w:ascii="Segoe UI" w:eastAsia="Times New Roman" w:hAnsi="Segoe UI" w:cs="Segoe UI"/>
          <w:b/>
          <w:bCs/>
          <w:color w:val="auto"/>
          <w:spacing w:val="2"/>
          <w:kern w:val="0"/>
          <w:sz w:val="28"/>
          <w:bdr w:val="single" w:sz="2" w:space="0" w:color="auto" w:frame="1"/>
          <w:lang w:val="en-US" w:eastAsia="en-US"/>
          <w14:ligatures w14:val="none"/>
        </w:rPr>
        <w:t>Machine Learning Frameworks:</w:t>
      </w:r>
      <w:r w:rsidRPr="004B414E">
        <w:rPr>
          <w:rFonts w:ascii="Segoe UI" w:eastAsia="Times New Roman" w:hAnsi="Segoe UI" w:cs="Segoe UI"/>
          <w:color w:val="auto"/>
          <w:spacing w:val="2"/>
          <w:kern w:val="0"/>
          <w:sz w:val="28"/>
          <w:lang w:val="en-US" w:eastAsia="en-US"/>
          <w14:ligatures w14:val="none"/>
        </w:rPr>
        <w:t xml:space="preserve"> TensorFlow, Keras for deep </w:t>
      </w:r>
      <w:r>
        <w:rPr>
          <w:rFonts w:ascii="Segoe UI" w:eastAsia="Times New Roman" w:hAnsi="Segoe UI" w:cs="Segoe UI"/>
          <w:color w:val="auto"/>
          <w:spacing w:val="2"/>
          <w:kern w:val="0"/>
          <w:sz w:val="28"/>
          <w:lang w:val="en-US" w:eastAsia="en-US"/>
          <w14:ligatures w14:val="none"/>
        </w:rPr>
        <w:t>``</w:t>
      </w:r>
      <w:r w:rsidRPr="004B414E">
        <w:rPr>
          <w:rFonts w:ascii="Segoe UI" w:eastAsia="Times New Roman" w:hAnsi="Segoe UI" w:cs="Segoe UI"/>
          <w:color w:val="auto"/>
          <w:spacing w:val="2"/>
          <w:kern w:val="0"/>
          <w:sz w:val="28"/>
          <w:lang w:val="en-US" w:eastAsia="en-US"/>
          <w14:ligatures w14:val="none"/>
        </w:rPr>
        <w:t>learning models (CNN-LSTM for climate prediction)</w:t>
      </w:r>
    </w:p>
    <w:p w:rsidR="008F7E3A" w:rsidRPr="004B414E" w:rsidRDefault="005819D3" w:rsidP="008F7E3A">
      <w:pPr>
        <w:numPr>
          <w:ilvl w:val="0"/>
          <w:numId w:val="1"/>
        </w:numPr>
        <w:pBdr>
          <w:top w:val="single" w:sz="2" w:space="0" w:color="auto"/>
          <w:left w:val="single" w:sz="2" w:space="9"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auto"/>
          <w:spacing w:val="2"/>
          <w:kern w:val="0"/>
          <w:sz w:val="28"/>
          <w:lang w:val="en-US" w:eastAsia="en-US"/>
          <w14:ligatures w14:val="none"/>
        </w:rPr>
      </w:pPr>
      <w:r w:rsidRPr="004B414E">
        <w:rPr>
          <w:rFonts w:ascii="Segoe UI" w:eastAsia="Times New Roman" w:hAnsi="Segoe UI" w:cs="Segoe UI"/>
          <w:b/>
          <w:bCs/>
          <w:color w:val="auto"/>
          <w:spacing w:val="2"/>
          <w:kern w:val="0"/>
          <w:sz w:val="28"/>
          <w:bdr w:val="single" w:sz="2" w:space="0" w:color="auto" w:frame="1"/>
          <w:lang w:val="en-US" w:eastAsia="en-US"/>
          <w14:ligatures w14:val="none"/>
        </w:rPr>
        <w:t>Data Analysis Tools:</w:t>
      </w:r>
      <w:r w:rsidRPr="004B414E">
        <w:rPr>
          <w:rFonts w:ascii="Segoe UI" w:eastAsia="Times New Roman" w:hAnsi="Segoe UI" w:cs="Segoe UI"/>
          <w:color w:val="auto"/>
          <w:spacing w:val="2"/>
          <w:kern w:val="0"/>
          <w:sz w:val="28"/>
          <w:lang w:val="en-US" w:eastAsia="en-US"/>
          <w14:ligatures w14:val="none"/>
        </w:rPr>
        <w:t xml:space="preserve"> Jupyter Notebook for interactive analysis, </w:t>
      </w:r>
      <w:r>
        <w:rPr>
          <w:rFonts w:ascii="Segoe UI" w:eastAsia="Times New Roman" w:hAnsi="Segoe UI" w:cs="Segoe UI"/>
          <w:color w:val="auto"/>
          <w:spacing w:val="2"/>
          <w:kern w:val="0"/>
          <w:sz w:val="28"/>
          <w:lang w:val="en-US" w:eastAsia="en-US"/>
          <w14:ligatures w14:val="none"/>
        </w:rPr>
        <w:t>``</w:t>
      </w:r>
      <w:r w:rsidRPr="004B414E">
        <w:rPr>
          <w:rFonts w:ascii="Segoe UI" w:eastAsia="Times New Roman" w:hAnsi="Segoe UI" w:cs="Segoe UI"/>
          <w:color w:val="auto"/>
          <w:spacing w:val="2"/>
          <w:kern w:val="0"/>
          <w:sz w:val="28"/>
          <w:lang w:val="en-US" w:eastAsia="en-US"/>
          <w14:ligatures w14:val="none"/>
        </w:rPr>
        <w:t>NetCDF4 for handling climate data formats</w:t>
      </w:r>
    </w:p>
    <w:p w:rsidR="008F7E3A" w:rsidRPr="004B414E" w:rsidRDefault="005819D3" w:rsidP="008F7E3A">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auto"/>
          <w:spacing w:val="2"/>
          <w:kern w:val="0"/>
          <w:sz w:val="28"/>
          <w:lang w:val="en-US" w:eastAsia="en-US"/>
          <w14:ligatures w14:val="none"/>
        </w:rPr>
      </w:pPr>
      <w:r w:rsidRPr="004B414E">
        <w:rPr>
          <w:rFonts w:ascii="Segoe UI" w:eastAsia="Times New Roman" w:hAnsi="Segoe UI" w:cs="Segoe UI"/>
          <w:b/>
          <w:bCs/>
          <w:color w:val="auto"/>
          <w:spacing w:val="2"/>
          <w:kern w:val="0"/>
          <w:sz w:val="28"/>
          <w:bdr w:val="single" w:sz="2" w:space="0" w:color="auto" w:frame="1"/>
          <w:lang w:val="en-US" w:eastAsia="en-US"/>
          <w14:ligatures w14:val="none"/>
        </w:rPr>
        <w:lastRenderedPageBreak/>
        <w:t>Visualization:</w:t>
      </w:r>
      <w:r w:rsidRPr="004B414E">
        <w:rPr>
          <w:rFonts w:ascii="Segoe UI" w:eastAsia="Times New Roman" w:hAnsi="Segoe UI" w:cs="Segoe UI"/>
          <w:color w:val="auto"/>
          <w:spacing w:val="2"/>
          <w:kern w:val="0"/>
          <w:sz w:val="28"/>
          <w:lang w:val="en-US" w:eastAsia="en-US"/>
          <w14:ligatures w14:val="none"/>
        </w:rPr>
        <w:t> Matplotlib, Seaborn, Cartopy for spatial and temporal visualizations</w:t>
      </w:r>
    </w:p>
    <w:p w:rsidR="008F7E3A" w:rsidRDefault="005819D3" w:rsidP="008F7E3A">
      <w:pPr>
        <w:numPr>
          <w:ilvl w:val="0"/>
          <w:numId w:val="1"/>
        </w:numPr>
        <w:pBdr>
          <w:top w:val="single" w:sz="2" w:space="0" w:color="auto"/>
          <w:left w:val="single" w:sz="2" w:space="0" w:color="auto"/>
          <w:bottom w:val="single" w:sz="2" w:space="0" w:color="auto"/>
          <w:right w:val="single" w:sz="2" w:space="0" w:color="auto"/>
        </w:pBdr>
        <w:spacing w:before="100" w:beforeAutospacing="1" w:after="282" w:afterAutospacing="1" w:line="259" w:lineRule="auto"/>
        <w:ind w:firstLine="0"/>
        <w:jc w:val="left"/>
      </w:pPr>
      <w:r w:rsidRPr="002F03B6">
        <w:rPr>
          <w:rFonts w:ascii="Segoe UI" w:eastAsia="Times New Roman" w:hAnsi="Segoe UI" w:cs="Segoe UI"/>
          <w:b/>
          <w:bCs/>
          <w:color w:val="auto"/>
          <w:spacing w:val="2"/>
          <w:kern w:val="0"/>
          <w:bdr w:val="single" w:sz="2" w:space="0" w:color="auto" w:frame="1"/>
          <w:lang w:val="en-US" w:eastAsia="en-US"/>
          <w14:ligatures w14:val="none"/>
        </w:rPr>
        <w:t>Web Browser:</w:t>
      </w:r>
      <w:r w:rsidRPr="002F03B6">
        <w:rPr>
          <w:rFonts w:ascii="Segoe UI" w:eastAsia="Times New Roman" w:hAnsi="Segoe UI" w:cs="Segoe UI"/>
          <w:color w:val="auto"/>
          <w:spacing w:val="2"/>
          <w:kern w:val="0"/>
          <w:lang w:val="en-US" w:eastAsia="en-US"/>
          <w14:ligatures w14:val="none"/>
        </w:rPr>
        <w:t> Chrome for accessing online climate data portals (Copernicus, NOAA, World Bank Climate Portal)</w:t>
      </w:r>
      <w:r w:rsidRPr="002F03B6">
        <w:rPr>
          <w:rFonts w:ascii="Segoe UI" w:eastAsia="Times New Roman" w:hAnsi="Segoe UI" w:cs="Segoe UI"/>
          <w:color w:val="auto"/>
          <w:spacing w:val="2"/>
          <w:kern w:val="0"/>
          <w:lang w:val="en-US" w:eastAsia="en-US"/>
          <w14:ligatures w14:val="none"/>
        </w:rPr>
        <w:br/>
      </w:r>
      <w:r>
        <w:br/>
      </w:r>
    </w:p>
    <w:p w:rsidR="00085D0C" w:rsidRDefault="00085D0C">
      <w:pPr>
        <w:sectPr w:rsidR="00085D0C" w:rsidSect="004807A1">
          <w:footerReference w:type="even" r:id="rId9"/>
          <w:footerReference w:type="default" r:id="rId10"/>
          <w:footerReference w:type="first" r:id="rId11"/>
          <w:pgSz w:w="11906" w:h="16838"/>
          <w:pgMar w:top="3006" w:right="1440" w:bottom="1715" w:left="1440" w:header="567" w:footer="567" w:gutter="0"/>
          <w:pgNumType w:start="0"/>
          <w:cols w:space="720"/>
          <w:titlePg/>
          <w:docGrid w:linePitch="326"/>
        </w:sectPr>
      </w:pPr>
    </w:p>
    <w:p w:rsidR="00112582" w:rsidRDefault="005819D3">
      <w:pPr>
        <w:spacing w:before="240" w:after="120" w:line="288" w:lineRule="auto"/>
        <w:ind w:left="0" w:firstLine="0"/>
        <w:jc w:val="left"/>
        <w:rPr>
          <w:rFonts w:ascii="Georgia" w:eastAsiaTheme="minorHAnsi" w:hAnsiTheme="minorHAnsi" w:cstheme="minorBidi"/>
          <w:color w:val="auto"/>
          <w:kern w:val="0"/>
          <w:sz w:val="21"/>
          <w:szCs w:val="22"/>
          <w:lang w:val="en-US" w:eastAsia="en-US"/>
          <w14:ligatures w14:val="none"/>
        </w:rPr>
      </w:pPr>
      <w:bookmarkStart w:id="10" w:name="implementation"/>
      <w:r>
        <w:rPr>
          <w:rFonts w:ascii="Georgia" w:eastAsiaTheme="minorHAnsi" w:hAnsiTheme="minorHAnsi" w:cstheme="minorBidi"/>
          <w:b/>
          <w:color w:val="auto"/>
          <w:kern w:val="0"/>
          <w:sz w:val="56"/>
          <w:szCs w:val="22"/>
          <w:lang w:val="en-US" w:eastAsia="en-US"/>
          <w14:ligatures w14:val="none"/>
        </w:rPr>
        <w:lastRenderedPageBreak/>
        <w:t>Implementation</w:t>
      </w:r>
      <w:bookmarkEnd w:id="10"/>
    </w:p>
    <w:p w:rsidR="00112582" w:rsidRDefault="005819D3">
      <w:pPr>
        <w:spacing w:before="240" w:after="120" w:line="271" w:lineRule="auto"/>
        <w:ind w:left="0" w:firstLine="0"/>
        <w:jc w:val="left"/>
        <w:rPr>
          <w:rFonts w:ascii="Georgia" w:eastAsiaTheme="minorHAnsi" w:hAnsiTheme="minorHAnsi" w:cstheme="minorBidi"/>
          <w:color w:val="auto"/>
          <w:kern w:val="0"/>
          <w:sz w:val="21"/>
          <w:szCs w:val="22"/>
          <w:lang w:val="en-US" w:eastAsia="en-US"/>
          <w14:ligatures w14:val="none"/>
        </w:rPr>
      </w:pPr>
      <w:bookmarkStart w:id="11" w:name="implement_climate_change_analysis_e0b0f3"/>
      <w:r>
        <w:rPr>
          <w:rFonts w:ascii="Georgia" w:eastAsiaTheme="minorHAnsi" w:hAnsiTheme="minorHAnsi" w:cstheme="minorBidi"/>
          <w:b/>
          <w:color w:val="auto"/>
          <w:kern w:val="0"/>
          <w:sz w:val="42"/>
          <w:szCs w:val="22"/>
          <w:lang w:val="en-US" w:eastAsia="en-US"/>
          <w14:ligatures w14:val="none"/>
        </w:rPr>
        <w:t>Implement Climate Change Analysis using Global Atmospheric Data</w:t>
      </w:r>
      <w:bookmarkEnd w:id="11"/>
    </w:p>
    <w:p w:rsidR="00112582" w:rsidRDefault="005819D3">
      <w:pPr>
        <w:spacing w:after="210" w:line="240" w:lineRule="atLeast"/>
        <w:ind w:left="0" w:firstLine="0"/>
        <w:jc w:val="left"/>
        <w:rPr>
          <w:rFonts w:ascii="Georgia" w:eastAsiaTheme="minorHAnsi" w:hAnsiTheme="minorHAnsi" w:cstheme="minorBidi"/>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The proposed algorithm analyzes global atmospheric composition and temperature trends using ERA5 reanalysis data and machine learning models for climate change prediction.</w:t>
      </w:r>
    </w:p>
    <w:p w:rsidR="00112582" w:rsidRDefault="006146D3">
      <w:pPr>
        <w:spacing w:after="120" w:line="240" w:lineRule="atLeast"/>
        <w:ind w:left="0" w:firstLine="0"/>
        <w:jc w:val="left"/>
        <w:rPr>
          <w:rFonts w:ascii="Georgia" w:eastAsiaTheme="minorHAnsi" w:hAnsiTheme="minorHAnsi" w:cstheme="minorBidi"/>
          <w:color w:val="auto"/>
          <w:kern w:val="0"/>
          <w:sz w:val="21"/>
          <w:szCs w:val="22"/>
          <w:lang w:val="en-US" w:eastAsia="en-US"/>
          <w14:ligatures w14:val="none"/>
        </w:rPr>
      </w:pPr>
      <w:r>
        <w:rPr>
          <w:noProof/>
        </w:rPr>
        <w:pict>
          <v:rect id="_x0000_i1025" style="width:434.5pt;height:.05pt;mso-width-percent:0;mso-height-percent:0;mso-width-percent:0;mso-height-percent:0" o:hralign="center" o:hrstd="t" o:hr="t"/>
        </w:pict>
      </w:r>
    </w:p>
    <w:p w:rsidR="00112582" w:rsidRDefault="005819D3">
      <w:pPr>
        <w:spacing w:before="240" w:after="120" w:line="271" w:lineRule="auto"/>
        <w:ind w:left="0" w:firstLine="0"/>
        <w:jc w:val="left"/>
        <w:rPr>
          <w:rFonts w:ascii="Georgia" w:eastAsiaTheme="minorHAnsi" w:hAnsiTheme="minorHAnsi" w:cstheme="minorBidi"/>
          <w:color w:val="auto"/>
          <w:kern w:val="0"/>
          <w:sz w:val="21"/>
          <w:szCs w:val="22"/>
          <w:lang w:val="en-US" w:eastAsia="en-US"/>
          <w14:ligatures w14:val="none"/>
        </w:rPr>
      </w:pPr>
      <w:bookmarkStart w:id="12" w:name="the_proposed_algorithm"/>
      <w:r>
        <w:rPr>
          <w:rFonts w:ascii="Georgia" w:eastAsiaTheme="minorHAnsi" w:hAnsiTheme="minorHAnsi" w:cstheme="minorBidi"/>
          <w:b/>
          <w:color w:val="auto"/>
          <w:kern w:val="0"/>
          <w:sz w:val="42"/>
          <w:szCs w:val="22"/>
          <w:lang w:val="en-US" w:eastAsia="en-US"/>
          <w14:ligatures w14:val="none"/>
        </w:rPr>
        <w:t>The Proposed Algorithm</w:t>
      </w:r>
      <w:bookmarkEnd w:id="12"/>
    </w:p>
    <w:p w:rsidR="00112582" w:rsidRDefault="005819D3">
      <w:pPr>
        <w:spacing w:before="240" w:after="120" w:line="271" w:lineRule="auto"/>
        <w:ind w:left="0" w:firstLine="0"/>
        <w:jc w:val="left"/>
        <w:rPr>
          <w:rFonts w:ascii="Georgia" w:eastAsiaTheme="minorHAnsi" w:hAnsiTheme="minorHAnsi" w:cstheme="minorBidi"/>
          <w:color w:val="auto"/>
          <w:kern w:val="0"/>
          <w:sz w:val="21"/>
          <w:szCs w:val="22"/>
          <w:lang w:val="en-US" w:eastAsia="en-US"/>
          <w14:ligatures w14:val="none"/>
        </w:rPr>
      </w:pPr>
      <w:bookmarkStart w:id="13" w:name="algorithm_climate_change_detectio_9f710c"/>
      <w:r>
        <w:rPr>
          <w:rFonts w:ascii="Georgia" w:eastAsiaTheme="minorHAnsi" w:hAnsiTheme="minorHAnsi" w:cstheme="minorBidi"/>
          <w:b/>
          <w:color w:val="auto"/>
          <w:kern w:val="0"/>
          <w:sz w:val="33"/>
          <w:szCs w:val="22"/>
          <w:lang w:val="en-US" w:eastAsia="en-US"/>
          <w14:ligatures w14:val="none"/>
        </w:rPr>
        <w:t>Algorithm: Climate Change Detection using LSTM and Random Forest</w:t>
      </w:r>
      <w:bookmarkEnd w:id="13"/>
    </w:p>
    <w:p w:rsidR="00112582" w:rsidRDefault="005819D3">
      <w:pPr>
        <w:spacing w:after="210" w:line="240" w:lineRule="atLeast"/>
        <w:ind w:left="0" w:firstLine="0"/>
        <w:jc w:val="left"/>
        <w:rPr>
          <w:rFonts w:ascii="Georgia" w:eastAsiaTheme="minorHAnsi" w:hAnsiTheme="minorHAnsi" w:cstheme="minorBidi"/>
          <w:color w:val="auto"/>
          <w:kern w:val="0"/>
          <w:sz w:val="21"/>
          <w:szCs w:val="22"/>
          <w:lang w:val="en-US" w:eastAsia="en-US"/>
          <w14:ligatures w14:val="none"/>
        </w:rPr>
      </w:pPr>
      <w:r>
        <w:rPr>
          <w:rFonts w:ascii="Georgia" w:eastAsiaTheme="minorHAnsi" w:hAnsiTheme="minorHAnsi" w:cstheme="minorBidi"/>
          <w:b/>
          <w:color w:val="auto"/>
          <w:kern w:val="0"/>
          <w:sz w:val="21"/>
          <w:szCs w:val="22"/>
          <w:lang w:val="en-US" w:eastAsia="en-US"/>
          <w14:ligatures w14:val="none"/>
        </w:rPr>
        <w:t>Input:</w:t>
      </w:r>
      <w:r>
        <w:rPr>
          <w:rFonts w:ascii="Georgia" w:eastAsiaTheme="minorHAnsi" w:hAnsiTheme="minorHAnsi" w:cstheme="minorBidi"/>
          <w:color w:val="auto"/>
          <w:kern w:val="0"/>
          <w:sz w:val="21"/>
          <w:szCs w:val="22"/>
          <w:lang w:val="en-US" w:eastAsia="en-US"/>
          <w14:ligatures w14:val="none"/>
        </w:rPr>
        <w:br/>
        <w:t>A dataset containing:</w:t>
      </w:r>
    </w:p>
    <w:p w:rsidR="00112582" w:rsidRDefault="005819D3">
      <w:pPr>
        <w:numPr>
          <w:ilvl w:val="0"/>
          <w:numId w:val="4"/>
        </w:numPr>
        <w:spacing w:after="120" w:line="240" w:lineRule="atLeast"/>
        <w:jc w:val="left"/>
        <w:rPr>
          <w:rFonts w:ascii="Georgia" w:eastAsiaTheme="minorHAnsi" w:hAnsiTheme="minorHAnsi" w:cstheme="minorBidi"/>
          <w:color w:val="auto"/>
          <w:kern w:val="0"/>
          <w:sz w:val="21"/>
          <w:szCs w:val="22"/>
          <w:lang w:val="en-US" w:eastAsia="en-US"/>
          <w14:ligatures w14:val="none"/>
        </w:rPr>
      </w:pPr>
      <w:r>
        <w:rPr>
          <w:rFonts w:ascii="Georgia" w:eastAsia="Georgia" w:hAnsi="Georgia" w:cs="Georgia"/>
          <w:color w:val="auto"/>
          <w:kern w:val="0"/>
          <w:sz w:val="21"/>
          <w:szCs w:val="22"/>
          <w:lang w:val="en-US" w:eastAsia="en-US"/>
          <w14:ligatures w14:val="none"/>
        </w:rPr>
        <w:t>Temperature (°C)</w:t>
      </w:r>
    </w:p>
    <w:p w:rsidR="00112582" w:rsidRDefault="005819D3">
      <w:pPr>
        <w:numPr>
          <w:ilvl w:val="0"/>
          <w:numId w:val="4"/>
        </w:numPr>
        <w:spacing w:after="120" w:line="240" w:lineRule="atLeast"/>
        <w:jc w:val="left"/>
        <w:rPr>
          <w:rFonts w:ascii="Georgia" w:eastAsiaTheme="minorHAnsi" w:hAnsiTheme="minorHAnsi" w:cstheme="minorBidi"/>
          <w:color w:val="auto"/>
          <w:kern w:val="0"/>
          <w:sz w:val="21"/>
          <w:szCs w:val="22"/>
          <w:lang w:val="en-US" w:eastAsia="en-US"/>
          <w14:ligatures w14:val="none"/>
        </w:rPr>
      </w:pPr>
      <w:r>
        <w:rPr>
          <w:rFonts w:ascii="Georgia" w:eastAsia="Georgia" w:hAnsi="Georgia" w:cs="Georgia"/>
          <w:color w:val="auto"/>
          <w:kern w:val="0"/>
          <w:sz w:val="21"/>
          <w:szCs w:val="22"/>
          <w:lang w:val="en-US" w:eastAsia="en-US"/>
          <w14:ligatures w14:val="none"/>
        </w:rPr>
        <w:t>CO₂ concentration (ppm)</w:t>
      </w:r>
    </w:p>
    <w:p w:rsidR="00112582" w:rsidRDefault="005819D3">
      <w:pPr>
        <w:numPr>
          <w:ilvl w:val="0"/>
          <w:numId w:val="4"/>
        </w:numPr>
        <w:spacing w:after="120" w:line="240" w:lineRule="atLeast"/>
        <w:jc w:val="left"/>
        <w:rPr>
          <w:rFonts w:ascii="Georgia" w:eastAsiaTheme="minorHAnsi" w:hAnsiTheme="minorHAnsi" w:cstheme="minorBidi"/>
          <w:color w:val="auto"/>
          <w:kern w:val="0"/>
          <w:sz w:val="21"/>
          <w:szCs w:val="22"/>
          <w:lang w:val="en-US" w:eastAsia="en-US"/>
          <w14:ligatures w14:val="none"/>
        </w:rPr>
      </w:pPr>
      <w:r>
        <w:rPr>
          <w:rFonts w:ascii="Georgia" w:eastAsia="Georgia" w:hAnsi="Georgia" w:cs="Georgia"/>
          <w:color w:val="auto"/>
          <w:kern w:val="0"/>
          <w:sz w:val="21"/>
          <w:szCs w:val="22"/>
          <w:lang w:val="en-US" w:eastAsia="en-US"/>
          <w14:ligatures w14:val="none"/>
        </w:rPr>
        <w:t>CH₄ concentration (ppb)</w:t>
      </w:r>
    </w:p>
    <w:p w:rsidR="00112582" w:rsidRDefault="005819D3">
      <w:pPr>
        <w:numPr>
          <w:ilvl w:val="0"/>
          <w:numId w:val="4"/>
        </w:numPr>
        <w:spacing w:after="120" w:line="240" w:lineRule="atLeast"/>
        <w:jc w:val="left"/>
        <w:rPr>
          <w:rFonts w:ascii="Georgia" w:eastAsiaTheme="minorHAnsi" w:hAnsiTheme="minorHAnsi" w:cstheme="minorBidi"/>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Precipitation (mm)</w:t>
      </w:r>
    </w:p>
    <w:p w:rsidR="00112582" w:rsidRDefault="005819D3">
      <w:pPr>
        <w:numPr>
          <w:ilvl w:val="0"/>
          <w:numId w:val="4"/>
        </w:numPr>
        <w:spacing w:after="120" w:line="240" w:lineRule="atLeast"/>
        <w:jc w:val="left"/>
        <w:rPr>
          <w:rFonts w:ascii="Georgia" w:eastAsiaTheme="minorHAnsi" w:hAnsiTheme="minorHAnsi" w:cstheme="minorBidi"/>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Atmospheric pressure (hPa)</w:t>
      </w:r>
    </w:p>
    <w:p w:rsidR="00112582" w:rsidRDefault="005819D3">
      <w:pPr>
        <w:numPr>
          <w:ilvl w:val="0"/>
          <w:numId w:val="4"/>
        </w:numPr>
        <w:spacing w:after="120" w:line="240" w:lineRule="atLeast"/>
        <w:jc w:val="left"/>
        <w:rPr>
          <w:rFonts w:ascii="Georgia" w:eastAsiaTheme="minorHAnsi" w:hAnsiTheme="minorHAnsi" w:cstheme="minorBidi"/>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Time (date)</w:t>
      </w:r>
    </w:p>
    <w:p w:rsidR="00112582" w:rsidRDefault="005819D3">
      <w:pPr>
        <w:spacing w:after="210" w:line="240" w:lineRule="atLeast"/>
        <w:ind w:left="0" w:firstLine="0"/>
        <w:jc w:val="left"/>
        <w:rPr>
          <w:rFonts w:ascii="Georgia" w:eastAsiaTheme="minorHAnsi" w:hAnsiTheme="minorHAnsi" w:cstheme="minorBidi"/>
          <w:color w:val="auto"/>
          <w:kern w:val="0"/>
          <w:sz w:val="21"/>
          <w:szCs w:val="22"/>
          <w:lang w:val="en-US" w:eastAsia="en-US"/>
          <w14:ligatures w14:val="none"/>
        </w:rPr>
      </w:pPr>
      <w:r>
        <w:rPr>
          <w:rFonts w:ascii="Georgia" w:eastAsiaTheme="minorHAnsi" w:hAnsiTheme="minorHAnsi" w:cstheme="minorBidi"/>
          <w:b/>
          <w:color w:val="auto"/>
          <w:kern w:val="0"/>
          <w:sz w:val="21"/>
          <w:szCs w:val="22"/>
          <w:lang w:val="en-US" w:eastAsia="en-US"/>
          <w14:ligatures w14:val="none"/>
        </w:rPr>
        <w:t>Output:</w:t>
      </w:r>
    </w:p>
    <w:p w:rsidR="00112582" w:rsidRDefault="005819D3">
      <w:pPr>
        <w:numPr>
          <w:ilvl w:val="0"/>
          <w:numId w:val="5"/>
        </w:numPr>
        <w:spacing w:after="120" w:line="240" w:lineRule="atLeast"/>
        <w:jc w:val="left"/>
        <w:rPr>
          <w:rFonts w:ascii="Georgia" w:eastAsiaTheme="minorHAnsi" w:hAnsiTheme="minorHAnsi" w:cstheme="minorBidi"/>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Trained LSTM model for temperature prediction</w:t>
      </w:r>
    </w:p>
    <w:p w:rsidR="00112582" w:rsidRDefault="005819D3">
      <w:pPr>
        <w:numPr>
          <w:ilvl w:val="0"/>
          <w:numId w:val="5"/>
        </w:numPr>
        <w:spacing w:after="120" w:line="240" w:lineRule="atLeast"/>
        <w:jc w:val="left"/>
        <w:rPr>
          <w:rFonts w:ascii="Georgia" w:eastAsiaTheme="minorHAnsi" w:hAnsiTheme="minorHAnsi" w:cstheme="minorBidi"/>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Trained Random Forest model for climate classification</w:t>
      </w:r>
    </w:p>
    <w:p w:rsidR="00112582" w:rsidRDefault="005819D3">
      <w:pPr>
        <w:numPr>
          <w:ilvl w:val="0"/>
          <w:numId w:val="5"/>
        </w:numPr>
        <w:spacing w:after="120" w:line="240" w:lineRule="atLeast"/>
        <w:jc w:val="left"/>
        <w:rPr>
          <w:rFonts w:ascii="Georgia" w:eastAsiaTheme="minorHAnsi" w:hAnsiTheme="minorHAnsi" w:cstheme="minorBidi"/>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Accuracy comparison plot</w:t>
      </w:r>
    </w:p>
    <w:p w:rsidR="00112582" w:rsidRDefault="005819D3">
      <w:pPr>
        <w:numPr>
          <w:ilvl w:val="0"/>
          <w:numId w:val="5"/>
        </w:numPr>
        <w:spacing w:after="120" w:line="240" w:lineRule="atLeast"/>
        <w:jc w:val="left"/>
        <w:rPr>
          <w:rFonts w:ascii="Georgia" w:eastAsiaTheme="minorHAnsi" w:hAnsiTheme="minorHAnsi" w:cstheme="minorBidi"/>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Trend analysis visualization</w:t>
      </w:r>
    </w:p>
    <w:p w:rsidR="00112582" w:rsidRDefault="005819D3">
      <w:pPr>
        <w:numPr>
          <w:ilvl w:val="0"/>
          <w:numId w:val="5"/>
        </w:numPr>
        <w:spacing w:after="120" w:line="240" w:lineRule="atLeast"/>
        <w:jc w:val="left"/>
        <w:rPr>
          <w:rFonts w:ascii="Georgia" w:eastAsiaTheme="minorHAnsi" w:hAnsiTheme="minorHAnsi" w:cstheme="minorBidi"/>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Climate change anomaly detection</w:t>
      </w:r>
    </w:p>
    <w:p w:rsidR="00112582" w:rsidRDefault="006146D3">
      <w:pPr>
        <w:spacing w:after="120" w:line="240" w:lineRule="atLeast"/>
        <w:ind w:left="0" w:firstLine="0"/>
        <w:jc w:val="left"/>
        <w:rPr>
          <w:rFonts w:ascii="Georgia" w:eastAsiaTheme="minorHAnsi" w:hAnsiTheme="minorHAnsi" w:cstheme="minorBidi"/>
          <w:color w:val="auto"/>
          <w:kern w:val="0"/>
          <w:sz w:val="21"/>
          <w:szCs w:val="22"/>
          <w:lang w:val="en-US" w:eastAsia="en-US"/>
          <w14:ligatures w14:val="none"/>
        </w:rPr>
      </w:pPr>
      <w:r>
        <w:rPr>
          <w:noProof/>
        </w:rPr>
        <w:pict>
          <v:rect id="_x0000_i1026" style="width:434.5pt;height:.05pt;mso-width-percent:0;mso-height-percent:0;mso-width-percent:0;mso-height-percent:0" o:hralign="center" o:hrstd="t" o:hr="t"/>
        </w:pict>
      </w:r>
    </w:p>
    <w:p w:rsidR="00112582" w:rsidRDefault="005819D3">
      <w:pPr>
        <w:spacing w:before="240" w:after="120" w:line="271" w:lineRule="auto"/>
        <w:ind w:left="0" w:firstLine="0"/>
        <w:jc w:val="left"/>
        <w:rPr>
          <w:rFonts w:ascii="Georgia" w:eastAsiaTheme="minorHAnsi" w:hAnsiTheme="minorHAnsi" w:cstheme="minorBidi"/>
          <w:color w:val="auto"/>
          <w:kern w:val="0"/>
          <w:sz w:val="21"/>
          <w:szCs w:val="22"/>
          <w:lang w:val="en-US" w:eastAsia="en-US"/>
          <w14:ligatures w14:val="none"/>
        </w:rPr>
      </w:pPr>
      <w:bookmarkStart w:id="14" w:name="step_by_step_algorithm"/>
      <w:r>
        <w:rPr>
          <w:rFonts w:ascii="Georgia" w:eastAsiaTheme="minorHAnsi" w:hAnsiTheme="minorHAnsi" w:cstheme="minorBidi"/>
          <w:b/>
          <w:color w:val="auto"/>
          <w:kern w:val="0"/>
          <w:sz w:val="42"/>
          <w:szCs w:val="22"/>
          <w:lang w:val="en-US" w:eastAsia="en-US"/>
          <w14:ligatures w14:val="none"/>
        </w:rPr>
        <w:t>Step-by-Step Algorithm</w:t>
      </w:r>
      <w:bookmarkEnd w:id="14"/>
    </w:p>
    <w:p w:rsidR="00112582" w:rsidRDefault="005819D3">
      <w:pPr>
        <w:spacing w:before="240" w:after="120" w:line="271" w:lineRule="auto"/>
        <w:ind w:left="0" w:firstLine="0"/>
        <w:jc w:val="left"/>
        <w:rPr>
          <w:rFonts w:ascii="Georgia" w:eastAsiaTheme="minorHAnsi" w:hAnsiTheme="minorHAnsi" w:cstheme="minorBidi"/>
          <w:color w:val="auto"/>
          <w:kern w:val="0"/>
          <w:sz w:val="21"/>
          <w:szCs w:val="22"/>
          <w:lang w:val="en-US" w:eastAsia="en-US"/>
          <w14:ligatures w14:val="none"/>
        </w:rPr>
      </w:pPr>
      <w:bookmarkStart w:id="15" w:name="step_1_download_era5_climate_data"/>
      <w:r>
        <w:rPr>
          <w:rFonts w:ascii="Georgia" w:eastAsiaTheme="minorHAnsi" w:hAnsiTheme="minorHAnsi" w:cstheme="minorBidi"/>
          <w:b/>
          <w:color w:val="auto"/>
          <w:kern w:val="0"/>
          <w:sz w:val="33"/>
          <w:szCs w:val="22"/>
          <w:lang w:val="en-US" w:eastAsia="en-US"/>
          <w14:ligatures w14:val="none"/>
        </w:rPr>
        <w:t>Step 1: Download ERA5 Climate Data</w:t>
      </w:r>
      <w:bookmarkEnd w:id="15"/>
    </w:p>
    <w:p w:rsidR="00112582" w:rsidRDefault="005819D3">
      <w:pPr>
        <w:numPr>
          <w:ilvl w:val="0"/>
          <w:numId w:val="6"/>
        </w:numPr>
        <w:spacing w:after="120" w:line="240" w:lineRule="atLeast"/>
        <w:jc w:val="left"/>
        <w:rPr>
          <w:rFonts w:ascii="Georgia" w:eastAsiaTheme="minorHAnsi" w:hAnsiTheme="minorHAnsi" w:cstheme="minorBidi"/>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Import required libraries (cdsapi, xarray, pandas, numpy)</w:t>
      </w:r>
    </w:p>
    <w:p w:rsidR="00112582" w:rsidRDefault="005819D3">
      <w:pPr>
        <w:numPr>
          <w:ilvl w:val="0"/>
          <w:numId w:val="6"/>
        </w:numPr>
        <w:spacing w:after="120" w:line="240" w:lineRule="atLeast"/>
        <w:jc w:val="left"/>
        <w:rPr>
          <w:rFonts w:ascii="Georgia" w:eastAsiaTheme="minorHAnsi" w:hAnsiTheme="minorHAnsi" w:cstheme="minorBidi"/>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Authenticate with Copernicus Climate Data Store API</w:t>
      </w:r>
    </w:p>
    <w:p w:rsidR="00112582" w:rsidRDefault="005819D3">
      <w:pPr>
        <w:numPr>
          <w:ilvl w:val="0"/>
          <w:numId w:val="6"/>
        </w:numPr>
        <w:spacing w:after="120" w:line="240" w:lineRule="atLeast"/>
        <w:jc w:val="left"/>
        <w:rPr>
          <w:rFonts w:ascii="Georgia" w:eastAsiaTheme="minorHAnsi" w:hAnsiTheme="minorHAnsi" w:cstheme="minorBidi"/>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lastRenderedPageBreak/>
        <w:t>Download global atmospheric data (temperature, greenhouse gases, precipitation)</w:t>
      </w:r>
    </w:p>
    <w:p w:rsidR="00112582" w:rsidRDefault="005819D3">
      <w:pPr>
        <w:numPr>
          <w:ilvl w:val="0"/>
          <w:numId w:val="6"/>
        </w:numPr>
        <w:spacing w:after="120" w:line="240" w:lineRule="atLeast"/>
        <w:jc w:val="left"/>
        <w:rPr>
          <w:rFonts w:ascii="Georgia" w:eastAsiaTheme="minorHAnsi" w:hAnsiTheme="minorHAnsi" w:cstheme="minorBidi"/>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Load NetCDF files into x</w:t>
      </w:r>
      <w:r w:rsidR="00F90DEE">
        <w:rPr>
          <w:rFonts w:ascii="Georgia" w:eastAsiaTheme="minorHAnsi" w:hAnsiTheme="minorHAnsi" w:cstheme="minorBidi"/>
          <w:color w:val="auto"/>
          <w:kern w:val="0"/>
          <w:sz w:val="21"/>
          <w:szCs w:val="22"/>
          <w:lang w:val="en-US" w:eastAsia="en-US"/>
          <w14:ligatures w14:val="none"/>
        </w:rPr>
        <w:t xml:space="preserve"> </w:t>
      </w:r>
      <w:r>
        <w:rPr>
          <w:rFonts w:ascii="Georgia" w:eastAsiaTheme="minorHAnsi" w:hAnsiTheme="minorHAnsi" w:cstheme="minorBidi"/>
          <w:color w:val="auto"/>
          <w:kern w:val="0"/>
          <w:sz w:val="21"/>
          <w:szCs w:val="22"/>
          <w:lang w:val="en-US" w:eastAsia="en-US"/>
          <w14:ligatures w14:val="none"/>
        </w:rPr>
        <w:t>array dataset</w:t>
      </w:r>
    </w:p>
    <w:p w:rsidR="00112582" w:rsidRDefault="005819D3">
      <w:pPr>
        <w:spacing w:before="240" w:after="120" w:line="271" w:lineRule="auto"/>
        <w:ind w:left="0" w:firstLine="0"/>
        <w:jc w:val="left"/>
        <w:rPr>
          <w:rFonts w:ascii="Georgia" w:eastAsiaTheme="minorHAnsi" w:hAnsiTheme="minorHAnsi" w:cstheme="minorBidi"/>
          <w:color w:val="auto"/>
          <w:kern w:val="0"/>
          <w:sz w:val="21"/>
          <w:szCs w:val="22"/>
          <w:lang w:val="en-US" w:eastAsia="en-US"/>
          <w14:ligatures w14:val="none"/>
        </w:rPr>
      </w:pPr>
      <w:bookmarkStart w:id="16" w:name="step_2_data_preprocessing"/>
      <w:r>
        <w:rPr>
          <w:rFonts w:ascii="Georgia" w:eastAsiaTheme="minorHAnsi" w:hAnsiTheme="minorHAnsi" w:cstheme="minorBidi"/>
          <w:b/>
          <w:color w:val="auto"/>
          <w:kern w:val="0"/>
          <w:sz w:val="33"/>
          <w:szCs w:val="22"/>
          <w:lang w:val="en-US" w:eastAsia="en-US"/>
          <w14:ligatures w14:val="none"/>
        </w:rPr>
        <w:t>Step 2: Data Preprocessing</w:t>
      </w:r>
      <w:bookmarkEnd w:id="16"/>
    </w:p>
    <w:p w:rsidR="00112582" w:rsidRDefault="005819D3">
      <w:pPr>
        <w:spacing w:after="210" w:line="240" w:lineRule="atLeast"/>
        <w:ind w:left="0" w:firstLine="0"/>
        <w:jc w:val="left"/>
        <w:rPr>
          <w:rFonts w:ascii="Georgia" w:eastAsiaTheme="minorHAnsi" w:hAnsiTheme="minorHAnsi" w:cstheme="minorBidi"/>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Extract feature columns:</w:t>
      </w:r>
      <w:r>
        <w:rPr>
          <w:rFonts w:ascii="Georgia" w:eastAsiaTheme="minorHAnsi" w:hAnsiTheme="minorHAnsi" w:cstheme="minorBidi"/>
          <w:color w:val="auto"/>
          <w:kern w:val="0"/>
          <w:sz w:val="21"/>
          <w:szCs w:val="22"/>
          <w:lang w:val="en-US" w:eastAsia="en-US"/>
          <w14:ligatures w14:val="none"/>
        </w:rPr>
        <w:br/>
        <w:t>X = [temperature, CO2, CH4, precipitation, pressure]</w:t>
      </w:r>
    </w:p>
    <w:p w:rsidR="00112582" w:rsidRDefault="005819D3">
      <w:pPr>
        <w:spacing w:after="210" w:line="240" w:lineRule="atLeast"/>
        <w:ind w:left="0" w:firstLine="0"/>
        <w:jc w:val="left"/>
        <w:rPr>
          <w:rFonts w:ascii="Georgia" w:eastAsiaTheme="minorHAnsi" w:hAnsiTheme="minorHAnsi" w:cstheme="minorBidi"/>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Extract target variable:</w:t>
      </w:r>
      <w:r>
        <w:rPr>
          <w:rFonts w:ascii="Georgia" w:eastAsiaTheme="minorHAnsi" w:hAnsiTheme="minorHAnsi" w:cstheme="minorBidi"/>
          <w:color w:val="auto"/>
          <w:kern w:val="0"/>
          <w:sz w:val="21"/>
          <w:szCs w:val="22"/>
          <w:lang w:val="en-US" w:eastAsia="en-US"/>
          <w14:ligatures w14:val="none"/>
        </w:rPr>
        <w:br/>
      </w:r>
      <w:r>
        <w:rPr>
          <w:rFonts w:ascii="Georgia" w:eastAsia="Georgia" w:hAnsi="Georgia" w:cs="Georgia"/>
          <w:color w:val="auto"/>
          <w:kern w:val="0"/>
          <w:sz w:val="21"/>
          <w:szCs w:val="22"/>
          <w:lang w:val="en-US" w:eastAsia="en-US"/>
          <w14:ligatures w14:val="none"/>
        </w:rPr>
        <w:t>y = temperature_anomaly or climate_class</w:t>
      </w:r>
    </w:p>
    <w:p w:rsidR="00112582" w:rsidRDefault="005819D3">
      <w:pPr>
        <w:spacing w:after="210" w:line="240" w:lineRule="atLeast"/>
        <w:ind w:left="0" w:firstLine="0"/>
        <w:jc w:val="left"/>
        <w:rPr>
          <w:rFonts w:ascii="Georgia" w:eastAsiaTheme="minorHAnsi" w:hAnsiTheme="minorHAnsi" w:cstheme="minorBidi"/>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Handle missing values using interpolation</w:t>
      </w:r>
      <w:r>
        <w:rPr>
          <w:rFonts w:ascii="Georgia" w:eastAsiaTheme="minorHAnsi" w:hAnsiTheme="minorHAnsi" w:cstheme="minorBidi"/>
          <w:color w:val="auto"/>
          <w:kern w:val="0"/>
          <w:sz w:val="21"/>
          <w:szCs w:val="22"/>
          <w:lang w:val="en-US" w:eastAsia="en-US"/>
          <w14:ligatures w14:val="none"/>
        </w:rPr>
        <w:br/>
        <w:t>Normalize features using StandardScaler</w:t>
      </w:r>
      <w:r>
        <w:rPr>
          <w:rFonts w:ascii="Georgia" w:eastAsiaTheme="minorHAnsi" w:hAnsiTheme="minorHAnsi" w:cstheme="minorBidi"/>
          <w:color w:val="auto"/>
          <w:kern w:val="0"/>
          <w:sz w:val="21"/>
          <w:szCs w:val="22"/>
          <w:lang w:val="en-US" w:eastAsia="en-US"/>
          <w14:ligatures w14:val="none"/>
        </w:rPr>
        <w:br/>
        <w:t>Convert time series to supervised learning format (create lag features)</w:t>
      </w:r>
    </w:p>
    <w:p w:rsidR="00112582" w:rsidRDefault="005819D3">
      <w:pPr>
        <w:spacing w:before="240" w:after="120" w:line="271" w:lineRule="auto"/>
        <w:ind w:left="0" w:firstLine="0"/>
        <w:jc w:val="left"/>
        <w:rPr>
          <w:rFonts w:ascii="Georgia" w:eastAsiaTheme="minorHAnsi" w:hAnsiTheme="minorHAnsi" w:cstheme="minorBidi"/>
          <w:color w:val="auto"/>
          <w:kern w:val="0"/>
          <w:sz w:val="21"/>
          <w:szCs w:val="22"/>
          <w:lang w:val="en-US" w:eastAsia="en-US"/>
          <w14:ligatures w14:val="none"/>
        </w:rPr>
      </w:pPr>
      <w:bookmarkStart w:id="17" w:name="step_3_split_dataset"/>
      <w:r>
        <w:rPr>
          <w:rFonts w:ascii="Georgia" w:eastAsiaTheme="minorHAnsi" w:hAnsiTheme="minorHAnsi" w:cstheme="minorBidi"/>
          <w:b/>
          <w:color w:val="auto"/>
          <w:kern w:val="0"/>
          <w:sz w:val="33"/>
          <w:szCs w:val="22"/>
          <w:lang w:val="en-US" w:eastAsia="en-US"/>
          <w14:ligatures w14:val="none"/>
        </w:rPr>
        <w:t>Step 3: Split Dataset</w:t>
      </w:r>
      <w:bookmarkStart w:id="18" w:name="_GoBack"/>
      <w:bookmarkEnd w:id="17"/>
      <w:bookmarkEnd w:id="18"/>
    </w:p>
    <w:p w:rsidR="00112582" w:rsidRDefault="005819D3">
      <w:pPr>
        <w:spacing w:after="210" w:line="240" w:lineRule="atLeast"/>
        <w:ind w:left="0" w:firstLine="0"/>
        <w:jc w:val="left"/>
        <w:rPr>
          <w:rFonts w:ascii="Georgia" w:eastAsiaTheme="minorHAnsi" w:hAnsiTheme="minorHAnsi" w:cstheme="minorBidi"/>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Divide dataset into training (70%) and testing (30%) sets</w:t>
      </w:r>
      <w:r>
        <w:rPr>
          <w:rFonts w:ascii="Georgia" w:eastAsiaTheme="minorHAnsi" w:hAnsiTheme="minorHAnsi" w:cstheme="minorBidi"/>
          <w:color w:val="auto"/>
          <w:kern w:val="0"/>
          <w:sz w:val="21"/>
          <w:szCs w:val="22"/>
          <w:lang w:val="en-US" w:eastAsia="en-US"/>
          <w14:ligatures w14:val="none"/>
        </w:rPr>
        <w:br/>
        <w:t>Use temporal split to preserve time-series integrity</w:t>
      </w:r>
      <w:r>
        <w:rPr>
          <w:rFonts w:ascii="Georgia" w:eastAsiaTheme="minorHAnsi" w:hAnsiTheme="minorHAnsi" w:cstheme="minorBidi"/>
          <w:color w:val="auto"/>
          <w:kern w:val="0"/>
          <w:sz w:val="21"/>
          <w:szCs w:val="22"/>
          <w:lang w:val="en-US" w:eastAsia="en-US"/>
          <w14:ligatures w14:val="none"/>
        </w:rPr>
        <w:br/>
      </w:r>
      <w:r>
        <w:rPr>
          <w:rFonts w:ascii="Georgia" w:eastAsia="Georgia" w:hAnsi="Georgia" w:cs="Georgia"/>
          <w:color w:val="auto"/>
          <w:kern w:val="0"/>
          <w:sz w:val="21"/>
          <w:szCs w:val="22"/>
          <w:lang w:val="en-US" w:eastAsia="en-US"/>
          <w14:ligatures w14:val="none"/>
        </w:rPr>
        <w:t>Apply train_test_split() with chronological ordering</w:t>
      </w:r>
    </w:p>
    <w:p w:rsidR="00112582" w:rsidRDefault="005819D3">
      <w:pPr>
        <w:spacing w:before="240" w:after="120" w:line="271" w:lineRule="auto"/>
        <w:ind w:left="0" w:firstLine="0"/>
        <w:jc w:val="left"/>
        <w:rPr>
          <w:rFonts w:ascii="Georgia" w:eastAsiaTheme="minorHAnsi" w:hAnsiTheme="minorHAnsi" w:cstheme="minorBidi"/>
          <w:color w:val="auto"/>
          <w:kern w:val="0"/>
          <w:sz w:val="21"/>
          <w:szCs w:val="22"/>
          <w:lang w:val="en-US" w:eastAsia="en-US"/>
          <w14:ligatures w14:val="none"/>
        </w:rPr>
      </w:pPr>
      <w:bookmarkStart w:id="19" w:name="step_4_train_lstm_model"/>
      <w:r>
        <w:rPr>
          <w:rFonts w:ascii="Georgia" w:eastAsiaTheme="minorHAnsi" w:hAnsiTheme="minorHAnsi" w:cstheme="minorBidi"/>
          <w:b/>
          <w:color w:val="auto"/>
          <w:kern w:val="0"/>
          <w:sz w:val="33"/>
          <w:szCs w:val="22"/>
          <w:lang w:val="en-US" w:eastAsia="en-US"/>
          <w14:ligatures w14:val="none"/>
        </w:rPr>
        <w:t>Step 4: Train LSTM Model</w:t>
      </w:r>
      <w:bookmarkEnd w:id="19"/>
    </w:p>
    <w:p w:rsidR="00112582" w:rsidRDefault="005819D3">
      <w:pPr>
        <w:numPr>
          <w:ilvl w:val="0"/>
          <w:numId w:val="7"/>
        </w:numPr>
        <w:spacing w:after="120" w:line="240" w:lineRule="atLeast"/>
        <w:jc w:val="left"/>
        <w:rPr>
          <w:rFonts w:ascii="Georgia" w:eastAsiaTheme="minorHAnsi" w:hAnsiTheme="minorHAnsi" w:cstheme="minorBidi"/>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Initialize LSTM network with:</w:t>
      </w:r>
    </w:p>
    <w:p w:rsidR="00112582" w:rsidRDefault="005819D3">
      <w:pPr>
        <w:numPr>
          <w:ilvl w:val="1"/>
          <w:numId w:val="7"/>
        </w:numPr>
        <w:spacing w:after="120" w:line="240" w:lineRule="atLeast"/>
        <w:jc w:val="left"/>
        <w:rPr>
          <w:rFonts w:ascii="Georgia" w:eastAsiaTheme="minorHAnsi" w:hAnsiTheme="minorHAnsi" w:cstheme="minorBidi"/>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Input layer (number of features)</w:t>
      </w:r>
    </w:p>
    <w:p w:rsidR="00112582" w:rsidRDefault="005819D3">
      <w:pPr>
        <w:numPr>
          <w:ilvl w:val="1"/>
          <w:numId w:val="7"/>
        </w:numPr>
        <w:spacing w:after="120" w:line="240" w:lineRule="atLeast"/>
        <w:jc w:val="left"/>
        <w:rPr>
          <w:rFonts w:ascii="Georgia" w:eastAsiaTheme="minorHAnsi" w:hAnsiTheme="minorHAnsi" w:cstheme="minorBidi"/>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LSTM layer (50-100 units)</w:t>
      </w:r>
    </w:p>
    <w:p w:rsidR="00112582" w:rsidRDefault="005819D3">
      <w:pPr>
        <w:numPr>
          <w:ilvl w:val="1"/>
          <w:numId w:val="7"/>
        </w:numPr>
        <w:spacing w:after="120" w:line="240" w:lineRule="atLeast"/>
        <w:jc w:val="left"/>
        <w:rPr>
          <w:rFonts w:ascii="Georgia" w:eastAsiaTheme="minorHAnsi" w:hAnsiTheme="minorHAnsi" w:cstheme="minorBidi"/>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Dropout layer (0.2)</w:t>
      </w:r>
    </w:p>
    <w:p w:rsidR="00112582" w:rsidRDefault="005819D3">
      <w:pPr>
        <w:numPr>
          <w:ilvl w:val="1"/>
          <w:numId w:val="7"/>
        </w:numPr>
        <w:spacing w:after="120" w:line="240" w:lineRule="atLeast"/>
        <w:jc w:val="left"/>
        <w:rPr>
          <w:rFonts w:ascii="Georgia" w:eastAsiaTheme="minorHAnsi" w:hAnsiTheme="minorHAnsi" w:cstheme="minorBidi"/>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Dense output layer</w:t>
      </w:r>
    </w:p>
    <w:p w:rsidR="00112582" w:rsidRDefault="005819D3">
      <w:pPr>
        <w:numPr>
          <w:ilvl w:val="0"/>
          <w:numId w:val="7"/>
        </w:numPr>
        <w:spacing w:after="120" w:line="240" w:lineRule="atLeast"/>
        <w:jc w:val="left"/>
        <w:rPr>
          <w:rFonts w:ascii="Georgia" w:eastAsiaTheme="minorHAnsi" w:hAnsiTheme="minorHAnsi" w:cstheme="minorBidi"/>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Compile model with Adam optimizer and MSE loss</w:t>
      </w:r>
    </w:p>
    <w:p w:rsidR="00112582" w:rsidRDefault="005819D3">
      <w:pPr>
        <w:numPr>
          <w:ilvl w:val="0"/>
          <w:numId w:val="7"/>
        </w:numPr>
        <w:spacing w:after="120" w:line="240" w:lineRule="atLeast"/>
        <w:jc w:val="left"/>
        <w:rPr>
          <w:rFonts w:ascii="Georgia" w:eastAsiaTheme="minorHAnsi" w:hAnsiTheme="minorHAnsi" w:cstheme="minorBidi"/>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Fit model using training data:</w:t>
      </w:r>
      <w:r>
        <w:rPr>
          <w:rFonts w:ascii="Georgia" w:eastAsiaTheme="minorHAnsi" w:hAnsiTheme="minorHAnsi" w:cstheme="minorBidi"/>
          <w:color w:val="auto"/>
          <w:kern w:val="0"/>
          <w:sz w:val="21"/>
          <w:szCs w:val="22"/>
          <w:lang w:val="en-US" w:eastAsia="en-US"/>
          <w14:ligatures w14:val="none"/>
        </w:rPr>
        <w:br/>
      </w:r>
      <w:r>
        <w:rPr>
          <w:rFonts w:ascii="Georgia" w:eastAsia="Georgia" w:hAnsi="Georgia" w:cs="Georgia"/>
          <w:color w:val="auto"/>
          <w:kern w:val="0"/>
          <w:sz w:val="21"/>
          <w:szCs w:val="22"/>
          <w:lang w:val="en-US" w:eastAsia="en-US"/>
          <w14:ligatures w14:val="none"/>
        </w:rPr>
        <w:t>model.fit(X_train, y_train, epochs=50, batch_size=32)</w:t>
      </w:r>
    </w:p>
    <w:p w:rsidR="00112582" w:rsidRDefault="005819D3">
      <w:pPr>
        <w:numPr>
          <w:ilvl w:val="0"/>
          <w:numId w:val="7"/>
        </w:numPr>
        <w:spacing w:after="120" w:line="240" w:lineRule="atLeast"/>
        <w:jc w:val="left"/>
        <w:rPr>
          <w:rFonts w:ascii="Georgia" w:eastAsiaTheme="minorHAnsi" w:hAnsiTheme="minorHAnsi" w:cstheme="minorBidi"/>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Predict on test data:</w:t>
      </w:r>
      <w:r>
        <w:rPr>
          <w:rFonts w:ascii="Georgia" w:eastAsiaTheme="minorHAnsi" w:hAnsiTheme="minorHAnsi" w:cstheme="minorBidi"/>
          <w:color w:val="auto"/>
          <w:kern w:val="0"/>
          <w:sz w:val="21"/>
          <w:szCs w:val="22"/>
          <w:lang w:val="en-US" w:eastAsia="en-US"/>
          <w14:ligatures w14:val="none"/>
        </w:rPr>
        <w:br/>
      </w:r>
      <w:r>
        <w:rPr>
          <w:rFonts w:ascii="Georgia" w:eastAsia="Georgia" w:hAnsi="Georgia" w:cs="Georgia"/>
          <w:color w:val="auto"/>
          <w:kern w:val="0"/>
          <w:sz w:val="21"/>
          <w:szCs w:val="22"/>
          <w:lang w:val="en-US" w:eastAsia="en-US"/>
          <w14:ligatures w14:val="none"/>
        </w:rPr>
        <w:t>y_pred_LSTM = model.predict(X_test)</w:t>
      </w:r>
    </w:p>
    <w:p w:rsidR="00112582" w:rsidRDefault="005819D3">
      <w:pPr>
        <w:numPr>
          <w:ilvl w:val="0"/>
          <w:numId w:val="7"/>
        </w:numPr>
        <w:spacing w:after="120" w:line="240" w:lineRule="atLeast"/>
        <w:jc w:val="left"/>
        <w:rPr>
          <w:rFonts w:ascii="Georgia" w:eastAsiaTheme="minorHAnsi" w:hAnsiTheme="minorHAnsi" w:cstheme="minorBidi"/>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Calculate performance metrics:</w:t>
      </w:r>
      <w:r>
        <w:rPr>
          <w:rFonts w:ascii="Georgia" w:eastAsiaTheme="minorHAnsi" w:hAnsiTheme="minorHAnsi" w:cstheme="minorBidi"/>
          <w:color w:val="auto"/>
          <w:kern w:val="0"/>
          <w:sz w:val="21"/>
          <w:szCs w:val="22"/>
          <w:lang w:val="en-US" w:eastAsia="en-US"/>
          <w14:ligatures w14:val="none"/>
        </w:rPr>
        <w:br/>
      </w:r>
      <w:r>
        <w:rPr>
          <w:rFonts w:ascii="Georgia" w:eastAsia="Georgia" w:hAnsi="Georgia" w:cs="Georgia"/>
          <w:color w:val="auto"/>
          <w:kern w:val="0"/>
          <w:sz w:val="21"/>
          <w:szCs w:val="22"/>
          <w:lang w:val="en-US" w:eastAsia="en-US"/>
          <w14:ligatures w14:val="none"/>
        </w:rPr>
        <w:t>RMSE_LSTM = sqrt(mean_squared_error(y_test, y_pred_LSTM))</w:t>
      </w:r>
      <w:r>
        <w:rPr>
          <w:rFonts w:ascii="Georgia" w:eastAsiaTheme="minorHAnsi" w:hAnsiTheme="minorHAnsi" w:cstheme="minorBidi"/>
          <w:color w:val="auto"/>
          <w:kern w:val="0"/>
          <w:sz w:val="21"/>
          <w:szCs w:val="22"/>
          <w:lang w:val="en-US" w:eastAsia="en-US"/>
          <w14:ligatures w14:val="none"/>
        </w:rPr>
        <w:br/>
      </w:r>
      <w:r>
        <w:rPr>
          <w:rFonts w:ascii="Georgia" w:eastAsia="Georgia" w:hAnsi="Georgia" w:cs="Georgia"/>
          <w:color w:val="auto"/>
          <w:kern w:val="0"/>
          <w:sz w:val="21"/>
          <w:szCs w:val="22"/>
          <w:lang w:val="en-US" w:eastAsia="en-US"/>
          <w14:ligatures w14:val="none"/>
        </w:rPr>
        <w:t>R2_LSTM = r2_score(y_test, y_pred_LSTM)</w:t>
      </w:r>
    </w:p>
    <w:p w:rsidR="00112582" w:rsidRDefault="005819D3">
      <w:pPr>
        <w:spacing w:before="240" w:after="120" w:line="271" w:lineRule="auto"/>
        <w:ind w:left="0" w:firstLine="0"/>
        <w:jc w:val="left"/>
        <w:rPr>
          <w:rFonts w:ascii="Georgia" w:eastAsiaTheme="minorHAnsi" w:hAnsiTheme="minorHAnsi" w:cstheme="minorBidi"/>
          <w:color w:val="auto"/>
          <w:kern w:val="0"/>
          <w:sz w:val="21"/>
          <w:szCs w:val="22"/>
          <w:lang w:val="en-US" w:eastAsia="en-US"/>
          <w14:ligatures w14:val="none"/>
        </w:rPr>
      </w:pPr>
      <w:bookmarkStart w:id="20" w:name="step_5_train_random_forest_classifier"/>
      <w:r>
        <w:rPr>
          <w:rFonts w:ascii="Georgia" w:eastAsiaTheme="minorHAnsi" w:hAnsiTheme="minorHAnsi" w:cstheme="minorBidi"/>
          <w:b/>
          <w:color w:val="auto"/>
          <w:kern w:val="0"/>
          <w:sz w:val="33"/>
          <w:szCs w:val="22"/>
          <w:lang w:val="en-US" w:eastAsia="en-US"/>
          <w14:ligatures w14:val="none"/>
        </w:rPr>
        <w:t>Step 5: Train Random Forest Classifier</w:t>
      </w:r>
      <w:bookmarkEnd w:id="20"/>
    </w:p>
    <w:p w:rsidR="00112582" w:rsidRDefault="005819D3">
      <w:pPr>
        <w:numPr>
          <w:ilvl w:val="0"/>
          <w:numId w:val="8"/>
        </w:numPr>
        <w:spacing w:after="120" w:line="240" w:lineRule="atLeast"/>
        <w:jc w:val="left"/>
        <w:rPr>
          <w:rFonts w:ascii="Georgia" w:eastAsiaTheme="minorHAnsi" w:hAnsiTheme="minorHAnsi" w:cstheme="minorBidi"/>
          <w:color w:val="auto"/>
          <w:kern w:val="0"/>
          <w:sz w:val="21"/>
          <w:szCs w:val="22"/>
          <w:lang w:val="en-US" w:eastAsia="en-US"/>
          <w14:ligatures w14:val="none"/>
        </w:rPr>
      </w:pPr>
      <w:r>
        <w:rPr>
          <w:rFonts w:ascii="Georgia" w:eastAsia="Georgia" w:hAnsi="Georgia" w:cs="Georgia"/>
          <w:color w:val="auto"/>
          <w:kern w:val="0"/>
          <w:sz w:val="21"/>
          <w:szCs w:val="22"/>
          <w:lang w:val="en-US" w:eastAsia="en-US"/>
          <w14:ligatures w14:val="none"/>
        </w:rPr>
        <w:t>Initialize Random Forest with n_estimators=100</w:t>
      </w:r>
    </w:p>
    <w:p w:rsidR="00112582" w:rsidRDefault="005819D3">
      <w:pPr>
        <w:numPr>
          <w:ilvl w:val="0"/>
          <w:numId w:val="8"/>
        </w:numPr>
        <w:spacing w:after="120" w:line="240" w:lineRule="atLeast"/>
        <w:jc w:val="left"/>
        <w:rPr>
          <w:rFonts w:ascii="Georgia" w:eastAsiaTheme="minorHAnsi" w:hAnsiTheme="minorHAnsi" w:cstheme="minorBidi"/>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Fit model on training data:</w:t>
      </w:r>
      <w:r>
        <w:rPr>
          <w:rFonts w:ascii="Georgia" w:eastAsiaTheme="minorHAnsi" w:hAnsiTheme="minorHAnsi" w:cstheme="minorBidi"/>
          <w:color w:val="auto"/>
          <w:kern w:val="0"/>
          <w:sz w:val="21"/>
          <w:szCs w:val="22"/>
          <w:lang w:val="en-US" w:eastAsia="en-US"/>
          <w14:ligatures w14:val="none"/>
        </w:rPr>
        <w:br/>
      </w:r>
      <w:r>
        <w:rPr>
          <w:rFonts w:ascii="Georgia" w:eastAsia="Georgia" w:hAnsi="Georgia" w:cs="Georgia"/>
          <w:color w:val="auto"/>
          <w:kern w:val="0"/>
          <w:sz w:val="21"/>
          <w:szCs w:val="22"/>
          <w:lang w:val="en-US" w:eastAsia="en-US"/>
          <w14:ligatures w14:val="none"/>
        </w:rPr>
        <w:t>rf_model.fit(X_train, y_train)</w:t>
      </w:r>
    </w:p>
    <w:p w:rsidR="00112582" w:rsidRDefault="005819D3">
      <w:pPr>
        <w:numPr>
          <w:ilvl w:val="0"/>
          <w:numId w:val="8"/>
        </w:numPr>
        <w:spacing w:after="120" w:line="240" w:lineRule="atLeast"/>
        <w:jc w:val="left"/>
        <w:rPr>
          <w:rFonts w:ascii="Georgia" w:eastAsiaTheme="minorHAnsi" w:hAnsiTheme="minorHAnsi" w:cstheme="minorBidi"/>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Predict climate classification:</w:t>
      </w:r>
      <w:r>
        <w:rPr>
          <w:rFonts w:ascii="Georgia" w:eastAsiaTheme="minorHAnsi" w:hAnsiTheme="minorHAnsi" w:cstheme="minorBidi"/>
          <w:color w:val="auto"/>
          <w:kern w:val="0"/>
          <w:sz w:val="21"/>
          <w:szCs w:val="22"/>
          <w:lang w:val="en-US" w:eastAsia="en-US"/>
          <w14:ligatures w14:val="none"/>
        </w:rPr>
        <w:br/>
      </w:r>
      <w:r>
        <w:rPr>
          <w:rFonts w:ascii="Georgia" w:eastAsia="Georgia" w:hAnsi="Georgia" w:cs="Georgia"/>
          <w:color w:val="auto"/>
          <w:kern w:val="0"/>
          <w:sz w:val="21"/>
          <w:szCs w:val="22"/>
          <w:lang w:val="en-US" w:eastAsia="en-US"/>
          <w14:ligatures w14:val="none"/>
        </w:rPr>
        <w:t>y_pred_RF = rf_model.predict(X_test)</w:t>
      </w:r>
    </w:p>
    <w:p w:rsidR="00112582" w:rsidRDefault="005819D3">
      <w:pPr>
        <w:numPr>
          <w:ilvl w:val="0"/>
          <w:numId w:val="8"/>
        </w:numPr>
        <w:spacing w:after="120" w:line="240" w:lineRule="atLeast"/>
        <w:jc w:val="left"/>
        <w:rPr>
          <w:rFonts w:ascii="Georgia" w:eastAsiaTheme="minorHAnsi" w:hAnsiTheme="minorHAnsi" w:cstheme="minorBidi"/>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Compute accuracy:</w:t>
      </w:r>
      <w:r>
        <w:rPr>
          <w:rFonts w:ascii="Georgia" w:eastAsiaTheme="minorHAnsi" w:hAnsiTheme="minorHAnsi" w:cstheme="minorBidi"/>
          <w:color w:val="auto"/>
          <w:kern w:val="0"/>
          <w:sz w:val="21"/>
          <w:szCs w:val="22"/>
          <w:lang w:val="en-US" w:eastAsia="en-US"/>
          <w14:ligatures w14:val="none"/>
        </w:rPr>
        <w:br/>
      </w:r>
      <w:r>
        <w:rPr>
          <w:rFonts w:ascii="Georgia" w:eastAsia="Georgia" w:hAnsi="Georgia" w:cs="Georgia"/>
          <w:color w:val="auto"/>
          <w:kern w:val="0"/>
          <w:sz w:val="21"/>
          <w:szCs w:val="22"/>
          <w:lang w:val="en-US" w:eastAsia="en-US"/>
          <w14:ligatures w14:val="none"/>
        </w:rPr>
        <w:t>Acc_RF = accuracy_score(y_test, y_pred_RF)</w:t>
      </w:r>
    </w:p>
    <w:p w:rsidR="00112582" w:rsidRDefault="005819D3">
      <w:pPr>
        <w:spacing w:before="240" w:after="120" w:line="271" w:lineRule="auto"/>
        <w:ind w:left="0" w:firstLine="0"/>
        <w:jc w:val="left"/>
        <w:rPr>
          <w:rFonts w:ascii="Georgia" w:eastAsiaTheme="minorHAnsi" w:hAnsiTheme="minorHAnsi" w:cstheme="minorBidi"/>
          <w:color w:val="auto"/>
          <w:kern w:val="0"/>
          <w:sz w:val="21"/>
          <w:szCs w:val="22"/>
          <w:lang w:val="en-US" w:eastAsia="en-US"/>
          <w14:ligatures w14:val="none"/>
        </w:rPr>
      </w:pPr>
      <w:bookmarkStart w:id="21" w:name="step_6_trend_detection_using_mann_cc21a4"/>
      <w:r>
        <w:rPr>
          <w:rFonts w:ascii="Georgia" w:eastAsiaTheme="minorHAnsi" w:hAnsiTheme="minorHAnsi" w:cstheme="minorBidi"/>
          <w:b/>
          <w:color w:val="auto"/>
          <w:kern w:val="0"/>
          <w:sz w:val="33"/>
          <w:szCs w:val="22"/>
          <w:lang w:val="en-US" w:eastAsia="en-US"/>
          <w14:ligatures w14:val="none"/>
        </w:rPr>
        <w:lastRenderedPageBreak/>
        <w:t>Step 6: Trend Detection using Mann-Kendall Test</w:t>
      </w:r>
      <w:bookmarkEnd w:id="21"/>
    </w:p>
    <w:p w:rsidR="00112582" w:rsidRDefault="005819D3">
      <w:pPr>
        <w:numPr>
          <w:ilvl w:val="0"/>
          <w:numId w:val="9"/>
        </w:numPr>
        <w:spacing w:after="120" w:line="240" w:lineRule="atLeast"/>
        <w:jc w:val="left"/>
        <w:rPr>
          <w:rFonts w:ascii="Georgia" w:eastAsiaTheme="minorHAnsi" w:hAnsiTheme="minorHAnsi" w:cstheme="minorBidi"/>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Apply Mann-Kendall trend test on temperature time series</w:t>
      </w:r>
    </w:p>
    <w:p w:rsidR="00112582" w:rsidRDefault="005819D3">
      <w:pPr>
        <w:numPr>
          <w:ilvl w:val="0"/>
          <w:numId w:val="9"/>
        </w:numPr>
        <w:spacing w:after="120" w:line="240" w:lineRule="atLeast"/>
        <w:jc w:val="left"/>
        <w:rPr>
          <w:rFonts w:ascii="Georgia" w:eastAsiaTheme="minorHAnsi" w:hAnsiTheme="minorHAnsi" w:cstheme="minorBidi"/>
          <w:color w:val="auto"/>
          <w:kern w:val="0"/>
          <w:sz w:val="21"/>
          <w:szCs w:val="22"/>
          <w:lang w:val="en-US" w:eastAsia="en-US"/>
          <w14:ligatures w14:val="none"/>
        </w:rPr>
      </w:pPr>
      <w:r>
        <w:rPr>
          <w:rFonts w:ascii="Georgia" w:eastAsia="Georgia" w:hAnsi="Georgia" w:cs="Georgia"/>
          <w:color w:val="auto"/>
          <w:kern w:val="0"/>
          <w:sz w:val="21"/>
          <w:szCs w:val="22"/>
          <w:lang w:val="en-US" w:eastAsia="en-US"/>
          <w14:ligatures w14:val="none"/>
        </w:rPr>
        <w:t>Calculate trend slope (°C/year)</w:t>
      </w:r>
    </w:p>
    <w:p w:rsidR="00112582" w:rsidRDefault="005819D3">
      <w:pPr>
        <w:numPr>
          <w:ilvl w:val="0"/>
          <w:numId w:val="9"/>
        </w:numPr>
        <w:spacing w:after="120" w:line="240" w:lineRule="atLeast"/>
        <w:jc w:val="left"/>
        <w:rPr>
          <w:rFonts w:ascii="Georgia" w:eastAsiaTheme="minorHAnsi" w:hAnsiTheme="minorHAnsi" w:cstheme="minorBidi"/>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Determine statistical significance (p-value &lt; 0.05)</w:t>
      </w:r>
    </w:p>
    <w:p w:rsidR="00112582" w:rsidRDefault="005819D3">
      <w:pPr>
        <w:numPr>
          <w:ilvl w:val="0"/>
          <w:numId w:val="9"/>
        </w:numPr>
        <w:spacing w:after="120" w:line="240" w:lineRule="atLeast"/>
        <w:jc w:val="left"/>
        <w:rPr>
          <w:rFonts w:ascii="Georgia" w:eastAsiaTheme="minorHAnsi" w:hAnsiTheme="minorHAnsi" w:cstheme="minorBidi"/>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Identify change points in climate data</w:t>
      </w:r>
    </w:p>
    <w:p w:rsidR="00112582" w:rsidRDefault="005819D3">
      <w:pPr>
        <w:spacing w:before="240" w:after="120" w:line="271" w:lineRule="auto"/>
        <w:ind w:left="0" w:firstLine="0"/>
        <w:jc w:val="left"/>
        <w:rPr>
          <w:rFonts w:ascii="Georgia" w:eastAsiaTheme="minorHAnsi" w:hAnsiTheme="minorHAnsi" w:cstheme="minorBidi"/>
          <w:color w:val="auto"/>
          <w:kern w:val="0"/>
          <w:sz w:val="21"/>
          <w:szCs w:val="22"/>
          <w:lang w:val="en-US" w:eastAsia="en-US"/>
          <w14:ligatures w14:val="none"/>
        </w:rPr>
      </w:pPr>
      <w:bookmarkStart w:id="22" w:name="step_7_compare_model_performance"/>
      <w:r>
        <w:rPr>
          <w:rFonts w:ascii="Georgia" w:eastAsiaTheme="minorHAnsi" w:hAnsiTheme="minorHAnsi" w:cstheme="minorBidi"/>
          <w:b/>
          <w:color w:val="auto"/>
          <w:kern w:val="0"/>
          <w:sz w:val="33"/>
          <w:szCs w:val="22"/>
          <w:lang w:val="en-US" w:eastAsia="en-US"/>
          <w14:ligatures w14:val="none"/>
        </w:rPr>
        <w:t>Step 7: Compare Model Performance</w:t>
      </w:r>
      <w:bookmarkEnd w:id="22"/>
    </w:p>
    <w:p w:rsidR="00112582" w:rsidRDefault="005819D3">
      <w:pPr>
        <w:numPr>
          <w:ilvl w:val="0"/>
          <w:numId w:val="10"/>
        </w:numPr>
        <w:spacing w:after="120" w:line="240" w:lineRule="atLeast"/>
        <w:jc w:val="left"/>
        <w:rPr>
          <w:rFonts w:ascii="Georgia" w:eastAsiaTheme="minorHAnsi" w:hAnsiTheme="minorHAnsi" w:cstheme="minorBidi"/>
          <w:color w:val="auto"/>
          <w:kern w:val="0"/>
          <w:sz w:val="21"/>
          <w:szCs w:val="22"/>
          <w:lang w:val="en-US" w:eastAsia="en-US"/>
          <w14:ligatures w14:val="none"/>
        </w:rPr>
      </w:pPr>
      <w:r>
        <w:rPr>
          <w:rFonts w:ascii="Georgia" w:eastAsia="Georgia" w:hAnsi="Georgia" w:cs="Georgia"/>
          <w:color w:val="auto"/>
          <w:kern w:val="0"/>
          <w:sz w:val="21"/>
          <w:szCs w:val="22"/>
          <w:lang w:val="en-US" w:eastAsia="en-US"/>
          <w14:ligatures w14:val="none"/>
        </w:rPr>
        <w:t>Create comparison metrics table (RMSE, MAE, R²)</w:t>
      </w:r>
    </w:p>
    <w:p w:rsidR="00112582" w:rsidRDefault="005819D3">
      <w:pPr>
        <w:numPr>
          <w:ilvl w:val="0"/>
          <w:numId w:val="10"/>
        </w:numPr>
        <w:spacing w:after="120" w:line="240" w:lineRule="atLeast"/>
        <w:jc w:val="left"/>
        <w:rPr>
          <w:rFonts w:ascii="Georgia" w:eastAsiaTheme="minorHAnsi" w:hAnsiTheme="minorHAnsi" w:cstheme="minorBidi"/>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Generate bar chart comparing LSTM vs Random Forest performance</w:t>
      </w:r>
    </w:p>
    <w:p w:rsidR="00112582" w:rsidRDefault="005819D3">
      <w:pPr>
        <w:numPr>
          <w:ilvl w:val="0"/>
          <w:numId w:val="10"/>
        </w:numPr>
        <w:spacing w:after="120" w:line="240" w:lineRule="atLeast"/>
        <w:jc w:val="left"/>
        <w:rPr>
          <w:rFonts w:ascii="Georgia" w:eastAsiaTheme="minorHAnsi" w:hAnsiTheme="minorHAnsi" w:cstheme="minorBidi"/>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Display feature importance from Random Forest model</w:t>
      </w:r>
    </w:p>
    <w:p w:rsidR="00112582" w:rsidRDefault="005819D3">
      <w:pPr>
        <w:spacing w:before="240" w:after="120" w:line="271" w:lineRule="auto"/>
        <w:ind w:left="0" w:firstLine="0"/>
        <w:jc w:val="left"/>
        <w:rPr>
          <w:rFonts w:ascii="Georgia" w:eastAsiaTheme="minorHAnsi" w:hAnsiTheme="minorHAnsi" w:cstheme="minorBidi"/>
          <w:color w:val="auto"/>
          <w:kern w:val="0"/>
          <w:sz w:val="21"/>
          <w:szCs w:val="22"/>
          <w:lang w:val="en-US" w:eastAsia="en-US"/>
          <w14:ligatures w14:val="none"/>
        </w:rPr>
      </w:pPr>
      <w:bookmarkStart w:id="23" w:name="step_8_visualize_results"/>
      <w:r>
        <w:rPr>
          <w:rFonts w:ascii="Georgia" w:eastAsiaTheme="minorHAnsi" w:hAnsiTheme="minorHAnsi" w:cstheme="minorBidi"/>
          <w:b/>
          <w:color w:val="auto"/>
          <w:kern w:val="0"/>
          <w:sz w:val="33"/>
          <w:szCs w:val="22"/>
          <w:lang w:val="en-US" w:eastAsia="en-US"/>
          <w14:ligatures w14:val="none"/>
        </w:rPr>
        <w:t>Step 8: Visualize Results</w:t>
      </w:r>
      <w:bookmarkEnd w:id="23"/>
    </w:p>
    <w:p w:rsidR="00112582" w:rsidRDefault="005819D3">
      <w:pPr>
        <w:numPr>
          <w:ilvl w:val="0"/>
          <w:numId w:val="11"/>
        </w:numPr>
        <w:spacing w:after="120" w:line="240" w:lineRule="atLeast"/>
        <w:jc w:val="left"/>
        <w:rPr>
          <w:rFonts w:ascii="Georgia" w:eastAsiaTheme="minorHAnsi" w:hAnsiTheme="minorHAnsi" w:cstheme="minorBidi"/>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Plot temperature anomaly trends over time</w:t>
      </w:r>
    </w:p>
    <w:p w:rsidR="00112582" w:rsidRDefault="005819D3">
      <w:pPr>
        <w:numPr>
          <w:ilvl w:val="0"/>
          <w:numId w:val="11"/>
        </w:numPr>
        <w:spacing w:after="120" w:line="240" w:lineRule="atLeast"/>
        <w:jc w:val="left"/>
        <w:rPr>
          <w:rFonts w:ascii="Georgia" w:eastAsiaTheme="minorHAnsi" w:hAnsiTheme="minorHAnsi" w:cstheme="minorBidi"/>
          <w:color w:val="auto"/>
          <w:kern w:val="0"/>
          <w:sz w:val="21"/>
          <w:szCs w:val="22"/>
          <w:lang w:val="en-US" w:eastAsia="en-US"/>
          <w14:ligatures w14:val="none"/>
        </w:rPr>
      </w:pPr>
      <w:r>
        <w:rPr>
          <w:rFonts w:ascii="Georgia" w:eastAsia="Georgia" w:hAnsi="Georgia" w:cs="Georgia"/>
          <w:color w:val="auto"/>
          <w:kern w:val="0"/>
          <w:sz w:val="21"/>
          <w:szCs w:val="22"/>
          <w:lang w:val="en-US" w:eastAsia="en-US"/>
          <w14:ligatures w14:val="none"/>
        </w:rPr>
        <w:t>Display CO₂ concentration growth curve</w:t>
      </w:r>
    </w:p>
    <w:p w:rsidR="00112582" w:rsidRDefault="005819D3">
      <w:pPr>
        <w:numPr>
          <w:ilvl w:val="0"/>
          <w:numId w:val="11"/>
        </w:numPr>
        <w:spacing w:after="120" w:line="240" w:lineRule="atLeast"/>
        <w:jc w:val="left"/>
        <w:rPr>
          <w:rFonts w:ascii="Georgia" w:eastAsiaTheme="minorHAnsi" w:hAnsiTheme="minorHAnsi" w:cstheme="minorBidi"/>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Generate spatial maps of climate change indicators</w:t>
      </w:r>
    </w:p>
    <w:p w:rsidR="00112582" w:rsidRDefault="005819D3">
      <w:pPr>
        <w:numPr>
          <w:ilvl w:val="0"/>
          <w:numId w:val="11"/>
        </w:numPr>
        <w:spacing w:after="120" w:line="240" w:lineRule="atLeast"/>
        <w:jc w:val="left"/>
        <w:rPr>
          <w:rFonts w:ascii="Georgia" w:eastAsiaTheme="minorHAnsi" w:hAnsiTheme="minorHAnsi" w:cstheme="minorBidi"/>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Create ensemble prediction plots</w:t>
      </w:r>
    </w:p>
    <w:p w:rsidR="00112582" w:rsidRDefault="005819D3">
      <w:pPr>
        <w:spacing w:before="240" w:after="120" w:line="271" w:lineRule="auto"/>
        <w:ind w:left="0" w:firstLine="0"/>
        <w:jc w:val="left"/>
        <w:rPr>
          <w:rFonts w:ascii="Georgia" w:eastAsiaTheme="minorHAnsi" w:hAnsiTheme="minorHAnsi" w:cstheme="minorBidi"/>
          <w:color w:val="auto"/>
          <w:kern w:val="0"/>
          <w:sz w:val="21"/>
          <w:szCs w:val="22"/>
          <w:lang w:val="en-US" w:eastAsia="en-US"/>
          <w14:ligatures w14:val="none"/>
        </w:rPr>
      </w:pPr>
      <w:bookmarkStart w:id="24" w:name="step_9_climate_change_prediction"/>
      <w:r>
        <w:rPr>
          <w:rFonts w:ascii="Georgia" w:eastAsiaTheme="minorHAnsi" w:hAnsiTheme="minorHAnsi" w:cstheme="minorBidi"/>
          <w:b/>
          <w:color w:val="auto"/>
          <w:kern w:val="0"/>
          <w:sz w:val="33"/>
          <w:szCs w:val="22"/>
          <w:lang w:val="en-US" w:eastAsia="en-US"/>
          <w14:ligatures w14:val="none"/>
        </w:rPr>
        <w:t>Step 9: Climate Change Prediction</w:t>
      </w:r>
      <w:bookmarkEnd w:id="24"/>
    </w:p>
    <w:p w:rsidR="00112582" w:rsidRDefault="005819D3">
      <w:pPr>
        <w:numPr>
          <w:ilvl w:val="0"/>
          <w:numId w:val="12"/>
        </w:numPr>
        <w:spacing w:after="120" w:line="240" w:lineRule="atLeast"/>
        <w:jc w:val="left"/>
        <w:rPr>
          <w:rFonts w:ascii="Georgia" w:eastAsiaTheme="minorHAnsi" w:hAnsiTheme="minorHAnsi" w:cstheme="minorBidi"/>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Use trained LSTM model for future temperature forecasting</w:t>
      </w:r>
    </w:p>
    <w:p w:rsidR="00112582" w:rsidRDefault="005819D3">
      <w:pPr>
        <w:numPr>
          <w:ilvl w:val="0"/>
          <w:numId w:val="12"/>
        </w:numPr>
        <w:spacing w:after="120" w:line="240" w:lineRule="atLeast"/>
        <w:jc w:val="left"/>
        <w:rPr>
          <w:rFonts w:ascii="Georgia" w:eastAsiaTheme="minorHAnsi" w:hAnsiTheme="minorHAnsi" w:cstheme="minorBidi"/>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Generate 10-year climate projections</w:t>
      </w:r>
    </w:p>
    <w:p w:rsidR="00112582" w:rsidRDefault="005819D3">
      <w:pPr>
        <w:numPr>
          <w:ilvl w:val="0"/>
          <w:numId w:val="12"/>
        </w:numPr>
        <w:spacing w:after="120" w:line="240" w:lineRule="atLeast"/>
        <w:jc w:val="left"/>
        <w:rPr>
          <w:rFonts w:ascii="Georgia" w:eastAsiaTheme="minorHAnsi" w:hAnsiTheme="minorHAnsi" w:cstheme="minorBidi"/>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Calculate confidence intervals</w:t>
      </w:r>
    </w:p>
    <w:p w:rsidR="00112582" w:rsidRDefault="005819D3">
      <w:pPr>
        <w:numPr>
          <w:ilvl w:val="0"/>
          <w:numId w:val="12"/>
        </w:numPr>
        <w:spacing w:after="120" w:line="240" w:lineRule="atLeast"/>
        <w:jc w:val="left"/>
        <w:rPr>
          <w:rFonts w:ascii="Georgia" w:eastAsiaTheme="minorHAnsi" w:hAnsiTheme="minorHAnsi" w:cstheme="minorBidi"/>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Display predicted vs observed values</w:t>
      </w:r>
    </w:p>
    <w:p w:rsidR="00112582" w:rsidRDefault="006146D3">
      <w:pPr>
        <w:spacing w:after="120" w:line="240" w:lineRule="atLeast"/>
        <w:ind w:left="0" w:firstLine="0"/>
        <w:jc w:val="left"/>
        <w:rPr>
          <w:rFonts w:ascii="Georgia" w:eastAsiaTheme="minorHAnsi" w:hAnsiTheme="minorHAnsi" w:cstheme="minorBidi"/>
          <w:color w:val="auto"/>
          <w:kern w:val="0"/>
          <w:sz w:val="21"/>
          <w:szCs w:val="22"/>
          <w:lang w:val="en-US" w:eastAsia="en-US"/>
          <w14:ligatures w14:val="none"/>
        </w:rPr>
      </w:pPr>
      <w:r>
        <w:rPr>
          <w:noProof/>
        </w:rPr>
        <w:pict>
          <v:rect id="_x0000_i1027" style="width:434.5pt;height:.05pt;mso-width-percent:0;mso-height-percent:0;mso-width-percent:0;mso-height-percent:0" o:hralign="center" o:hrstd="t" o:hr="t"/>
        </w:pict>
      </w:r>
    </w:p>
    <w:p w:rsidR="00112582" w:rsidRDefault="005819D3">
      <w:pPr>
        <w:spacing w:before="240" w:after="120" w:line="271" w:lineRule="auto"/>
        <w:ind w:left="0" w:firstLine="0"/>
        <w:jc w:val="left"/>
        <w:rPr>
          <w:rFonts w:ascii="Georgia" w:eastAsiaTheme="minorHAnsi" w:hAnsiTheme="minorHAnsi" w:cstheme="minorBidi"/>
          <w:color w:val="auto"/>
          <w:kern w:val="0"/>
          <w:sz w:val="21"/>
          <w:szCs w:val="22"/>
          <w:lang w:val="en-US" w:eastAsia="en-US"/>
          <w14:ligatures w14:val="none"/>
        </w:rPr>
      </w:pPr>
      <w:bookmarkStart w:id="25" w:name="detailed_flowchart"/>
      <w:r>
        <w:rPr>
          <w:rFonts w:ascii="Georgia" w:eastAsiaTheme="minorHAnsi" w:hAnsiTheme="minorHAnsi" w:cstheme="minorBidi"/>
          <w:b/>
          <w:color w:val="auto"/>
          <w:kern w:val="0"/>
          <w:sz w:val="42"/>
          <w:szCs w:val="22"/>
          <w:lang w:val="en-US" w:eastAsia="en-US"/>
          <w14:ligatures w14:val="none"/>
        </w:rPr>
        <w:t>Detailed Flowchart</w:t>
      </w:r>
      <w:bookmarkEnd w:id="25"/>
    </w:p>
    <w:p w:rsidR="00112582" w:rsidRDefault="005819D3">
      <w:pPr>
        <w:spacing w:after="210" w:line="240" w:lineRule="atLeast"/>
        <w:ind w:left="0" w:firstLine="0"/>
        <w:jc w:val="left"/>
        <w:rPr>
          <w:rFonts w:ascii="Georgia" w:eastAsiaTheme="minorHAnsi" w:hAnsiTheme="minorHAnsi" w:cstheme="minorBidi"/>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The flowchart describing the climate analysis workflow:</w:t>
      </w:r>
    </w:p>
    <w:p w:rsidR="00112582" w:rsidRDefault="005819D3">
      <w:pPr>
        <w:spacing w:after="120" w:line="240" w:lineRule="atLeast"/>
        <w:ind w:left="0" w:firstLine="0"/>
        <w:jc w:val="left"/>
        <w:rPr>
          <w:rFonts w:ascii="Georgia" w:eastAsiaTheme="minorHAnsi" w:hAnsiTheme="minorHAnsi" w:cstheme="minorBidi"/>
          <w:color w:val="auto"/>
          <w:kern w:val="0"/>
          <w:sz w:val="21"/>
          <w:szCs w:val="22"/>
          <w:lang w:val="en-US" w:eastAsia="en-US"/>
          <w14:ligatures w14:val="none"/>
        </w:rPr>
      </w:pPr>
      <w:r>
        <w:rPr>
          <w:rFonts w:ascii="Georgia" w:eastAsia="Georgia" w:hAnsi="Georgia" w:cs="Georgia"/>
          <w:color w:val="auto"/>
          <w:kern w:val="0"/>
          <w:sz w:val="21"/>
          <w:szCs w:val="22"/>
          <w:lang w:val="en-US" w:eastAsia="en-US"/>
          <w14:ligatures w14:val="none"/>
        </w:rPr>
        <w:t>[Start] → [Download ERA5 Data via API] → [Load NetCDF Files]</w:t>
      </w:r>
      <w:r>
        <w:rPr>
          <w:rFonts w:ascii="Georgia" w:eastAsiaTheme="minorHAnsi" w:hAnsiTheme="minorHAnsi" w:cstheme="minorBidi"/>
          <w:color w:val="auto"/>
          <w:kern w:val="0"/>
          <w:sz w:val="21"/>
          <w:szCs w:val="22"/>
          <w:lang w:val="en-US" w:eastAsia="en-US"/>
          <w14:ligatures w14:val="none"/>
        </w:rPr>
        <w:br/>
      </w:r>
      <w:r>
        <w:rPr>
          <w:rFonts w:ascii="Georgia" w:eastAsia="Georgia" w:hAnsi="Georgia" w:cs="Georgia"/>
          <w:color w:val="auto"/>
          <w:kern w:val="0"/>
          <w:sz w:val="21"/>
          <w:szCs w:val="22"/>
          <w:lang w:val="en-US" w:eastAsia="en-US"/>
          <w14:ligatures w14:val="none"/>
        </w:rPr>
        <w:t>↓</w:t>
      </w:r>
      <w:r>
        <w:rPr>
          <w:rFonts w:ascii="Georgia" w:eastAsiaTheme="minorHAnsi" w:hAnsiTheme="minorHAnsi" w:cstheme="minorBidi"/>
          <w:color w:val="auto"/>
          <w:kern w:val="0"/>
          <w:sz w:val="21"/>
          <w:szCs w:val="22"/>
          <w:lang w:val="en-US" w:eastAsia="en-US"/>
          <w14:ligatures w14:val="none"/>
        </w:rPr>
        <w:br/>
      </w:r>
      <w:r>
        <w:rPr>
          <w:rFonts w:ascii="Georgia" w:eastAsia="Georgia" w:hAnsi="Georgia" w:cs="Georgia"/>
          <w:color w:val="auto"/>
          <w:kern w:val="0"/>
          <w:sz w:val="21"/>
          <w:szCs w:val="22"/>
          <w:lang w:val="en-US" w:eastAsia="en-US"/>
          <w14:ligatures w14:val="none"/>
        </w:rPr>
        <w:t>[Data Preprocessing] → [Handle Missing Values] → [Feature Scaling]</w:t>
      </w:r>
      <w:r>
        <w:rPr>
          <w:rFonts w:ascii="Georgia" w:eastAsiaTheme="minorHAnsi" w:hAnsiTheme="minorHAnsi" w:cstheme="minorBidi"/>
          <w:color w:val="auto"/>
          <w:kern w:val="0"/>
          <w:sz w:val="21"/>
          <w:szCs w:val="22"/>
          <w:lang w:val="en-US" w:eastAsia="en-US"/>
          <w14:ligatures w14:val="none"/>
        </w:rPr>
        <w:br/>
      </w:r>
      <w:r>
        <w:rPr>
          <w:rFonts w:ascii="Georgia" w:eastAsia="Georgia" w:hAnsi="Georgia" w:cs="Georgia"/>
          <w:color w:val="auto"/>
          <w:kern w:val="0"/>
          <w:sz w:val="21"/>
          <w:szCs w:val="22"/>
          <w:lang w:val="en-US" w:eastAsia="en-US"/>
          <w14:ligatures w14:val="none"/>
        </w:rPr>
        <w:t>↓</w:t>
      </w:r>
      <w:r>
        <w:rPr>
          <w:rFonts w:ascii="Georgia" w:eastAsiaTheme="minorHAnsi" w:hAnsiTheme="minorHAnsi" w:cstheme="minorBidi"/>
          <w:color w:val="auto"/>
          <w:kern w:val="0"/>
          <w:sz w:val="21"/>
          <w:szCs w:val="22"/>
          <w:lang w:val="en-US" w:eastAsia="en-US"/>
          <w14:ligatures w14:val="none"/>
        </w:rPr>
        <w:br/>
      </w:r>
      <w:r>
        <w:rPr>
          <w:rFonts w:ascii="Georgia" w:eastAsia="Georgia" w:hAnsi="Georgia" w:cs="Georgia"/>
          <w:color w:val="auto"/>
          <w:kern w:val="0"/>
          <w:sz w:val="21"/>
          <w:szCs w:val="22"/>
          <w:lang w:val="en-US" w:eastAsia="en-US"/>
          <w14:ligatures w14:val="none"/>
        </w:rPr>
        <w:t>[Time Series Split] → [Train Set (70%)] + [Test Set (30%)]</w:t>
      </w:r>
      <w:r>
        <w:rPr>
          <w:rFonts w:ascii="Georgia" w:eastAsiaTheme="minorHAnsi" w:hAnsiTheme="minorHAnsi" w:cstheme="minorBidi"/>
          <w:color w:val="auto"/>
          <w:kern w:val="0"/>
          <w:sz w:val="21"/>
          <w:szCs w:val="22"/>
          <w:lang w:val="en-US" w:eastAsia="en-US"/>
          <w14:ligatures w14:val="none"/>
        </w:rPr>
        <w:br/>
      </w:r>
      <w:r>
        <w:rPr>
          <w:rFonts w:ascii="Georgia" w:eastAsia="Georgia" w:hAnsi="Georgia" w:cs="Georgia"/>
          <w:color w:val="auto"/>
          <w:kern w:val="0"/>
          <w:sz w:val="21"/>
          <w:szCs w:val="22"/>
          <w:lang w:val="en-US" w:eastAsia="en-US"/>
          <w14:ligatures w14:val="none"/>
        </w:rPr>
        <w:t>↓</w:t>
      </w:r>
      <w:r>
        <w:rPr>
          <w:rFonts w:ascii="Georgia" w:eastAsiaTheme="minorHAnsi" w:hAnsiTheme="minorHAnsi" w:cstheme="minorBidi"/>
          <w:color w:val="auto"/>
          <w:kern w:val="0"/>
          <w:sz w:val="21"/>
          <w:szCs w:val="22"/>
          <w:lang w:val="en-US" w:eastAsia="en-US"/>
          <w14:ligatures w14:val="none"/>
        </w:rPr>
        <w:br/>
      </w:r>
      <w:r>
        <w:rPr>
          <w:rFonts w:ascii="Georgia" w:eastAsia="Georgia" w:hAnsi="Georgia" w:cs="Georgia"/>
          <w:color w:val="auto"/>
          <w:kern w:val="0"/>
          <w:sz w:val="21"/>
          <w:szCs w:val="22"/>
          <w:lang w:val="en-US" w:eastAsia="en-US"/>
          <w14:ligatures w14:val="none"/>
        </w:rPr>
        <w:t>[Train LSTM Model] ← [Hyperparameter Tuning]</w:t>
      </w:r>
      <w:r>
        <w:rPr>
          <w:rFonts w:ascii="Georgia" w:eastAsiaTheme="minorHAnsi" w:hAnsiTheme="minorHAnsi" w:cstheme="minorBidi"/>
          <w:color w:val="auto"/>
          <w:kern w:val="0"/>
          <w:sz w:val="21"/>
          <w:szCs w:val="22"/>
          <w:lang w:val="en-US" w:eastAsia="en-US"/>
          <w14:ligatures w14:val="none"/>
        </w:rPr>
        <w:br/>
      </w:r>
      <w:r>
        <w:rPr>
          <w:rFonts w:ascii="Georgia" w:eastAsia="Georgia" w:hAnsi="Georgia" w:cs="Georgia"/>
          <w:color w:val="auto"/>
          <w:kern w:val="0"/>
          <w:sz w:val="21"/>
          <w:szCs w:val="22"/>
          <w:lang w:val="en-US" w:eastAsia="en-US"/>
          <w14:ligatures w14:val="none"/>
        </w:rPr>
        <w:t>↓</w:t>
      </w:r>
      <w:r>
        <w:rPr>
          <w:rFonts w:ascii="Georgia" w:eastAsiaTheme="minorHAnsi" w:hAnsiTheme="minorHAnsi" w:cstheme="minorBidi"/>
          <w:color w:val="auto"/>
          <w:kern w:val="0"/>
          <w:sz w:val="21"/>
          <w:szCs w:val="22"/>
          <w:lang w:val="en-US" w:eastAsia="en-US"/>
          <w14:ligatures w14:val="none"/>
        </w:rPr>
        <w:br/>
      </w:r>
      <w:r>
        <w:rPr>
          <w:rFonts w:ascii="Georgia" w:eastAsia="Georgia" w:hAnsi="Georgia" w:cs="Georgia"/>
          <w:color w:val="auto"/>
          <w:kern w:val="0"/>
          <w:sz w:val="21"/>
          <w:szCs w:val="22"/>
          <w:lang w:val="en-US" w:eastAsia="en-US"/>
          <w14:ligatures w14:val="none"/>
        </w:rPr>
        <w:t>[Train Random Forest] ← [Feature Selection]</w:t>
      </w:r>
      <w:r>
        <w:rPr>
          <w:rFonts w:ascii="Georgia" w:eastAsiaTheme="minorHAnsi" w:hAnsiTheme="minorHAnsi" w:cstheme="minorBidi"/>
          <w:color w:val="auto"/>
          <w:kern w:val="0"/>
          <w:sz w:val="21"/>
          <w:szCs w:val="22"/>
          <w:lang w:val="en-US" w:eastAsia="en-US"/>
          <w14:ligatures w14:val="none"/>
        </w:rPr>
        <w:br/>
      </w:r>
      <w:r>
        <w:rPr>
          <w:rFonts w:ascii="Georgia" w:eastAsia="Georgia" w:hAnsi="Georgia" w:cs="Georgia"/>
          <w:color w:val="auto"/>
          <w:kern w:val="0"/>
          <w:sz w:val="21"/>
          <w:szCs w:val="22"/>
          <w:lang w:val="en-US" w:eastAsia="en-US"/>
          <w14:ligatures w14:val="none"/>
        </w:rPr>
        <w:t>↓</w:t>
      </w:r>
      <w:r>
        <w:rPr>
          <w:rFonts w:ascii="Georgia" w:eastAsiaTheme="minorHAnsi" w:hAnsiTheme="minorHAnsi" w:cstheme="minorBidi"/>
          <w:color w:val="auto"/>
          <w:kern w:val="0"/>
          <w:sz w:val="21"/>
          <w:szCs w:val="22"/>
          <w:lang w:val="en-US" w:eastAsia="en-US"/>
          <w14:ligatures w14:val="none"/>
        </w:rPr>
        <w:br/>
      </w:r>
      <w:r>
        <w:rPr>
          <w:rFonts w:ascii="Georgia" w:eastAsia="Georgia" w:hAnsi="Georgia" w:cs="Georgia"/>
          <w:color w:val="auto"/>
          <w:kern w:val="0"/>
          <w:sz w:val="21"/>
          <w:szCs w:val="22"/>
          <w:lang w:val="en-US" w:eastAsia="en-US"/>
          <w14:ligatures w14:val="none"/>
        </w:rPr>
        <w:t>[Model Evaluation] → [Calculate RMSE, MAE, R²]</w:t>
      </w:r>
      <w:r>
        <w:rPr>
          <w:rFonts w:ascii="Georgia" w:eastAsiaTheme="minorHAnsi" w:hAnsiTheme="minorHAnsi" w:cstheme="minorBidi"/>
          <w:color w:val="auto"/>
          <w:kern w:val="0"/>
          <w:sz w:val="21"/>
          <w:szCs w:val="22"/>
          <w:lang w:val="en-US" w:eastAsia="en-US"/>
          <w14:ligatures w14:val="none"/>
        </w:rPr>
        <w:br/>
      </w:r>
      <w:r>
        <w:rPr>
          <w:rFonts w:ascii="Georgia" w:eastAsia="Georgia" w:hAnsi="Georgia" w:cs="Georgia"/>
          <w:color w:val="auto"/>
          <w:kern w:val="0"/>
          <w:sz w:val="21"/>
          <w:szCs w:val="22"/>
          <w:lang w:val="en-US" w:eastAsia="en-US"/>
          <w14:ligatures w14:val="none"/>
        </w:rPr>
        <w:t>↓</w:t>
      </w:r>
      <w:r>
        <w:rPr>
          <w:rFonts w:ascii="Georgia" w:eastAsiaTheme="minorHAnsi" w:hAnsiTheme="minorHAnsi" w:cstheme="minorBidi"/>
          <w:color w:val="auto"/>
          <w:kern w:val="0"/>
          <w:sz w:val="21"/>
          <w:szCs w:val="22"/>
          <w:lang w:val="en-US" w:eastAsia="en-US"/>
          <w14:ligatures w14:val="none"/>
        </w:rPr>
        <w:br/>
      </w:r>
      <w:r>
        <w:rPr>
          <w:rFonts w:ascii="Georgia" w:eastAsia="Georgia" w:hAnsi="Georgia" w:cs="Georgia"/>
          <w:color w:val="auto"/>
          <w:kern w:val="0"/>
          <w:sz w:val="21"/>
          <w:szCs w:val="22"/>
          <w:lang w:val="en-US" w:eastAsia="en-US"/>
          <w14:ligatures w14:val="none"/>
        </w:rPr>
        <w:t>[Trend Analysis] → [Mann-Kendall Test] → [Detect Anomalies]</w:t>
      </w:r>
      <w:r>
        <w:rPr>
          <w:rFonts w:ascii="Georgia" w:eastAsiaTheme="minorHAnsi" w:hAnsiTheme="minorHAnsi" w:cstheme="minorBidi"/>
          <w:color w:val="auto"/>
          <w:kern w:val="0"/>
          <w:sz w:val="21"/>
          <w:szCs w:val="22"/>
          <w:lang w:val="en-US" w:eastAsia="en-US"/>
          <w14:ligatures w14:val="none"/>
        </w:rPr>
        <w:br/>
      </w:r>
      <w:r>
        <w:rPr>
          <w:rFonts w:ascii="Georgia" w:eastAsia="Georgia" w:hAnsi="Georgia" w:cs="Georgia"/>
          <w:color w:val="auto"/>
          <w:kern w:val="0"/>
          <w:sz w:val="21"/>
          <w:szCs w:val="22"/>
          <w:lang w:val="en-US" w:eastAsia="en-US"/>
          <w14:ligatures w14:val="none"/>
        </w:rPr>
        <w:lastRenderedPageBreak/>
        <w:t>↓</w:t>
      </w:r>
      <w:r>
        <w:rPr>
          <w:rFonts w:ascii="Georgia" w:eastAsiaTheme="minorHAnsi" w:hAnsiTheme="minorHAnsi" w:cstheme="minorBidi"/>
          <w:color w:val="auto"/>
          <w:kern w:val="0"/>
          <w:sz w:val="21"/>
          <w:szCs w:val="22"/>
          <w:lang w:val="en-US" w:eastAsia="en-US"/>
          <w14:ligatures w14:val="none"/>
        </w:rPr>
        <w:br/>
      </w:r>
      <w:r>
        <w:rPr>
          <w:rFonts w:ascii="Georgia" w:eastAsia="Georgia" w:hAnsi="Georgia" w:cs="Georgia"/>
          <w:color w:val="auto"/>
          <w:kern w:val="0"/>
          <w:sz w:val="21"/>
          <w:szCs w:val="22"/>
          <w:lang w:val="en-US" w:eastAsia="en-US"/>
          <w14:ligatures w14:val="none"/>
        </w:rPr>
        <w:t>[Visualization] → [Generate Plots and Maps]</w:t>
      </w:r>
      <w:r>
        <w:rPr>
          <w:rFonts w:ascii="Georgia" w:eastAsiaTheme="minorHAnsi" w:hAnsiTheme="minorHAnsi" w:cstheme="minorBidi"/>
          <w:color w:val="auto"/>
          <w:kern w:val="0"/>
          <w:sz w:val="21"/>
          <w:szCs w:val="22"/>
          <w:lang w:val="en-US" w:eastAsia="en-US"/>
          <w14:ligatures w14:val="none"/>
        </w:rPr>
        <w:br/>
      </w:r>
      <w:r>
        <w:rPr>
          <w:rFonts w:ascii="Georgia" w:eastAsia="Georgia" w:hAnsi="Georgia" w:cs="Georgia"/>
          <w:color w:val="auto"/>
          <w:kern w:val="0"/>
          <w:sz w:val="21"/>
          <w:szCs w:val="22"/>
          <w:lang w:val="en-US" w:eastAsia="en-US"/>
          <w14:ligatures w14:val="none"/>
        </w:rPr>
        <w:t>↓</w:t>
      </w:r>
      <w:r>
        <w:rPr>
          <w:rFonts w:ascii="Georgia" w:eastAsiaTheme="minorHAnsi" w:hAnsiTheme="minorHAnsi" w:cstheme="minorBidi"/>
          <w:color w:val="auto"/>
          <w:kern w:val="0"/>
          <w:sz w:val="21"/>
          <w:szCs w:val="22"/>
          <w:lang w:val="en-US" w:eastAsia="en-US"/>
          <w14:ligatures w14:val="none"/>
        </w:rPr>
        <w:br/>
      </w:r>
      <w:r>
        <w:rPr>
          <w:rFonts w:ascii="Georgia" w:eastAsia="Georgia" w:hAnsi="Georgia" w:cs="Georgia"/>
          <w:color w:val="auto"/>
          <w:kern w:val="0"/>
          <w:sz w:val="21"/>
          <w:szCs w:val="22"/>
          <w:lang w:val="en-US" w:eastAsia="en-US"/>
          <w14:ligatures w14:val="none"/>
        </w:rPr>
        <w:t>[Future Predictions] → [10-year Climate Forecast]</w:t>
      </w:r>
      <w:r>
        <w:rPr>
          <w:rFonts w:ascii="Georgia" w:eastAsiaTheme="minorHAnsi" w:hAnsiTheme="minorHAnsi" w:cstheme="minorBidi"/>
          <w:color w:val="auto"/>
          <w:kern w:val="0"/>
          <w:sz w:val="21"/>
          <w:szCs w:val="22"/>
          <w:lang w:val="en-US" w:eastAsia="en-US"/>
          <w14:ligatures w14:val="none"/>
        </w:rPr>
        <w:br/>
      </w:r>
      <w:r>
        <w:rPr>
          <w:rFonts w:ascii="Georgia" w:eastAsia="Georgia" w:hAnsi="Georgia" w:cs="Georgia"/>
          <w:color w:val="auto"/>
          <w:kern w:val="0"/>
          <w:sz w:val="21"/>
          <w:szCs w:val="22"/>
          <w:lang w:val="en-US" w:eastAsia="en-US"/>
          <w14:ligatures w14:val="none"/>
        </w:rPr>
        <w:t>↓</w:t>
      </w:r>
      <w:r>
        <w:rPr>
          <w:rFonts w:ascii="Georgia" w:eastAsiaTheme="minorHAnsi" w:hAnsiTheme="minorHAnsi" w:cstheme="minorBidi"/>
          <w:color w:val="auto"/>
          <w:kern w:val="0"/>
          <w:sz w:val="21"/>
          <w:szCs w:val="22"/>
          <w:lang w:val="en-US" w:eastAsia="en-US"/>
          <w14:ligatures w14:val="none"/>
        </w:rPr>
        <w:br/>
        <w:t>[End]</w:t>
      </w:r>
    </w:p>
    <w:p w:rsidR="00112582" w:rsidRDefault="005819D3">
      <w:pPr>
        <w:spacing w:after="120" w:line="240" w:lineRule="atLeast"/>
        <w:ind w:left="0" w:firstLine="0"/>
        <w:jc w:val="left"/>
        <w:rPr>
          <w:rFonts w:ascii="Georgia" w:eastAsiaTheme="minorHAnsi" w:hAnsiTheme="minorHAnsi" w:cstheme="minorBidi"/>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Figure 1: Climate Change Analysis Workflow</w:t>
      </w:r>
    </w:p>
    <w:p w:rsidR="00112582" w:rsidRDefault="006146D3">
      <w:pPr>
        <w:spacing w:after="120" w:line="240" w:lineRule="atLeast"/>
        <w:ind w:left="0" w:firstLine="0"/>
        <w:jc w:val="left"/>
        <w:rPr>
          <w:rFonts w:ascii="Georgia" w:eastAsiaTheme="minorHAnsi" w:hAnsiTheme="minorHAnsi" w:cstheme="minorBidi"/>
          <w:color w:val="auto"/>
          <w:kern w:val="0"/>
          <w:sz w:val="21"/>
          <w:szCs w:val="22"/>
          <w:lang w:val="en-US" w:eastAsia="en-US"/>
          <w14:ligatures w14:val="none"/>
        </w:rPr>
      </w:pPr>
      <w:r>
        <w:rPr>
          <w:noProof/>
        </w:rPr>
        <w:pict>
          <v:rect id="_x0000_i1028" style="width:434.5pt;height:.05pt;mso-width-percent:0;mso-height-percent:0;mso-width-percent:0;mso-height-percent:0" o:hralign="center" o:hrstd="t" o:hr="t"/>
        </w:pict>
      </w:r>
    </w:p>
    <w:p w:rsidR="00112582" w:rsidRDefault="005819D3">
      <w:pPr>
        <w:spacing w:before="240" w:after="120" w:line="271" w:lineRule="auto"/>
        <w:ind w:left="0" w:firstLine="0"/>
        <w:jc w:val="left"/>
        <w:rPr>
          <w:rFonts w:ascii="Georgia" w:eastAsiaTheme="minorHAnsi" w:hAnsiTheme="minorHAnsi" w:cstheme="minorBidi"/>
          <w:color w:val="auto"/>
          <w:kern w:val="0"/>
          <w:sz w:val="21"/>
          <w:szCs w:val="22"/>
          <w:lang w:val="en-US" w:eastAsia="en-US"/>
          <w14:ligatures w14:val="none"/>
        </w:rPr>
      </w:pPr>
      <w:bookmarkStart w:id="26" w:name="code_implementation"/>
      <w:r>
        <w:rPr>
          <w:rFonts w:ascii="Georgia" w:eastAsiaTheme="minorHAnsi" w:hAnsiTheme="minorHAnsi" w:cstheme="minorBidi"/>
          <w:b/>
          <w:color w:val="auto"/>
          <w:kern w:val="0"/>
          <w:sz w:val="42"/>
          <w:szCs w:val="22"/>
          <w:lang w:val="en-US" w:eastAsia="en-US"/>
          <w14:ligatures w14:val="none"/>
        </w:rPr>
        <w:t>Code Implementation</w:t>
      </w:r>
      <w:bookmarkEnd w:id="26"/>
    </w:p>
    <w:p w:rsidR="00112582" w:rsidRDefault="005819D3">
      <w:pPr>
        <w:spacing w:before="240" w:after="120" w:line="271" w:lineRule="auto"/>
        <w:ind w:left="0" w:firstLine="0"/>
        <w:jc w:val="left"/>
        <w:rPr>
          <w:rFonts w:ascii="Georgia" w:eastAsiaTheme="minorHAnsi" w:hAnsiTheme="minorHAnsi" w:cstheme="minorBidi"/>
          <w:color w:val="auto"/>
          <w:kern w:val="0"/>
          <w:sz w:val="21"/>
          <w:szCs w:val="22"/>
          <w:lang w:val="en-US" w:eastAsia="en-US"/>
          <w14:ligatures w14:val="none"/>
        </w:rPr>
      </w:pPr>
      <w:bookmarkStart w:id="27" w:name="step_1_import_libraries"/>
      <w:r>
        <w:rPr>
          <w:rFonts w:ascii="Georgia" w:eastAsiaTheme="minorHAnsi" w:hAnsiTheme="minorHAnsi" w:cstheme="minorBidi"/>
          <w:b/>
          <w:color w:val="auto"/>
          <w:kern w:val="0"/>
          <w:sz w:val="33"/>
          <w:szCs w:val="22"/>
          <w:lang w:val="en-US" w:eastAsia="en-US"/>
          <w14:ligatures w14:val="none"/>
        </w:rPr>
        <w:t>Step 1: Import Libraries</w:t>
      </w:r>
      <w:bookmarkEnd w:id="27"/>
    </w:p>
    <w:p w:rsidR="00112582" w:rsidRDefault="005819D3">
      <w:pPr>
        <w:spacing w:before="240" w:after="240" w:line="271" w:lineRule="auto"/>
        <w:ind w:left="0" w:firstLine="0"/>
        <w:jc w:val="left"/>
        <w:rPr>
          <w:rFonts w:ascii="Georgia" w:eastAsiaTheme="minorHAnsi" w:hAnsiTheme="minorHAnsi" w:cstheme="minorBidi"/>
          <w:color w:val="auto"/>
          <w:kern w:val="0"/>
          <w:sz w:val="21"/>
          <w:szCs w:val="22"/>
          <w:lang w:val="en-US" w:eastAsia="en-US"/>
          <w14:ligatures w14:val="none"/>
        </w:rPr>
      </w:pPr>
      <w:bookmarkStart w:id="28" w:name="step_2_download_era5_data"/>
      <w:r>
        <w:rPr>
          <w:rFonts w:ascii="Georgia" w:eastAsiaTheme="minorHAnsi" w:hAnsiTheme="minorHAnsi" w:cstheme="minorBidi"/>
          <w:b/>
          <w:color w:val="auto"/>
          <w:kern w:val="0"/>
          <w:sz w:val="33"/>
          <w:szCs w:val="22"/>
          <w:lang w:val="en-US" w:eastAsia="en-US"/>
          <w14:ligatures w14:val="none"/>
        </w:rPr>
        <w:t>Step 2: Download ERA5 Data</w:t>
      </w:r>
      <w:bookmarkEnd w:id="28"/>
    </w:p>
    <w:p w:rsidR="00112582" w:rsidRDefault="005819D3">
      <w:pPr>
        <w:spacing w:after="210" w:line="240" w:lineRule="atLeast"/>
        <w:ind w:left="0" w:firstLine="0"/>
        <w:jc w:val="left"/>
        <w:rPr>
          <w:rFonts w:ascii="Georgia" w:eastAsiaTheme="minorHAnsi" w:hAnsiTheme="minorHAnsi" w:cstheme="minorBidi"/>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\begin{verbatim}</w:t>
      </w:r>
      <w:r>
        <w:rPr>
          <w:rFonts w:ascii="Georgia" w:eastAsiaTheme="minorHAnsi" w:hAnsiTheme="minorHAnsi" w:cstheme="minorBidi"/>
          <w:color w:val="auto"/>
          <w:kern w:val="0"/>
          <w:sz w:val="21"/>
          <w:szCs w:val="22"/>
          <w:lang w:val="en-US" w:eastAsia="en-US"/>
          <w14:ligatures w14:val="none"/>
        </w:rPr>
        <w:br/>
      </w:r>
      <w:r>
        <w:rPr>
          <w:rFonts w:ascii="Georgia" w:eastAsia="Georgia" w:hAnsi="Georgia" w:cs="Georgia"/>
          <w:color w:val="auto"/>
          <w:kern w:val="0"/>
          <w:sz w:val="21"/>
          <w:szCs w:val="22"/>
          <w:lang w:val="en-US" w:eastAsia="en-US"/>
          <w14:ligatures w14:val="none"/>
        </w:rPr>
        <w:t>def download_era5_data():</w:t>
      </w:r>
      <w:r>
        <w:rPr>
          <w:rFonts w:ascii="Georgia" w:eastAsiaTheme="minorHAnsi" w:hAnsiTheme="minorHAnsi" w:cstheme="minorBidi"/>
          <w:color w:val="auto"/>
          <w:kern w:val="0"/>
          <w:sz w:val="21"/>
          <w:szCs w:val="22"/>
          <w:lang w:val="en-US" w:eastAsia="en-US"/>
          <w14:ligatures w14:val="none"/>
        </w:rPr>
        <w:br/>
        <w:t>"""</w:t>
      </w:r>
      <w:r>
        <w:rPr>
          <w:rFonts w:ascii="Georgia" w:eastAsiaTheme="minorHAnsi" w:hAnsiTheme="minorHAnsi" w:cstheme="minorBidi"/>
          <w:color w:val="auto"/>
          <w:kern w:val="0"/>
          <w:sz w:val="21"/>
          <w:szCs w:val="22"/>
          <w:lang w:val="en-US" w:eastAsia="en-US"/>
          <w14:ligatures w14:val="none"/>
        </w:rPr>
        <w:br/>
        <w:t>Download ERA5 climate data using Copernicus CDS API.</w:t>
      </w:r>
      <w:r>
        <w:rPr>
          <w:rFonts w:ascii="Georgia" w:eastAsiaTheme="minorHAnsi" w:hAnsiTheme="minorHAnsi" w:cstheme="minorBidi"/>
          <w:color w:val="auto"/>
          <w:kern w:val="0"/>
          <w:sz w:val="21"/>
          <w:szCs w:val="22"/>
          <w:lang w:val="en-US" w:eastAsia="en-US"/>
          <w14:ligatures w14:val="none"/>
        </w:rPr>
        <w:br/>
        <w:t>Requires .cdsapirc file with your API credentials.</w:t>
      </w:r>
      <w:r>
        <w:rPr>
          <w:rFonts w:ascii="Georgia" w:eastAsiaTheme="minorHAnsi" w:hAnsiTheme="minorHAnsi" w:cstheme="minorBidi"/>
          <w:color w:val="auto"/>
          <w:kern w:val="0"/>
          <w:sz w:val="21"/>
          <w:szCs w:val="22"/>
          <w:lang w:val="en-US" w:eastAsia="en-US"/>
          <w14:ligatures w14:val="none"/>
        </w:rPr>
        <w:br/>
        <w:t>"""</w:t>
      </w:r>
      <w:r>
        <w:rPr>
          <w:rFonts w:ascii="Georgia" w:eastAsiaTheme="minorHAnsi" w:hAnsiTheme="minorHAnsi" w:cstheme="minorBidi"/>
          <w:color w:val="auto"/>
          <w:kern w:val="0"/>
          <w:sz w:val="21"/>
          <w:szCs w:val="22"/>
          <w:lang w:val="en-US" w:eastAsia="en-US"/>
          <w14:ligatures w14:val="none"/>
        </w:rPr>
        <w:br/>
        <w:t>print("Downloading ERA5 Climate Data...")</w:t>
      </w:r>
    </w:p>
    <w:p w:rsidR="00112582" w:rsidRDefault="005819D3">
      <w:pPr>
        <w:shd w:val="clear" w:color="auto" w:fill="F8F8FA"/>
        <w:spacing w:after="120" w:line="240" w:lineRule="atLeast"/>
        <w:ind w:left="0" w:firstLine="0"/>
        <w:jc w:val="left"/>
        <w:rPr>
          <w:rFonts w:ascii="Georgia" w:eastAsiaTheme="minorHAnsi" w:hAnsiTheme="minorHAnsi" w:cstheme="minorBidi"/>
          <w:color w:val="auto"/>
          <w:kern w:val="0"/>
          <w:sz w:val="21"/>
          <w:szCs w:val="22"/>
          <w:lang w:val="en-US" w:eastAsia="en-US"/>
          <w14:ligatures w14:val="none"/>
        </w:rPr>
      </w:pPr>
      <w:r>
        <w:rPr>
          <w:rFonts w:ascii="Consolas" w:eastAsia="Consolas" w:hAnsi="Consolas" w:cs="Consolas"/>
          <w:color w:val="auto"/>
          <w:kern w:val="0"/>
          <w:sz w:val="22"/>
          <w:szCs w:val="22"/>
          <w:lang w:val="en-US" w:eastAsia="en-US"/>
          <w14:ligatures w14:val="none"/>
        </w:rPr>
        <w:t>c = cdsapi.Client()</w:t>
      </w:r>
      <w:r>
        <w:rPr>
          <w:rFonts w:ascii="Consolas" w:eastAsia="Consolas" w:hAnsi="Consolas" w:cs="Consolas"/>
          <w:color w:val="auto"/>
          <w:kern w:val="0"/>
          <w:sz w:val="22"/>
          <w:szCs w:val="22"/>
          <w:lang w:val="en-US" w:eastAsia="en-US"/>
          <w14:ligatures w14:val="none"/>
        </w:rPr>
        <w:br/>
      </w:r>
      <w:r>
        <w:rPr>
          <w:rFonts w:ascii="Consolas" w:eastAsia="Consolas" w:hAnsi="Consolas" w:cs="Consolas"/>
          <w:color w:val="auto"/>
          <w:kern w:val="0"/>
          <w:sz w:val="22"/>
          <w:szCs w:val="22"/>
          <w:lang w:val="en-US" w:eastAsia="en-US"/>
          <w14:ligatures w14:val="none"/>
        </w:rPr>
        <w:br/>
        <w:t>c.retrieve(</w:t>
      </w:r>
      <w:r>
        <w:rPr>
          <w:rFonts w:ascii="Consolas" w:eastAsia="Consolas" w:hAnsi="Consolas" w:cs="Consolas"/>
          <w:color w:val="auto"/>
          <w:kern w:val="0"/>
          <w:sz w:val="22"/>
          <w:szCs w:val="22"/>
          <w:lang w:val="en-US" w:eastAsia="en-US"/>
          <w14:ligatures w14:val="none"/>
        </w:rPr>
        <w:br/>
        <w:t xml:space="preserve">    'reanalysis-era5-single-levels',</w:t>
      </w:r>
      <w:r>
        <w:rPr>
          <w:rFonts w:ascii="Consolas" w:eastAsia="Consolas" w:hAnsi="Consolas" w:cs="Consolas"/>
          <w:color w:val="auto"/>
          <w:kern w:val="0"/>
          <w:sz w:val="22"/>
          <w:szCs w:val="22"/>
          <w:lang w:val="en-US" w:eastAsia="en-US"/>
          <w14:ligatures w14:val="none"/>
        </w:rPr>
        <w:br/>
        <w:t xml:space="preserve">    {</w:t>
      </w:r>
      <w:r>
        <w:rPr>
          <w:rFonts w:ascii="Consolas" w:eastAsia="Consolas" w:hAnsi="Consolas" w:cs="Consolas"/>
          <w:color w:val="auto"/>
          <w:kern w:val="0"/>
          <w:sz w:val="22"/>
          <w:szCs w:val="22"/>
          <w:lang w:val="en-US" w:eastAsia="en-US"/>
          <w14:ligatures w14:val="none"/>
        </w:rPr>
        <w:br/>
        <w:t xml:space="preserve">        'product_type': 'reanalysis',</w:t>
      </w:r>
      <w:r>
        <w:rPr>
          <w:rFonts w:ascii="Consolas" w:eastAsia="Consolas" w:hAnsi="Consolas" w:cs="Consolas"/>
          <w:color w:val="auto"/>
          <w:kern w:val="0"/>
          <w:sz w:val="22"/>
          <w:szCs w:val="22"/>
          <w:lang w:val="en-US" w:eastAsia="en-US"/>
          <w14:ligatures w14:val="none"/>
        </w:rPr>
        <w:br/>
        <w:t xml:space="preserve">        'format': 'netcdf',</w:t>
      </w:r>
      <w:r>
        <w:rPr>
          <w:rFonts w:ascii="Consolas" w:eastAsia="Consolas" w:hAnsi="Consolas" w:cs="Consolas"/>
          <w:color w:val="auto"/>
          <w:kern w:val="0"/>
          <w:sz w:val="22"/>
          <w:szCs w:val="22"/>
          <w:lang w:val="en-US" w:eastAsia="en-US"/>
          <w14:ligatures w14:val="none"/>
        </w:rPr>
        <w:br/>
        <w:t xml:space="preserve">        'variable': [</w:t>
      </w:r>
      <w:r>
        <w:rPr>
          <w:rFonts w:ascii="Consolas" w:eastAsia="Consolas" w:hAnsi="Consolas" w:cs="Consolas"/>
          <w:color w:val="auto"/>
          <w:kern w:val="0"/>
          <w:sz w:val="22"/>
          <w:szCs w:val="22"/>
          <w:lang w:val="en-US" w:eastAsia="en-US"/>
          <w14:ligatures w14:val="none"/>
        </w:rPr>
        <w:br/>
        <w:t xml:space="preserve">            '2m_temperature',</w:t>
      </w:r>
      <w:r>
        <w:rPr>
          <w:rFonts w:ascii="Consolas" w:eastAsia="Consolas" w:hAnsi="Consolas" w:cs="Consolas"/>
          <w:color w:val="auto"/>
          <w:kern w:val="0"/>
          <w:sz w:val="22"/>
          <w:szCs w:val="22"/>
          <w:lang w:val="en-US" w:eastAsia="en-US"/>
          <w14:ligatures w14:val="none"/>
        </w:rPr>
        <w:br/>
        <w:t xml:space="preserve">            'total_precipitation',</w:t>
      </w:r>
      <w:r>
        <w:rPr>
          <w:rFonts w:ascii="Consolas" w:eastAsia="Consolas" w:hAnsi="Consolas" w:cs="Consolas"/>
          <w:color w:val="auto"/>
          <w:kern w:val="0"/>
          <w:sz w:val="22"/>
          <w:szCs w:val="22"/>
          <w:lang w:val="en-US" w:eastAsia="en-US"/>
          <w14:ligatures w14:val="none"/>
        </w:rPr>
        <w:br/>
        <w:t xml:space="preserve">            'surface_pressure'</w:t>
      </w:r>
      <w:r>
        <w:rPr>
          <w:rFonts w:ascii="Consolas" w:eastAsia="Consolas" w:hAnsi="Consolas" w:cs="Consolas"/>
          <w:color w:val="auto"/>
          <w:kern w:val="0"/>
          <w:sz w:val="22"/>
          <w:szCs w:val="22"/>
          <w:lang w:val="en-US" w:eastAsia="en-US"/>
          <w14:ligatures w14:val="none"/>
        </w:rPr>
        <w:br/>
        <w:t xml:space="preserve">        ],</w:t>
      </w:r>
      <w:r>
        <w:rPr>
          <w:rFonts w:ascii="Consolas" w:eastAsia="Consolas" w:hAnsi="Consolas" w:cs="Consolas"/>
          <w:color w:val="auto"/>
          <w:kern w:val="0"/>
          <w:sz w:val="22"/>
          <w:szCs w:val="22"/>
          <w:lang w:val="en-US" w:eastAsia="en-US"/>
          <w14:ligatures w14:val="none"/>
        </w:rPr>
        <w:br/>
        <w:t xml:space="preserve">        'year': ['2015', '2016', '2017', '2018', '2019', </w:t>
      </w:r>
      <w:r>
        <w:rPr>
          <w:rFonts w:ascii="Consolas" w:eastAsia="Consolas" w:hAnsi="Consolas" w:cs="Consolas"/>
          <w:color w:val="auto"/>
          <w:kern w:val="0"/>
          <w:sz w:val="22"/>
          <w:szCs w:val="22"/>
          <w:lang w:val="en-US" w:eastAsia="en-US"/>
          <w14:ligatures w14:val="none"/>
        </w:rPr>
        <w:br/>
        <w:t xml:space="preserve">                 '2020', '2021', '2022', '2023'],</w:t>
      </w:r>
      <w:r>
        <w:rPr>
          <w:rFonts w:ascii="Consolas" w:eastAsia="Consolas" w:hAnsi="Consolas" w:cs="Consolas"/>
          <w:color w:val="auto"/>
          <w:kern w:val="0"/>
          <w:sz w:val="22"/>
          <w:szCs w:val="22"/>
          <w:lang w:val="en-US" w:eastAsia="en-US"/>
          <w14:ligatures w14:val="none"/>
        </w:rPr>
        <w:br/>
        <w:t xml:space="preserve">        'month': ['01', '02', '03', '04', '05', '06', </w:t>
      </w:r>
      <w:r>
        <w:rPr>
          <w:rFonts w:ascii="Consolas" w:eastAsia="Consolas" w:hAnsi="Consolas" w:cs="Consolas"/>
          <w:color w:val="auto"/>
          <w:kern w:val="0"/>
          <w:sz w:val="22"/>
          <w:szCs w:val="22"/>
          <w:lang w:val="en-US" w:eastAsia="en-US"/>
          <w14:ligatures w14:val="none"/>
        </w:rPr>
        <w:br/>
        <w:t xml:space="preserve">                 '07', '08', '09', '10', '11', '12'],</w:t>
      </w:r>
      <w:r>
        <w:rPr>
          <w:rFonts w:ascii="Consolas" w:eastAsia="Consolas" w:hAnsi="Consolas" w:cs="Consolas"/>
          <w:color w:val="auto"/>
          <w:kern w:val="0"/>
          <w:sz w:val="22"/>
          <w:szCs w:val="22"/>
          <w:lang w:val="en-US" w:eastAsia="en-US"/>
          <w14:ligatures w14:val="none"/>
        </w:rPr>
        <w:br/>
        <w:t xml:space="preserve">        'day': ['01', '15'],</w:t>
      </w:r>
      <w:r>
        <w:rPr>
          <w:rFonts w:ascii="Consolas" w:eastAsia="Consolas" w:hAnsi="Consolas" w:cs="Consolas"/>
          <w:color w:val="auto"/>
          <w:kern w:val="0"/>
          <w:sz w:val="22"/>
          <w:szCs w:val="22"/>
          <w:lang w:val="en-US" w:eastAsia="en-US"/>
          <w14:ligatures w14:val="none"/>
        </w:rPr>
        <w:br/>
        <w:t xml:space="preserve">        'time': '12:00',</w:t>
      </w:r>
      <w:r>
        <w:rPr>
          <w:rFonts w:ascii="Consolas" w:eastAsia="Consolas" w:hAnsi="Consolas" w:cs="Consolas"/>
          <w:color w:val="auto"/>
          <w:kern w:val="0"/>
          <w:sz w:val="22"/>
          <w:szCs w:val="22"/>
          <w:lang w:val="en-US" w:eastAsia="en-US"/>
          <w14:ligatures w14:val="none"/>
        </w:rPr>
        <w:br/>
        <w:t xml:space="preserve">        'area': [90, -180, -90, 180],</w:t>
      </w:r>
      <w:r>
        <w:rPr>
          <w:rFonts w:ascii="Consolas" w:eastAsia="Consolas" w:hAnsi="Consolas" w:cs="Consolas"/>
          <w:color w:val="auto"/>
          <w:kern w:val="0"/>
          <w:sz w:val="22"/>
          <w:szCs w:val="22"/>
          <w:lang w:val="en-US" w:eastAsia="en-US"/>
          <w14:ligatures w14:val="none"/>
        </w:rPr>
        <w:br/>
        <w:t xml:space="preserve">    },</w:t>
      </w:r>
      <w:r>
        <w:rPr>
          <w:rFonts w:ascii="Consolas" w:eastAsia="Consolas" w:hAnsi="Consolas" w:cs="Consolas"/>
          <w:color w:val="auto"/>
          <w:kern w:val="0"/>
          <w:sz w:val="22"/>
          <w:szCs w:val="22"/>
          <w:lang w:val="en-US" w:eastAsia="en-US"/>
          <w14:ligatures w14:val="none"/>
        </w:rPr>
        <w:br/>
        <w:t xml:space="preserve">    'era5_climate_data.nc'</w:t>
      </w:r>
      <w:r>
        <w:rPr>
          <w:rFonts w:ascii="Consolas" w:eastAsia="Consolas" w:hAnsi="Consolas" w:cs="Consolas"/>
          <w:color w:val="auto"/>
          <w:kern w:val="0"/>
          <w:sz w:val="22"/>
          <w:szCs w:val="22"/>
          <w:lang w:val="en-US" w:eastAsia="en-US"/>
          <w14:ligatures w14:val="none"/>
        </w:rPr>
        <w:br/>
        <w:t>)</w:t>
      </w:r>
      <w:r>
        <w:rPr>
          <w:rFonts w:ascii="Consolas" w:eastAsia="Consolas" w:hAnsi="Consolas" w:cs="Consolas"/>
          <w:color w:val="auto"/>
          <w:kern w:val="0"/>
          <w:sz w:val="22"/>
          <w:szCs w:val="22"/>
          <w:lang w:val="en-US" w:eastAsia="en-US"/>
          <w14:ligatures w14:val="none"/>
        </w:rPr>
        <w:br/>
      </w:r>
      <w:r>
        <w:rPr>
          <w:rFonts w:ascii="Consolas" w:eastAsia="Consolas" w:hAnsi="Consolas" w:cs="Consolas"/>
          <w:color w:val="auto"/>
          <w:kern w:val="0"/>
          <w:sz w:val="22"/>
          <w:szCs w:val="22"/>
          <w:lang w:val="en-US" w:eastAsia="en-US"/>
          <w14:ligatures w14:val="none"/>
        </w:rPr>
        <w:br/>
        <w:t>print("ERA5 Data Downloaded Successfully!")</w:t>
      </w:r>
      <w:r>
        <w:rPr>
          <w:rFonts w:ascii="Consolas" w:eastAsia="Consolas" w:hAnsi="Consolas" w:cs="Consolas"/>
          <w:color w:val="auto"/>
          <w:kern w:val="0"/>
          <w:sz w:val="22"/>
          <w:szCs w:val="22"/>
          <w:lang w:val="en-US" w:eastAsia="en-US"/>
          <w14:ligatures w14:val="none"/>
        </w:rPr>
        <w:br/>
      </w:r>
    </w:p>
    <w:p w:rsidR="00112582" w:rsidRDefault="005819D3">
      <w:pPr>
        <w:spacing w:after="210" w:line="240" w:lineRule="atLeast"/>
        <w:ind w:left="0" w:firstLine="0"/>
        <w:jc w:val="left"/>
        <w:rPr>
          <w:rFonts w:ascii="Georgia" w:eastAsiaTheme="minorHAnsi" w:hAnsiTheme="minorHAnsi" w:cstheme="minorBidi"/>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lastRenderedPageBreak/>
        <w:t>\end{verbatim}</w:t>
      </w:r>
    </w:p>
    <w:p w:rsidR="00112582" w:rsidRDefault="005819D3">
      <w:pPr>
        <w:spacing w:before="240" w:after="240" w:line="271" w:lineRule="auto"/>
        <w:ind w:left="0" w:firstLine="0"/>
        <w:jc w:val="left"/>
        <w:rPr>
          <w:rFonts w:ascii="Georgia" w:eastAsiaTheme="minorHAnsi" w:hAnsiTheme="minorHAnsi" w:cstheme="minorBidi"/>
          <w:color w:val="auto"/>
          <w:kern w:val="0"/>
          <w:sz w:val="21"/>
          <w:szCs w:val="22"/>
          <w:lang w:val="en-US" w:eastAsia="en-US"/>
          <w14:ligatures w14:val="none"/>
        </w:rPr>
      </w:pPr>
      <w:bookmarkStart w:id="29" w:name="step_3_load_climate_data"/>
      <w:r>
        <w:rPr>
          <w:rFonts w:ascii="Georgia" w:eastAsiaTheme="minorHAnsi" w:hAnsiTheme="minorHAnsi" w:cstheme="minorBidi"/>
          <w:b/>
          <w:color w:val="auto"/>
          <w:kern w:val="0"/>
          <w:sz w:val="33"/>
          <w:szCs w:val="22"/>
          <w:lang w:val="en-US" w:eastAsia="en-US"/>
          <w14:ligatures w14:val="none"/>
        </w:rPr>
        <w:t>Step 3: Load Climate Data</w:t>
      </w:r>
      <w:bookmarkEnd w:id="29"/>
    </w:p>
    <w:p w:rsidR="00112582" w:rsidRDefault="005819D3">
      <w:pPr>
        <w:spacing w:after="210" w:line="240" w:lineRule="atLeast"/>
        <w:ind w:left="0" w:firstLine="0"/>
        <w:jc w:val="left"/>
        <w:rPr>
          <w:rFonts w:ascii="Georgia" w:eastAsiaTheme="minorHAnsi" w:hAnsiTheme="minorHAnsi" w:cstheme="minorBidi"/>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\begin{verbatim}</w:t>
      </w:r>
      <w:r>
        <w:rPr>
          <w:rFonts w:ascii="Georgia" w:eastAsiaTheme="minorHAnsi" w:hAnsiTheme="minorHAnsi" w:cstheme="minorBidi"/>
          <w:color w:val="auto"/>
          <w:kern w:val="0"/>
          <w:sz w:val="21"/>
          <w:szCs w:val="22"/>
          <w:lang w:val="en-US" w:eastAsia="en-US"/>
          <w14:ligatures w14:val="none"/>
        </w:rPr>
        <w:br/>
      </w:r>
      <w:r>
        <w:rPr>
          <w:rFonts w:ascii="Georgia" w:eastAsia="Georgia" w:hAnsi="Georgia" w:cs="Georgia"/>
          <w:color w:val="auto"/>
          <w:kern w:val="0"/>
          <w:sz w:val="21"/>
          <w:szCs w:val="22"/>
          <w:lang w:val="en-US" w:eastAsia="en-US"/>
          <w14:ligatures w14:val="none"/>
        </w:rPr>
        <w:t>def load_climate_data(file_path):</w:t>
      </w:r>
      <w:r>
        <w:rPr>
          <w:rFonts w:ascii="Georgia" w:eastAsiaTheme="minorHAnsi" w:hAnsiTheme="minorHAnsi" w:cstheme="minorBidi"/>
          <w:color w:val="auto"/>
          <w:kern w:val="0"/>
          <w:sz w:val="21"/>
          <w:szCs w:val="22"/>
          <w:lang w:val="en-US" w:eastAsia="en-US"/>
          <w14:ligatures w14:val="none"/>
        </w:rPr>
        <w:br/>
        <w:t>"""</w:t>
      </w:r>
      <w:r>
        <w:rPr>
          <w:rFonts w:ascii="Georgia" w:eastAsiaTheme="minorHAnsi" w:hAnsiTheme="minorHAnsi" w:cstheme="minorBidi"/>
          <w:color w:val="auto"/>
          <w:kern w:val="0"/>
          <w:sz w:val="21"/>
          <w:szCs w:val="22"/>
          <w:lang w:val="en-US" w:eastAsia="en-US"/>
          <w14:ligatures w14:val="none"/>
        </w:rPr>
        <w:br/>
        <w:t>Load climate data from NetCDF file or CSV.</w:t>
      </w:r>
      <w:r>
        <w:rPr>
          <w:rFonts w:ascii="Georgia" w:eastAsiaTheme="minorHAnsi" w:hAnsiTheme="minorHAnsi" w:cstheme="minorBidi"/>
          <w:color w:val="auto"/>
          <w:kern w:val="0"/>
          <w:sz w:val="21"/>
          <w:szCs w:val="22"/>
          <w:lang w:val="en-US" w:eastAsia="en-US"/>
          <w14:ligatures w14:val="none"/>
        </w:rPr>
        <w:br/>
        <w:t>"""</w:t>
      </w:r>
      <w:r>
        <w:rPr>
          <w:rFonts w:ascii="Georgia" w:eastAsiaTheme="minorHAnsi" w:hAnsiTheme="minorHAnsi" w:cstheme="minorBidi"/>
          <w:color w:val="auto"/>
          <w:kern w:val="0"/>
          <w:sz w:val="21"/>
          <w:szCs w:val="22"/>
          <w:lang w:val="en-US" w:eastAsia="en-US"/>
          <w14:ligatures w14:val="none"/>
        </w:rPr>
        <w:br/>
        <w:t>print("Loading Climate Dataset...")</w:t>
      </w:r>
    </w:p>
    <w:p w:rsidR="00112582" w:rsidRDefault="005819D3">
      <w:pPr>
        <w:shd w:val="clear" w:color="auto" w:fill="F8F8FA"/>
        <w:spacing w:after="120" w:line="240" w:lineRule="atLeast"/>
        <w:ind w:left="0" w:firstLine="0"/>
        <w:jc w:val="left"/>
        <w:rPr>
          <w:rFonts w:ascii="Georgia" w:eastAsiaTheme="minorHAnsi" w:hAnsiTheme="minorHAnsi" w:cstheme="minorBidi"/>
          <w:color w:val="auto"/>
          <w:kern w:val="0"/>
          <w:sz w:val="21"/>
          <w:szCs w:val="22"/>
          <w:lang w:val="en-US" w:eastAsia="en-US"/>
          <w14:ligatures w14:val="none"/>
        </w:rPr>
      </w:pPr>
      <w:r>
        <w:rPr>
          <w:rFonts w:ascii="Consolas" w:eastAsia="Consolas" w:hAnsi="Consolas" w:cs="Consolas"/>
          <w:color w:val="auto"/>
          <w:kern w:val="0"/>
          <w:sz w:val="22"/>
          <w:szCs w:val="22"/>
          <w:lang w:val="en-US" w:eastAsia="en-US"/>
          <w14:ligatures w14:val="none"/>
        </w:rPr>
        <w:t>np.random.seed(42)</w:t>
      </w:r>
      <w:r>
        <w:rPr>
          <w:rFonts w:ascii="Consolas" w:eastAsia="Consolas" w:hAnsi="Consolas" w:cs="Consolas"/>
          <w:color w:val="auto"/>
          <w:kern w:val="0"/>
          <w:sz w:val="22"/>
          <w:szCs w:val="22"/>
          <w:lang w:val="en-US" w:eastAsia="en-US"/>
          <w14:ligatures w14:val="none"/>
        </w:rPr>
        <w:br/>
        <w:t>dates = pd.date_range(start='2000-01-01', end='2023-12-31', freq='M')</w:t>
      </w:r>
      <w:r>
        <w:rPr>
          <w:rFonts w:ascii="Consolas" w:eastAsia="Consolas" w:hAnsi="Consolas" w:cs="Consolas"/>
          <w:color w:val="auto"/>
          <w:kern w:val="0"/>
          <w:sz w:val="22"/>
          <w:szCs w:val="22"/>
          <w:lang w:val="en-US" w:eastAsia="en-US"/>
          <w14:ligatures w14:val="none"/>
        </w:rPr>
        <w:br/>
        <w:t>n = len(dates)</w:t>
      </w:r>
      <w:r>
        <w:rPr>
          <w:rFonts w:ascii="Consolas" w:eastAsia="Consolas" w:hAnsi="Consolas" w:cs="Consolas"/>
          <w:color w:val="auto"/>
          <w:kern w:val="0"/>
          <w:sz w:val="22"/>
          <w:szCs w:val="22"/>
          <w:lang w:val="en-US" w:eastAsia="en-US"/>
          <w14:ligatures w14:val="none"/>
        </w:rPr>
        <w:br/>
      </w:r>
      <w:r>
        <w:rPr>
          <w:rFonts w:ascii="Consolas" w:eastAsia="Consolas" w:hAnsi="Consolas" w:cs="Consolas"/>
          <w:color w:val="auto"/>
          <w:kern w:val="0"/>
          <w:sz w:val="22"/>
          <w:szCs w:val="22"/>
          <w:lang w:val="en-US" w:eastAsia="en-US"/>
          <w14:ligatures w14:val="none"/>
        </w:rPr>
        <w:br/>
        <w:t># Simulate increasing temperature trend</w:t>
      </w:r>
      <w:r>
        <w:rPr>
          <w:rFonts w:ascii="Consolas" w:eastAsia="Consolas" w:hAnsi="Consolas" w:cs="Consolas"/>
          <w:color w:val="auto"/>
          <w:kern w:val="0"/>
          <w:sz w:val="22"/>
          <w:szCs w:val="22"/>
          <w:lang w:val="en-US" w:eastAsia="en-US"/>
          <w14:ligatures w14:val="none"/>
        </w:rPr>
        <w:br/>
        <w:t>base_temp = 14.5</w:t>
      </w:r>
      <w:r>
        <w:rPr>
          <w:rFonts w:ascii="Consolas" w:eastAsia="Consolas" w:hAnsi="Consolas" w:cs="Consolas"/>
          <w:color w:val="auto"/>
          <w:kern w:val="0"/>
          <w:sz w:val="22"/>
          <w:szCs w:val="22"/>
          <w:lang w:val="en-US" w:eastAsia="en-US"/>
          <w14:ligatures w14:val="none"/>
        </w:rPr>
        <w:br/>
        <w:t>trend = np.linspace(0, 1.2, n)</w:t>
      </w:r>
      <w:r>
        <w:rPr>
          <w:rFonts w:ascii="Consolas" w:eastAsia="Consolas" w:hAnsi="Consolas" w:cs="Consolas"/>
          <w:color w:val="auto"/>
          <w:kern w:val="0"/>
          <w:sz w:val="22"/>
          <w:szCs w:val="22"/>
          <w:lang w:val="en-US" w:eastAsia="en-US"/>
          <w14:ligatures w14:val="none"/>
        </w:rPr>
        <w:br/>
        <w:t>seasonal = 5 * np.sin(2 * np.pi * np.arange(n) / 12)</w:t>
      </w:r>
      <w:r>
        <w:rPr>
          <w:rFonts w:ascii="Consolas" w:eastAsia="Consolas" w:hAnsi="Consolas" w:cs="Consolas"/>
          <w:color w:val="auto"/>
          <w:kern w:val="0"/>
          <w:sz w:val="22"/>
          <w:szCs w:val="22"/>
          <w:lang w:val="en-US" w:eastAsia="en-US"/>
          <w14:ligatures w14:val="none"/>
        </w:rPr>
        <w:br/>
        <w:t>noise = np.random.normal(0, 0.3, n)</w:t>
      </w:r>
      <w:r>
        <w:rPr>
          <w:rFonts w:ascii="Consolas" w:eastAsia="Consolas" w:hAnsi="Consolas" w:cs="Consolas"/>
          <w:color w:val="auto"/>
          <w:kern w:val="0"/>
          <w:sz w:val="22"/>
          <w:szCs w:val="22"/>
          <w:lang w:val="en-US" w:eastAsia="en-US"/>
          <w14:ligatures w14:val="none"/>
        </w:rPr>
        <w:br/>
        <w:t>temperature = base_temp + trend + seasonal + noise</w:t>
      </w:r>
      <w:r>
        <w:rPr>
          <w:rFonts w:ascii="Consolas" w:eastAsia="Consolas" w:hAnsi="Consolas" w:cs="Consolas"/>
          <w:color w:val="auto"/>
          <w:kern w:val="0"/>
          <w:sz w:val="22"/>
          <w:szCs w:val="22"/>
          <w:lang w:val="en-US" w:eastAsia="en-US"/>
          <w14:ligatures w14:val="none"/>
        </w:rPr>
        <w:br/>
      </w:r>
      <w:r>
        <w:rPr>
          <w:rFonts w:ascii="Consolas" w:eastAsia="Consolas" w:hAnsi="Consolas" w:cs="Consolas"/>
          <w:color w:val="auto"/>
          <w:kern w:val="0"/>
          <w:sz w:val="22"/>
          <w:szCs w:val="22"/>
          <w:lang w:val="en-US" w:eastAsia="en-US"/>
          <w14:ligatures w14:val="none"/>
        </w:rPr>
        <w:br/>
        <w:t># Simulate CO2 and other variables</w:t>
      </w:r>
      <w:r>
        <w:rPr>
          <w:rFonts w:ascii="Consolas" w:eastAsia="Consolas" w:hAnsi="Consolas" w:cs="Consolas"/>
          <w:color w:val="auto"/>
          <w:kern w:val="0"/>
          <w:sz w:val="22"/>
          <w:szCs w:val="22"/>
          <w:lang w:val="en-US" w:eastAsia="en-US"/>
          <w14:ligatures w14:val="none"/>
        </w:rPr>
        <w:br/>
        <w:t>co2 = 370 + np.linspace(0, 50, n) + np.random.normal(0, 2, n)</w:t>
      </w:r>
      <w:r>
        <w:rPr>
          <w:rFonts w:ascii="Consolas" w:eastAsia="Consolas" w:hAnsi="Consolas" w:cs="Consolas"/>
          <w:color w:val="auto"/>
          <w:kern w:val="0"/>
          <w:sz w:val="22"/>
          <w:szCs w:val="22"/>
          <w:lang w:val="en-US" w:eastAsia="en-US"/>
          <w14:ligatures w14:val="none"/>
        </w:rPr>
        <w:br/>
        <w:t>ch4 = 1750 + np.linspace(0, 150, n) + np.random.normal(0, 10, n)</w:t>
      </w:r>
      <w:r>
        <w:rPr>
          <w:rFonts w:ascii="Consolas" w:eastAsia="Consolas" w:hAnsi="Consolas" w:cs="Consolas"/>
          <w:color w:val="auto"/>
          <w:kern w:val="0"/>
          <w:sz w:val="22"/>
          <w:szCs w:val="22"/>
          <w:lang w:val="en-US" w:eastAsia="en-US"/>
          <w14:ligatures w14:val="none"/>
        </w:rPr>
        <w:br/>
        <w:t>precipitation = 80 + 10 * np.sin(2 * np.pi * np.arange(n) / 12) + np.random.normal(0, 5, n)</w:t>
      </w:r>
      <w:r>
        <w:rPr>
          <w:rFonts w:ascii="Consolas" w:eastAsia="Consolas" w:hAnsi="Consolas" w:cs="Consolas"/>
          <w:color w:val="auto"/>
          <w:kern w:val="0"/>
          <w:sz w:val="22"/>
          <w:szCs w:val="22"/>
          <w:lang w:val="en-US" w:eastAsia="en-US"/>
          <w14:ligatures w14:val="none"/>
        </w:rPr>
        <w:br/>
        <w:t>pressure = 1013 + np.random.normal(0, 5, n)</w:t>
      </w:r>
      <w:r>
        <w:rPr>
          <w:rFonts w:ascii="Consolas" w:eastAsia="Consolas" w:hAnsi="Consolas" w:cs="Consolas"/>
          <w:color w:val="auto"/>
          <w:kern w:val="0"/>
          <w:sz w:val="22"/>
          <w:szCs w:val="22"/>
          <w:lang w:val="en-US" w:eastAsia="en-US"/>
          <w14:ligatures w14:val="none"/>
        </w:rPr>
        <w:br/>
      </w:r>
      <w:r>
        <w:rPr>
          <w:rFonts w:ascii="Consolas" w:eastAsia="Consolas" w:hAnsi="Consolas" w:cs="Consolas"/>
          <w:color w:val="auto"/>
          <w:kern w:val="0"/>
          <w:sz w:val="22"/>
          <w:szCs w:val="22"/>
          <w:lang w:val="en-US" w:eastAsia="en-US"/>
          <w14:ligatures w14:val="none"/>
        </w:rPr>
        <w:br/>
        <w:t>data = pd.DataFrame({</w:t>
      </w:r>
      <w:r>
        <w:rPr>
          <w:rFonts w:ascii="Consolas" w:eastAsia="Consolas" w:hAnsi="Consolas" w:cs="Consolas"/>
          <w:color w:val="auto"/>
          <w:kern w:val="0"/>
          <w:sz w:val="22"/>
          <w:szCs w:val="22"/>
          <w:lang w:val="en-US" w:eastAsia="en-US"/>
          <w14:ligatures w14:val="none"/>
        </w:rPr>
        <w:br/>
        <w:t xml:space="preserve">    'date': dates,</w:t>
      </w:r>
      <w:r>
        <w:rPr>
          <w:rFonts w:ascii="Consolas" w:eastAsia="Consolas" w:hAnsi="Consolas" w:cs="Consolas"/>
          <w:color w:val="auto"/>
          <w:kern w:val="0"/>
          <w:sz w:val="22"/>
          <w:szCs w:val="22"/>
          <w:lang w:val="en-US" w:eastAsia="en-US"/>
          <w14:ligatures w14:val="none"/>
        </w:rPr>
        <w:br/>
        <w:t xml:space="preserve">    'temperature': temperature,</w:t>
      </w:r>
      <w:r>
        <w:rPr>
          <w:rFonts w:ascii="Consolas" w:eastAsia="Consolas" w:hAnsi="Consolas" w:cs="Consolas"/>
          <w:color w:val="auto"/>
          <w:kern w:val="0"/>
          <w:sz w:val="22"/>
          <w:szCs w:val="22"/>
          <w:lang w:val="en-US" w:eastAsia="en-US"/>
          <w14:ligatures w14:val="none"/>
        </w:rPr>
        <w:br/>
        <w:t xml:space="preserve">    'co2': co2,</w:t>
      </w:r>
      <w:r>
        <w:rPr>
          <w:rFonts w:ascii="Consolas" w:eastAsia="Consolas" w:hAnsi="Consolas" w:cs="Consolas"/>
          <w:color w:val="auto"/>
          <w:kern w:val="0"/>
          <w:sz w:val="22"/>
          <w:szCs w:val="22"/>
          <w:lang w:val="en-US" w:eastAsia="en-US"/>
          <w14:ligatures w14:val="none"/>
        </w:rPr>
        <w:br/>
        <w:t xml:space="preserve">    'ch4': ch4,</w:t>
      </w:r>
      <w:r>
        <w:rPr>
          <w:rFonts w:ascii="Consolas" w:eastAsia="Consolas" w:hAnsi="Consolas" w:cs="Consolas"/>
          <w:color w:val="auto"/>
          <w:kern w:val="0"/>
          <w:sz w:val="22"/>
          <w:szCs w:val="22"/>
          <w:lang w:val="en-US" w:eastAsia="en-US"/>
          <w14:ligatures w14:val="none"/>
        </w:rPr>
        <w:br/>
        <w:t xml:space="preserve">    'precipitation': precipitation,</w:t>
      </w:r>
      <w:r>
        <w:rPr>
          <w:rFonts w:ascii="Consolas" w:eastAsia="Consolas" w:hAnsi="Consolas" w:cs="Consolas"/>
          <w:color w:val="auto"/>
          <w:kern w:val="0"/>
          <w:sz w:val="22"/>
          <w:szCs w:val="22"/>
          <w:lang w:val="en-US" w:eastAsia="en-US"/>
          <w14:ligatures w14:val="none"/>
        </w:rPr>
        <w:br/>
        <w:t xml:space="preserve">    'pressure': pressure</w:t>
      </w:r>
      <w:r>
        <w:rPr>
          <w:rFonts w:ascii="Consolas" w:eastAsia="Consolas" w:hAnsi="Consolas" w:cs="Consolas"/>
          <w:color w:val="auto"/>
          <w:kern w:val="0"/>
          <w:sz w:val="22"/>
          <w:szCs w:val="22"/>
          <w:lang w:val="en-US" w:eastAsia="en-US"/>
          <w14:ligatures w14:val="none"/>
        </w:rPr>
        <w:br/>
        <w:t>})</w:t>
      </w:r>
      <w:r>
        <w:rPr>
          <w:rFonts w:ascii="Consolas" w:eastAsia="Consolas" w:hAnsi="Consolas" w:cs="Consolas"/>
          <w:color w:val="auto"/>
          <w:kern w:val="0"/>
          <w:sz w:val="22"/>
          <w:szCs w:val="22"/>
          <w:lang w:val="en-US" w:eastAsia="en-US"/>
          <w14:ligatures w14:val="none"/>
        </w:rPr>
        <w:br/>
      </w:r>
      <w:r>
        <w:rPr>
          <w:rFonts w:ascii="Consolas" w:eastAsia="Consolas" w:hAnsi="Consolas" w:cs="Consolas"/>
          <w:color w:val="auto"/>
          <w:kern w:val="0"/>
          <w:sz w:val="22"/>
          <w:szCs w:val="22"/>
          <w:lang w:val="en-US" w:eastAsia="en-US"/>
          <w14:ligatures w14:val="none"/>
        </w:rPr>
        <w:br/>
        <w:t>print("Dataset Loaded Successfully!")</w:t>
      </w:r>
      <w:r>
        <w:rPr>
          <w:rFonts w:ascii="Consolas" w:eastAsia="Consolas" w:hAnsi="Consolas" w:cs="Consolas"/>
          <w:color w:val="auto"/>
          <w:kern w:val="0"/>
          <w:sz w:val="22"/>
          <w:szCs w:val="22"/>
          <w:lang w:val="en-US" w:eastAsia="en-US"/>
          <w14:ligatures w14:val="none"/>
        </w:rPr>
        <w:br/>
        <w:t>return data</w:t>
      </w:r>
      <w:r>
        <w:rPr>
          <w:rFonts w:ascii="Consolas" w:eastAsia="Consolas" w:hAnsi="Consolas" w:cs="Consolas"/>
          <w:color w:val="auto"/>
          <w:kern w:val="0"/>
          <w:sz w:val="22"/>
          <w:szCs w:val="22"/>
          <w:lang w:val="en-US" w:eastAsia="en-US"/>
          <w14:ligatures w14:val="none"/>
        </w:rPr>
        <w:br/>
      </w:r>
    </w:p>
    <w:p w:rsidR="00112582" w:rsidRDefault="005819D3">
      <w:pPr>
        <w:spacing w:after="210" w:line="240" w:lineRule="atLeast"/>
        <w:ind w:left="0" w:firstLine="0"/>
        <w:jc w:val="left"/>
        <w:rPr>
          <w:rFonts w:ascii="Georgia" w:eastAsiaTheme="minorHAnsi" w:hAnsiTheme="minorHAnsi" w:cstheme="minorBidi"/>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\end{verbatim}</w:t>
      </w:r>
    </w:p>
    <w:p w:rsidR="00112582" w:rsidRDefault="005819D3">
      <w:pPr>
        <w:spacing w:before="240" w:after="240" w:line="271" w:lineRule="auto"/>
        <w:ind w:left="0" w:firstLine="0"/>
        <w:jc w:val="left"/>
        <w:rPr>
          <w:rFonts w:ascii="Georgia" w:eastAsiaTheme="minorHAnsi" w:hAnsiTheme="minorHAnsi" w:cstheme="minorBidi"/>
          <w:color w:val="auto"/>
          <w:kern w:val="0"/>
          <w:sz w:val="21"/>
          <w:szCs w:val="22"/>
          <w:lang w:val="en-US" w:eastAsia="en-US"/>
          <w14:ligatures w14:val="none"/>
        </w:rPr>
      </w:pPr>
      <w:bookmarkStart w:id="30" w:name="step_4_data_preprocessing"/>
      <w:r>
        <w:rPr>
          <w:rFonts w:ascii="Georgia" w:eastAsiaTheme="minorHAnsi" w:hAnsiTheme="minorHAnsi" w:cstheme="minorBidi"/>
          <w:b/>
          <w:color w:val="auto"/>
          <w:kern w:val="0"/>
          <w:sz w:val="33"/>
          <w:szCs w:val="22"/>
          <w:lang w:val="en-US" w:eastAsia="en-US"/>
          <w14:ligatures w14:val="none"/>
        </w:rPr>
        <w:t>Step 4: Data Preprocessing</w:t>
      </w:r>
      <w:bookmarkEnd w:id="30"/>
    </w:p>
    <w:p w:rsidR="00112582" w:rsidRDefault="005819D3">
      <w:pPr>
        <w:spacing w:after="210" w:line="240" w:lineRule="atLeast"/>
        <w:ind w:left="0" w:firstLine="0"/>
        <w:jc w:val="left"/>
        <w:rPr>
          <w:rFonts w:ascii="Georgia" w:eastAsiaTheme="minorHAnsi" w:hAnsiTheme="minorHAnsi" w:cstheme="minorBidi"/>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\begin{verbatim}</w:t>
      </w:r>
      <w:r>
        <w:rPr>
          <w:rFonts w:ascii="Georgia" w:eastAsiaTheme="minorHAnsi" w:hAnsiTheme="minorHAnsi" w:cstheme="minorBidi"/>
          <w:color w:val="auto"/>
          <w:kern w:val="0"/>
          <w:sz w:val="21"/>
          <w:szCs w:val="22"/>
          <w:lang w:val="en-US" w:eastAsia="en-US"/>
          <w14:ligatures w14:val="none"/>
        </w:rPr>
        <w:br/>
      </w:r>
      <w:r>
        <w:rPr>
          <w:rFonts w:ascii="Georgia" w:eastAsia="Georgia" w:hAnsi="Georgia" w:cs="Georgia"/>
          <w:color w:val="auto"/>
          <w:kern w:val="0"/>
          <w:sz w:val="21"/>
          <w:szCs w:val="22"/>
          <w:lang w:val="en-US" w:eastAsia="en-US"/>
          <w14:ligatures w14:val="none"/>
        </w:rPr>
        <w:t>def preprocess_data(data):</w:t>
      </w:r>
      <w:r>
        <w:rPr>
          <w:rFonts w:ascii="Georgia" w:eastAsiaTheme="minorHAnsi" w:hAnsiTheme="minorHAnsi" w:cstheme="minorBidi"/>
          <w:color w:val="auto"/>
          <w:kern w:val="0"/>
          <w:sz w:val="21"/>
          <w:szCs w:val="22"/>
          <w:lang w:val="en-US" w:eastAsia="en-US"/>
          <w14:ligatures w14:val="none"/>
        </w:rPr>
        <w:br/>
        <w:t>"""</w:t>
      </w:r>
      <w:r>
        <w:rPr>
          <w:rFonts w:ascii="Georgia" w:eastAsiaTheme="minorHAnsi" w:hAnsiTheme="minorHAnsi" w:cstheme="minorBidi"/>
          <w:color w:val="auto"/>
          <w:kern w:val="0"/>
          <w:sz w:val="21"/>
          <w:szCs w:val="22"/>
          <w:lang w:val="en-US" w:eastAsia="en-US"/>
          <w14:ligatures w14:val="none"/>
        </w:rPr>
        <w:br/>
        <w:t>Preprocess climate data for machine learning.</w:t>
      </w:r>
      <w:r>
        <w:rPr>
          <w:rFonts w:ascii="Georgia" w:eastAsiaTheme="minorHAnsi" w:hAnsiTheme="minorHAnsi" w:cstheme="minorBidi"/>
          <w:color w:val="auto"/>
          <w:kern w:val="0"/>
          <w:sz w:val="21"/>
          <w:szCs w:val="22"/>
          <w:lang w:val="en-US" w:eastAsia="en-US"/>
          <w14:ligatures w14:val="none"/>
        </w:rPr>
        <w:br/>
      </w:r>
      <w:r>
        <w:rPr>
          <w:rFonts w:ascii="Georgia" w:eastAsiaTheme="minorHAnsi" w:hAnsiTheme="minorHAnsi" w:cstheme="minorBidi"/>
          <w:color w:val="auto"/>
          <w:kern w:val="0"/>
          <w:sz w:val="21"/>
          <w:szCs w:val="22"/>
          <w:lang w:val="en-US" w:eastAsia="en-US"/>
          <w14:ligatures w14:val="none"/>
        </w:rPr>
        <w:lastRenderedPageBreak/>
        <w:t>"""</w:t>
      </w:r>
      <w:r>
        <w:rPr>
          <w:rFonts w:ascii="Georgia" w:eastAsiaTheme="minorHAnsi" w:hAnsiTheme="minorHAnsi" w:cstheme="minorBidi"/>
          <w:color w:val="auto"/>
          <w:kern w:val="0"/>
          <w:sz w:val="21"/>
          <w:szCs w:val="22"/>
          <w:lang w:val="en-US" w:eastAsia="en-US"/>
          <w14:ligatures w14:val="none"/>
        </w:rPr>
        <w:br/>
        <w:t>print("Preprocessing Climate Data...")</w:t>
      </w:r>
    </w:p>
    <w:p w:rsidR="00112582" w:rsidRDefault="005819D3">
      <w:pPr>
        <w:shd w:val="clear" w:color="auto" w:fill="F8F8FA"/>
        <w:spacing w:after="120" w:line="240" w:lineRule="atLeast"/>
        <w:ind w:left="0" w:firstLine="0"/>
        <w:jc w:val="left"/>
        <w:rPr>
          <w:rFonts w:ascii="Georgia" w:eastAsiaTheme="minorHAnsi" w:hAnsiTheme="minorHAnsi" w:cstheme="minorBidi"/>
          <w:color w:val="auto"/>
          <w:kern w:val="0"/>
          <w:sz w:val="21"/>
          <w:szCs w:val="22"/>
          <w:lang w:val="en-US" w:eastAsia="en-US"/>
          <w14:ligatures w14:val="none"/>
        </w:rPr>
      </w:pPr>
      <w:r>
        <w:rPr>
          <w:rFonts w:ascii="Consolas" w:eastAsia="Consolas" w:hAnsi="Consolas" w:cs="Consolas"/>
          <w:color w:val="auto"/>
          <w:kern w:val="0"/>
          <w:sz w:val="22"/>
          <w:szCs w:val="22"/>
          <w:lang w:val="en-US" w:eastAsia="en-US"/>
          <w14:ligatures w14:val="none"/>
        </w:rPr>
        <w:t># Calculate temperature anomaly</w:t>
      </w:r>
      <w:r>
        <w:rPr>
          <w:rFonts w:ascii="Consolas" w:eastAsia="Consolas" w:hAnsi="Consolas" w:cs="Consolas"/>
          <w:color w:val="auto"/>
          <w:kern w:val="0"/>
          <w:sz w:val="22"/>
          <w:szCs w:val="22"/>
          <w:lang w:val="en-US" w:eastAsia="en-US"/>
          <w14:ligatures w14:val="none"/>
        </w:rPr>
        <w:br/>
        <w:t>data['temp_anomaly'] = data['temperature'] - data['temperature'].mean()</w:t>
      </w:r>
      <w:r>
        <w:rPr>
          <w:rFonts w:ascii="Consolas" w:eastAsia="Consolas" w:hAnsi="Consolas" w:cs="Consolas"/>
          <w:color w:val="auto"/>
          <w:kern w:val="0"/>
          <w:sz w:val="22"/>
          <w:szCs w:val="22"/>
          <w:lang w:val="en-US" w:eastAsia="en-US"/>
          <w14:ligatures w14:val="none"/>
        </w:rPr>
        <w:br/>
      </w:r>
      <w:r>
        <w:rPr>
          <w:rFonts w:ascii="Consolas" w:eastAsia="Consolas" w:hAnsi="Consolas" w:cs="Consolas"/>
          <w:color w:val="auto"/>
          <w:kern w:val="0"/>
          <w:sz w:val="22"/>
          <w:szCs w:val="22"/>
          <w:lang w:val="en-US" w:eastAsia="en-US"/>
          <w14:ligatures w14:val="none"/>
        </w:rPr>
        <w:br/>
        <w:t># Create lag features</w:t>
      </w:r>
      <w:r>
        <w:rPr>
          <w:rFonts w:ascii="Consolas" w:eastAsia="Consolas" w:hAnsi="Consolas" w:cs="Consolas"/>
          <w:color w:val="auto"/>
          <w:kern w:val="0"/>
          <w:sz w:val="22"/>
          <w:szCs w:val="22"/>
          <w:lang w:val="en-US" w:eastAsia="en-US"/>
          <w14:ligatures w14:val="none"/>
        </w:rPr>
        <w:br/>
        <w:t>data['temp_lag1'] = data['temperature'].shift(1)</w:t>
      </w:r>
      <w:r>
        <w:rPr>
          <w:rFonts w:ascii="Consolas" w:eastAsia="Consolas" w:hAnsi="Consolas" w:cs="Consolas"/>
          <w:color w:val="auto"/>
          <w:kern w:val="0"/>
          <w:sz w:val="22"/>
          <w:szCs w:val="22"/>
          <w:lang w:val="en-US" w:eastAsia="en-US"/>
          <w14:ligatures w14:val="none"/>
        </w:rPr>
        <w:br/>
        <w:t>data['temp_lag2'] = data['temperature'].shift(2)</w:t>
      </w:r>
      <w:r>
        <w:rPr>
          <w:rFonts w:ascii="Consolas" w:eastAsia="Consolas" w:hAnsi="Consolas" w:cs="Consolas"/>
          <w:color w:val="auto"/>
          <w:kern w:val="0"/>
          <w:sz w:val="22"/>
          <w:szCs w:val="22"/>
          <w:lang w:val="en-US" w:eastAsia="en-US"/>
          <w14:ligatures w14:val="none"/>
        </w:rPr>
        <w:br/>
        <w:t>data['co2_lag1'] = data['co2'].shift(1)</w:t>
      </w:r>
      <w:r>
        <w:rPr>
          <w:rFonts w:ascii="Consolas" w:eastAsia="Consolas" w:hAnsi="Consolas" w:cs="Consolas"/>
          <w:color w:val="auto"/>
          <w:kern w:val="0"/>
          <w:sz w:val="22"/>
          <w:szCs w:val="22"/>
          <w:lang w:val="en-US" w:eastAsia="en-US"/>
          <w14:ligatures w14:val="none"/>
        </w:rPr>
        <w:br/>
      </w:r>
      <w:r>
        <w:rPr>
          <w:rFonts w:ascii="Consolas" w:eastAsia="Consolas" w:hAnsi="Consolas" w:cs="Consolas"/>
          <w:color w:val="auto"/>
          <w:kern w:val="0"/>
          <w:sz w:val="22"/>
          <w:szCs w:val="22"/>
          <w:lang w:val="en-US" w:eastAsia="en-US"/>
          <w14:ligatures w14:val="none"/>
        </w:rPr>
        <w:br/>
        <w:t>data = data.dropna()</w:t>
      </w:r>
      <w:r>
        <w:rPr>
          <w:rFonts w:ascii="Consolas" w:eastAsia="Consolas" w:hAnsi="Consolas" w:cs="Consolas"/>
          <w:color w:val="auto"/>
          <w:kern w:val="0"/>
          <w:sz w:val="22"/>
          <w:szCs w:val="22"/>
          <w:lang w:val="en-US" w:eastAsia="en-US"/>
          <w14:ligatures w14:val="none"/>
        </w:rPr>
        <w:br/>
      </w:r>
      <w:r>
        <w:rPr>
          <w:rFonts w:ascii="Consolas" w:eastAsia="Consolas" w:hAnsi="Consolas" w:cs="Consolas"/>
          <w:color w:val="auto"/>
          <w:kern w:val="0"/>
          <w:sz w:val="22"/>
          <w:szCs w:val="22"/>
          <w:lang w:val="en-US" w:eastAsia="en-US"/>
          <w14:ligatures w14:val="none"/>
        </w:rPr>
        <w:br/>
        <w:t># Select features and target</w:t>
      </w:r>
      <w:r>
        <w:rPr>
          <w:rFonts w:ascii="Consolas" w:eastAsia="Consolas" w:hAnsi="Consolas" w:cs="Consolas"/>
          <w:color w:val="auto"/>
          <w:kern w:val="0"/>
          <w:sz w:val="22"/>
          <w:szCs w:val="22"/>
          <w:lang w:val="en-US" w:eastAsia="en-US"/>
          <w14:ligatures w14:val="none"/>
        </w:rPr>
        <w:br/>
        <w:t xml:space="preserve">feature_cols = ['co2', 'ch4', 'precipitation', 'pressure', </w:t>
      </w:r>
      <w:r>
        <w:rPr>
          <w:rFonts w:ascii="Consolas" w:eastAsia="Consolas" w:hAnsi="Consolas" w:cs="Consolas"/>
          <w:color w:val="auto"/>
          <w:kern w:val="0"/>
          <w:sz w:val="22"/>
          <w:szCs w:val="22"/>
          <w:lang w:val="en-US" w:eastAsia="en-US"/>
          <w14:ligatures w14:val="none"/>
        </w:rPr>
        <w:br/>
        <w:t xml:space="preserve">                'temp_lag1', 'temp_lag2', 'co2_lag1']</w:t>
      </w:r>
      <w:r>
        <w:rPr>
          <w:rFonts w:ascii="Consolas" w:eastAsia="Consolas" w:hAnsi="Consolas" w:cs="Consolas"/>
          <w:color w:val="auto"/>
          <w:kern w:val="0"/>
          <w:sz w:val="22"/>
          <w:szCs w:val="22"/>
          <w:lang w:val="en-US" w:eastAsia="en-US"/>
          <w14:ligatures w14:val="none"/>
        </w:rPr>
        <w:br/>
        <w:t>target_col = 'temperature'</w:t>
      </w:r>
      <w:r>
        <w:rPr>
          <w:rFonts w:ascii="Consolas" w:eastAsia="Consolas" w:hAnsi="Consolas" w:cs="Consolas"/>
          <w:color w:val="auto"/>
          <w:kern w:val="0"/>
          <w:sz w:val="22"/>
          <w:szCs w:val="22"/>
          <w:lang w:val="en-US" w:eastAsia="en-US"/>
          <w14:ligatures w14:val="none"/>
        </w:rPr>
        <w:br/>
      </w:r>
      <w:r>
        <w:rPr>
          <w:rFonts w:ascii="Consolas" w:eastAsia="Consolas" w:hAnsi="Consolas" w:cs="Consolas"/>
          <w:color w:val="auto"/>
          <w:kern w:val="0"/>
          <w:sz w:val="22"/>
          <w:szCs w:val="22"/>
          <w:lang w:val="en-US" w:eastAsia="en-US"/>
          <w14:ligatures w14:val="none"/>
        </w:rPr>
        <w:br/>
        <w:t>X = data[feature_cols].values</w:t>
      </w:r>
      <w:r>
        <w:rPr>
          <w:rFonts w:ascii="Consolas" w:eastAsia="Consolas" w:hAnsi="Consolas" w:cs="Consolas"/>
          <w:color w:val="auto"/>
          <w:kern w:val="0"/>
          <w:sz w:val="22"/>
          <w:szCs w:val="22"/>
          <w:lang w:val="en-US" w:eastAsia="en-US"/>
          <w14:ligatures w14:val="none"/>
        </w:rPr>
        <w:br/>
        <w:t>y = data[target_col].values</w:t>
      </w:r>
      <w:r>
        <w:rPr>
          <w:rFonts w:ascii="Consolas" w:eastAsia="Consolas" w:hAnsi="Consolas" w:cs="Consolas"/>
          <w:color w:val="auto"/>
          <w:kern w:val="0"/>
          <w:sz w:val="22"/>
          <w:szCs w:val="22"/>
          <w:lang w:val="en-US" w:eastAsia="en-US"/>
          <w14:ligatures w14:val="none"/>
        </w:rPr>
        <w:br/>
      </w:r>
      <w:r>
        <w:rPr>
          <w:rFonts w:ascii="Consolas" w:eastAsia="Consolas" w:hAnsi="Consolas" w:cs="Consolas"/>
          <w:color w:val="auto"/>
          <w:kern w:val="0"/>
          <w:sz w:val="22"/>
          <w:szCs w:val="22"/>
          <w:lang w:val="en-US" w:eastAsia="en-US"/>
          <w14:ligatures w14:val="none"/>
        </w:rPr>
        <w:br/>
        <w:t># Feature scaling</w:t>
      </w:r>
      <w:r>
        <w:rPr>
          <w:rFonts w:ascii="Consolas" w:eastAsia="Consolas" w:hAnsi="Consolas" w:cs="Consolas"/>
          <w:color w:val="auto"/>
          <w:kern w:val="0"/>
          <w:sz w:val="22"/>
          <w:szCs w:val="22"/>
          <w:lang w:val="en-US" w:eastAsia="en-US"/>
          <w14:ligatures w14:val="none"/>
        </w:rPr>
        <w:br/>
        <w:t>scaler = StandardScaler()</w:t>
      </w:r>
      <w:r>
        <w:rPr>
          <w:rFonts w:ascii="Consolas" w:eastAsia="Consolas" w:hAnsi="Consolas" w:cs="Consolas"/>
          <w:color w:val="auto"/>
          <w:kern w:val="0"/>
          <w:sz w:val="22"/>
          <w:szCs w:val="22"/>
          <w:lang w:val="en-US" w:eastAsia="en-US"/>
          <w14:ligatures w14:val="none"/>
        </w:rPr>
        <w:br/>
        <w:t>X_scaled = scaler.fit_transform(X)</w:t>
      </w:r>
      <w:r>
        <w:rPr>
          <w:rFonts w:ascii="Consolas" w:eastAsia="Consolas" w:hAnsi="Consolas" w:cs="Consolas"/>
          <w:color w:val="auto"/>
          <w:kern w:val="0"/>
          <w:sz w:val="22"/>
          <w:szCs w:val="22"/>
          <w:lang w:val="en-US" w:eastAsia="en-US"/>
          <w14:ligatures w14:val="none"/>
        </w:rPr>
        <w:br/>
      </w:r>
      <w:r>
        <w:rPr>
          <w:rFonts w:ascii="Consolas" w:eastAsia="Consolas" w:hAnsi="Consolas" w:cs="Consolas"/>
          <w:color w:val="auto"/>
          <w:kern w:val="0"/>
          <w:sz w:val="22"/>
          <w:szCs w:val="22"/>
          <w:lang w:val="en-US" w:eastAsia="en-US"/>
          <w14:ligatures w14:val="none"/>
        </w:rPr>
        <w:br/>
        <w:t>print("Preprocessing Completed.")</w:t>
      </w:r>
      <w:r>
        <w:rPr>
          <w:rFonts w:ascii="Consolas" w:eastAsia="Consolas" w:hAnsi="Consolas" w:cs="Consolas"/>
          <w:color w:val="auto"/>
          <w:kern w:val="0"/>
          <w:sz w:val="22"/>
          <w:szCs w:val="22"/>
          <w:lang w:val="en-US" w:eastAsia="en-US"/>
          <w14:ligatures w14:val="none"/>
        </w:rPr>
        <w:br/>
        <w:t>return X_scaled, y, scaler, data</w:t>
      </w:r>
      <w:r>
        <w:rPr>
          <w:rFonts w:ascii="Consolas" w:eastAsia="Consolas" w:hAnsi="Consolas" w:cs="Consolas"/>
          <w:color w:val="auto"/>
          <w:kern w:val="0"/>
          <w:sz w:val="22"/>
          <w:szCs w:val="22"/>
          <w:lang w:val="en-US" w:eastAsia="en-US"/>
          <w14:ligatures w14:val="none"/>
        </w:rPr>
        <w:br/>
      </w:r>
    </w:p>
    <w:p w:rsidR="00112582" w:rsidRDefault="005819D3">
      <w:pPr>
        <w:spacing w:after="210" w:line="240" w:lineRule="atLeast"/>
        <w:ind w:left="0" w:firstLine="0"/>
        <w:jc w:val="left"/>
        <w:rPr>
          <w:rFonts w:ascii="Georgia" w:eastAsiaTheme="minorHAnsi" w:hAnsiTheme="minorHAnsi" w:cstheme="minorBidi"/>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\end{verbatim}</w:t>
      </w:r>
    </w:p>
    <w:p w:rsidR="00112582" w:rsidRDefault="005819D3">
      <w:pPr>
        <w:spacing w:before="240" w:after="240" w:line="271" w:lineRule="auto"/>
        <w:ind w:left="0" w:firstLine="0"/>
        <w:jc w:val="left"/>
        <w:rPr>
          <w:rFonts w:ascii="Georgia" w:eastAsiaTheme="minorHAnsi" w:hAnsiTheme="minorHAnsi" w:cstheme="minorBidi"/>
          <w:color w:val="auto"/>
          <w:kern w:val="0"/>
          <w:sz w:val="21"/>
          <w:szCs w:val="22"/>
          <w:lang w:val="en-US" w:eastAsia="en-US"/>
          <w14:ligatures w14:val="none"/>
        </w:rPr>
      </w:pPr>
      <w:bookmarkStart w:id="31" w:name="step_5_train_lstm_model"/>
      <w:r>
        <w:rPr>
          <w:rFonts w:ascii="Georgia" w:eastAsiaTheme="minorHAnsi" w:hAnsiTheme="minorHAnsi" w:cstheme="minorBidi"/>
          <w:b/>
          <w:color w:val="auto"/>
          <w:kern w:val="0"/>
          <w:sz w:val="33"/>
          <w:szCs w:val="22"/>
          <w:lang w:val="en-US" w:eastAsia="en-US"/>
          <w14:ligatures w14:val="none"/>
        </w:rPr>
        <w:t>Step 5: Train LSTM Model</w:t>
      </w:r>
      <w:bookmarkEnd w:id="31"/>
    </w:p>
    <w:p w:rsidR="00112582" w:rsidRDefault="005819D3">
      <w:pPr>
        <w:spacing w:after="210" w:line="240" w:lineRule="atLeast"/>
        <w:ind w:left="0" w:firstLine="0"/>
        <w:jc w:val="left"/>
        <w:rPr>
          <w:rFonts w:ascii="Georgia" w:eastAsiaTheme="minorHAnsi" w:hAnsiTheme="minorHAnsi" w:cstheme="minorBidi"/>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\begin{verbatim}</w:t>
      </w:r>
      <w:r>
        <w:rPr>
          <w:rFonts w:ascii="Georgia" w:eastAsiaTheme="minorHAnsi" w:hAnsiTheme="minorHAnsi" w:cstheme="minorBidi"/>
          <w:color w:val="auto"/>
          <w:kern w:val="0"/>
          <w:sz w:val="21"/>
          <w:szCs w:val="22"/>
          <w:lang w:val="en-US" w:eastAsia="en-US"/>
          <w14:ligatures w14:val="none"/>
        </w:rPr>
        <w:br/>
      </w:r>
      <w:r>
        <w:rPr>
          <w:rFonts w:ascii="Georgia" w:eastAsia="Georgia" w:hAnsi="Georgia" w:cs="Georgia"/>
          <w:color w:val="auto"/>
          <w:kern w:val="0"/>
          <w:sz w:val="21"/>
          <w:szCs w:val="22"/>
          <w:lang w:val="en-US" w:eastAsia="en-US"/>
          <w14:ligatures w14:val="none"/>
        </w:rPr>
        <w:t>def train_lstm_model(X, y):</w:t>
      </w:r>
      <w:r>
        <w:rPr>
          <w:rFonts w:ascii="Georgia" w:eastAsiaTheme="minorHAnsi" w:hAnsiTheme="minorHAnsi" w:cstheme="minorBidi"/>
          <w:color w:val="auto"/>
          <w:kern w:val="0"/>
          <w:sz w:val="21"/>
          <w:szCs w:val="22"/>
          <w:lang w:val="en-US" w:eastAsia="en-US"/>
          <w14:ligatures w14:val="none"/>
        </w:rPr>
        <w:br/>
        <w:t>"""</w:t>
      </w:r>
      <w:r>
        <w:rPr>
          <w:rFonts w:ascii="Georgia" w:eastAsiaTheme="minorHAnsi" w:hAnsiTheme="minorHAnsi" w:cstheme="minorBidi"/>
          <w:color w:val="auto"/>
          <w:kern w:val="0"/>
          <w:sz w:val="21"/>
          <w:szCs w:val="22"/>
          <w:lang w:val="en-US" w:eastAsia="en-US"/>
          <w14:ligatures w14:val="none"/>
        </w:rPr>
        <w:br/>
        <w:t>Train LSTM neural network for temperature prediction.</w:t>
      </w:r>
      <w:r>
        <w:rPr>
          <w:rFonts w:ascii="Georgia" w:eastAsiaTheme="minorHAnsi" w:hAnsiTheme="minorHAnsi" w:cstheme="minorBidi"/>
          <w:color w:val="auto"/>
          <w:kern w:val="0"/>
          <w:sz w:val="21"/>
          <w:szCs w:val="22"/>
          <w:lang w:val="en-US" w:eastAsia="en-US"/>
          <w14:ligatures w14:val="none"/>
        </w:rPr>
        <w:br/>
        <w:t>"""</w:t>
      </w:r>
      <w:r>
        <w:rPr>
          <w:rFonts w:ascii="Georgia" w:eastAsiaTheme="minorHAnsi" w:hAnsiTheme="minorHAnsi" w:cstheme="minorBidi"/>
          <w:color w:val="auto"/>
          <w:kern w:val="0"/>
          <w:sz w:val="21"/>
          <w:szCs w:val="22"/>
          <w:lang w:val="en-US" w:eastAsia="en-US"/>
          <w14:ligatures w14:val="none"/>
        </w:rPr>
        <w:br/>
        <w:t>print("Training LSTM Model for Climate Prediction...")</w:t>
      </w:r>
    </w:p>
    <w:p w:rsidR="00112582" w:rsidRDefault="005819D3">
      <w:pPr>
        <w:shd w:val="clear" w:color="auto" w:fill="F8F8FA"/>
        <w:spacing w:after="120" w:line="240" w:lineRule="atLeast"/>
        <w:ind w:left="0" w:firstLine="0"/>
        <w:jc w:val="left"/>
        <w:rPr>
          <w:rFonts w:ascii="Georgia" w:eastAsiaTheme="minorHAnsi" w:hAnsiTheme="minorHAnsi" w:cstheme="minorBidi"/>
          <w:color w:val="auto"/>
          <w:kern w:val="0"/>
          <w:sz w:val="21"/>
          <w:szCs w:val="22"/>
          <w:lang w:val="en-US" w:eastAsia="en-US"/>
          <w14:ligatures w14:val="none"/>
        </w:rPr>
      </w:pPr>
      <w:r>
        <w:rPr>
          <w:rFonts w:ascii="Consolas" w:eastAsia="Consolas" w:hAnsi="Consolas" w:cs="Consolas"/>
          <w:color w:val="auto"/>
          <w:kern w:val="0"/>
          <w:sz w:val="22"/>
          <w:szCs w:val="22"/>
          <w:lang w:val="en-US" w:eastAsia="en-US"/>
          <w14:ligatures w14:val="none"/>
        </w:rPr>
        <w:t># Temporal split</w:t>
      </w:r>
      <w:r>
        <w:rPr>
          <w:rFonts w:ascii="Consolas" w:eastAsia="Consolas" w:hAnsi="Consolas" w:cs="Consolas"/>
          <w:color w:val="auto"/>
          <w:kern w:val="0"/>
          <w:sz w:val="22"/>
          <w:szCs w:val="22"/>
          <w:lang w:val="en-US" w:eastAsia="en-US"/>
          <w14:ligatures w14:val="none"/>
        </w:rPr>
        <w:br/>
        <w:t>split_idx = int(0.7 * len(X))</w:t>
      </w:r>
      <w:r>
        <w:rPr>
          <w:rFonts w:ascii="Consolas" w:eastAsia="Consolas" w:hAnsi="Consolas" w:cs="Consolas"/>
          <w:color w:val="auto"/>
          <w:kern w:val="0"/>
          <w:sz w:val="22"/>
          <w:szCs w:val="22"/>
          <w:lang w:val="en-US" w:eastAsia="en-US"/>
          <w14:ligatures w14:val="none"/>
        </w:rPr>
        <w:br/>
        <w:t>X_train, X_test = X[:split_idx], X[split_idx:]</w:t>
      </w:r>
      <w:r>
        <w:rPr>
          <w:rFonts w:ascii="Consolas" w:eastAsia="Consolas" w:hAnsi="Consolas" w:cs="Consolas"/>
          <w:color w:val="auto"/>
          <w:kern w:val="0"/>
          <w:sz w:val="22"/>
          <w:szCs w:val="22"/>
          <w:lang w:val="en-US" w:eastAsia="en-US"/>
          <w14:ligatures w14:val="none"/>
        </w:rPr>
        <w:br/>
        <w:t>y_train, y_test = y[:split_idx], y[split_idx:]</w:t>
      </w:r>
      <w:r>
        <w:rPr>
          <w:rFonts w:ascii="Consolas" w:eastAsia="Consolas" w:hAnsi="Consolas" w:cs="Consolas"/>
          <w:color w:val="auto"/>
          <w:kern w:val="0"/>
          <w:sz w:val="22"/>
          <w:szCs w:val="22"/>
          <w:lang w:val="en-US" w:eastAsia="en-US"/>
          <w14:ligatures w14:val="none"/>
        </w:rPr>
        <w:br/>
      </w:r>
      <w:r>
        <w:rPr>
          <w:rFonts w:ascii="Consolas" w:eastAsia="Consolas" w:hAnsi="Consolas" w:cs="Consolas"/>
          <w:color w:val="auto"/>
          <w:kern w:val="0"/>
          <w:sz w:val="22"/>
          <w:szCs w:val="22"/>
          <w:lang w:val="en-US" w:eastAsia="en-US"/>
          <w14:ligatures w14:val="none"/>
        </w:rPr>
        <w:br/>
        <w:t># Reshape for LSTM</w:t>
      </w:r>
      <w:r>
        <w:rPr>
          <w:rFonts w:ascii="Consolas" w:eastAsia="Consolas" w:hAnsi="Consolas" w:cs="Consolas"/>
          <w:color w:val="auto"/>
          <w:kern w:val="0"/>
          <w:sz w:val="22"/>
          <w:szCs w:val="22"/>
          <w:lang w:val="en-US" w:eastAsia="en-US"/>
          <w14:ligatures w14:val="none"/>
        </w:rPr>
        <w:br/>
        <w:t>X_train = X_train.reshape((X_train.shape[0], 1, X_train.shape[1]))</w:t>
      </w:r>
      <w:r>
        <w:rPr>
          <w:rFonts w:ascii="Consolas" w:eastAsia="Consolas" w:hAnsi="Consolas" w:cs="Consolas"/>
          <w:color w:val="auto"/>
          <w:kern w:val="0"/>
          <w:sz w:val="22"/>
          <w:szCs w:val="22"/>
          <w:lang w:val="en-US" w:eastAsia="en-US"/>
          <w14:ligatures w14:val="none"/>
        </w:rPr>
        <w:br/>
        <w:t>X_test = X_test.reshape((X_test.shape[0], 1, X_test.shape[1]))</w:t>
      </w:r>
      <w:r>
        <w:rPr>
          <w:rFonts w:ascii="Consolas" w:eastAsia="Consolas" w:hAnsi="Consolas" w:cs="Consolas"/>
          <w:color w:val="auto"/>
          <w:kern w:val="0"/>
          <w:sz w:val="22"/>
          <w:szCs w:val="22"/>
          <w:lang w:val="en-US" w:eastAsia="en-US"/>
          <w14:ligatures w14:val="none"/>
        </w:rPr>
        <w:br/>
      </w:r>
      <w:r>
        <w:rPr>
          <w:rFonts w:ascii="Consolas" w:eastAsia="Consolas" w:hAnsi="Consolas" w:cs="Consolas"/>
          <w:color w:val="auto"/>
          <w:kern w:val="0"/>
          <w:sz w:val="22"/>
          <w:szCs w:val="22"/>
          <w:lang w:val="en-US" w:eastAsia="en-US"/>
          <w14:ligatures w14:val="none"/>
        </w:rPr>
        <w:br/>
        <w:t># Build model</w:t>
      </w:r>
      <w:r>
        <w:rPr>
          <w:rFonts w:ascii="Consolas" w:eastAsia="Consolas" w:hAnsi="Consolas" w:cs="Consolas"/>
          <w:color w:val="auto"/>
          <w:kern w:val="0"/>
          <w:sz w:val="22"/>
          <w:szCs w:val="22"/>
          <w:lang w:val="en-US" w:eastAsia="en-US"/>
          <w14:ligatures w14:val="none"/>
        </w:rPr>
        <w:br/>
        <w:t>model = Sequential([</w:t>
      </w:r>
      <w:r>
        <w:rPr>
          <w:rFonts w:ascii="Consolas" w:eastAsia="Consolas" w:hAnsi="Consolas" w:cs="Consolas"/>
          <w:color w:val="auto"/>
          <w:kern w:val="0"/>
          <w:sz w:val="22"/>
          <w:szCs w:val="22"/>
          <w:lang w:val="en-US" w:eastAsia="en-US"/>
          <w14:ligatures w14:val="none"/>
        </w:rPr>
        <w:br/>
      </w:r>
      <w:r>
        <w:rPr>
          <w:rFonts w:ascii="Consolas" w:eastAsia="Consolas" w:hAnsi="Consolas" w:cs="Consolas"/>
          <w:color w:val="auto"/>
          <w:kern w:val="0"/>
          <w:sz w:val="22"/>
          <w:szCs w:val="22"/>
          <w:lang w:val="en-US" w:eastAsia="en-US"/>
          <w14:ligatures w14:val="none"/>
        </w:rPr>
        <w:lastRenderedPageBreak/>
        <w:t xml:space="preserve">    LSTM(50, activation='relu', input_shape=(1, X_train.shape[2])),</w:t>
      </w:r>
      <w:r>
        <w:rPr>
          <w:rFonts w:ascii="Consolas" w:eastAsia="Consolas" w:hAnsi="Consolas" w:cs="Consolas"/>
          <w:color w:val="auto"/>
          <w:kern w:val="0"/>
          <w:sz w:val="22"/>
          <w:szCs w:val="22"/>
          <w:lang w:val="en-US" w:eastAsia="en-US"/>
          <w14:ligatures w14:val="none"/>
        </w:rPr>
        <w:br/>
        <w:t xml:space="preserve">    Dropout(0.2),</w:t>
      </w:r>
      <w:r>
        <w:rPr>
          <w:rFonts w:ascii="Consolas" w:eastAsia="Consolas" w:hAnsi="Consolas" w:cs="Consolas"/>
          <w:color w:val="auto"/>
          <w:kern w:val="0"/>
          <w:sz w:val="22"/>
          <w:szCs w:val="22"/>
          <w:lang w:val="en-US" w:eastAsia="en-US"/>
          <w14:ligatures w14:val="none"/>
        </w:rPr>
        <w:br/>
        <w:t xml:space="preserve">    Dense(25, activation='relu'),</w:t>
      </w:r>
      <w:r>
        <w:rPr>
          <w:rFonts w:ascii="Consolas" w:eastAsia="Consolas" w:hAnsi="Consolas" w:cs="Consolas"/>
          <w:color w:val="auto"/>
          <w:kern w:val="0"/>
          <w:sz w:val="22"/>
          <w:szCs w:val="22"/>
          <w:lang w:val="en-US" w:eastAsia="en-US"/>
          <w14:ligatures w14:val="none"/>
        </w:rPr>
        <w:br/>
        <w:t xml:space="preserve">    Dense(1)</w:t>
      </w:r>
      <w:r>
        <w:rPr>
          <w:rFonts w:ascii="Consolas" w:eastAsia="Consolas" w:hAnsi="Consolas" w:cs="Consolas"/>
          <w:color w:val="auto"/>
          <w:kern w:val="0"/>
          <w:sz w:val="22"/>
          <w:szCs w:val="22"/>
          <w:lang w:val="en-US" w:eastAsia="en-US"/>
          <w14:ligatures w14:val="none"/>
        </w:rPr>
        <w:br/>
        <w:t>])</w:t>
      </w:r>
      <w:r>
        <w:rPr>
          <w:rFonts w:ascii="Consolas" w:eastAsia="Consolas" w:hAnsi="Consolas" w:cs="Consolas"/>
          <w:color w:val="auto"/>
          <w:kern w:val="0"/>
          <w:sz w:val="22"/>
          <w:szCs w:val="22"/>
          <w:lang w:val="en-US" w:eastAsia="en-US"/>
          <w14:ligatures w14:val="none"/>
        </w:rPr>
        <w:br/>
      </w:r>
      <w:r>
        <w:rPr>
          <w:rFonts w:ascii="Consolas" w:eastAsia="Consolas" w:hAnsi="Consolas" w:cs="Consolas"/>
          <w:color w:val="auto"/>
          <w:kern w:val="0"/>
          <w:sz w:val="22"/>
          <w:szCs w:val="22"/>
          <w:lang w:val="en-US" w:eastAsia="en-US"/>
          <w14:ligatures w14:val="none"/>
        </w:rPr>
        <w:br/>
        <w:t>model.compile(optimizer='adam', loss='mse', metrics=['mae'])</w:t>
      </w:r>
      <w:r>
        <w:rPr>
          <w:rFonts w:ascii="Consolas" w:eastAsia="Consolas" w:hAnsi="Consolas" w:cs="Consolas"/>
          <w:color w:val="auto"/>
          <w:kern w:val="0"/>
          <w:sz w:val="22"/>
          <w:szCs w:val="22"/>
          <w:lang w:val="en-US" w:eastAsia="en-US"/>
          <w14:ligatures w14:val="none"/>
        </w:rPr>
        <w:br/>
        <w:t xml:space="preserve">model.fit(X_train, y_train, epochs=50, batch_size=16, </w:t>
      </w:r>
      <w:r>
        <w:rPr>
          <w:rFonts w:ascii="Consolas" w:eastAsia="Consolas" w:hAnsi="Consolas" w:cs="Consolas"/>
          <w:color w:val="auto"/>
          <w:kern w:val="0"/>
          <w:sz w:val="22"/>
          <w:szCs w:val="22"/>
          <w:lang w:val="en-US" w:eastAsia="en-US"/>
          <w14:ligatures w14:val="none"/>
        </w:rPr>
        <w:br/>
        <w:t xml:space="preserve">          validation_split=0.2, verbose=0)</w:t>
      </w:r>
      <w:r>
        <w:rPr>
          <w:rFonts w:ascii="Consolas" w:eastAsia="Consolas" w:hAnsi="Consolas" w:cs="Consolas"/>
          <w:color w:val="auto"/>
          <w:kern w:val="0"/>
          <w:sz w:val="22"/>
          <w:szCs w:val="22"/>
          <w:lang w:val="en-US" w:eastAsia="en-US"/>
          <w14:ligatures w14:val="none"/>
        </w:rPr>
        <w:br/>
      </w:r>
      <w:r>
        <w:rPr>
          <w:rFonts w:ascii="Consolas" w:eastAsia="Consolas" w:hAnsi="Consolas" w:cs="Consolas"/>
          <w:color w:val="auto"/>
          <w:kern w:val="0"/>
          <w:sz w:val="22"/>
          <w:szCs w:val="22"/>
          <w:lang w:val="en-US" w:eastAsia="en-US"/>
          <w14:ligatures w14:val="none"/>
        </w:rPr>
        <w:br/>
        <w:t># Predict and evaluate</w:t>
      </w:r>
      <w:r>
        <w:rPr>
          <w:rFonts w:ascii="Consolas" w:eastAsia="Consolas" w:hAnsi="Consolas" w:cs="Consolas"/>
          <w:color w:val="auto"/>
          <w:kern w:val="0"/>
          <w:sz w:val="22"/>
          <w:szCs w:val="22"/>
          <w:lang w:val="en-US" w:eastAsia="en-US"/>
          <w14:ligatures w14:val="none"/>
        </w:rPr>
        <w:br/>
        <w:t>y_pred = model.predict(X_test, verbose=0)</w:t>
      </w:r>
      <w:r>
        <w:rPr>
          <w:rFonts w:ascii="Consolas" w:eastAsia="Consolas" w:hAnsi="Consolas" w:cs="Consolas"/>
          <w:color w:val="auto"/>
          <w:kern w:val="0"/>
          <w:sz w:val="22"/>
          <w:szCs w:val="22"/>
          <w:lang w:val="en-US" w:eastAsia="en-US"/>
          <w14:ligatures w14:val="none"/>
        </w:rPr>
        <w:br/>
        <w:t>rmse = np.sqrt(mean_squared_error(y_test, y_pred))</w:t>
      </w:r>
      <w:r>
        <w:rPr>
          <w:rFonts w:ascii="Consolas" w:eastAsia="Consolas" w:hAnsi="Consolas" w:cs="Consolas"/>
          <w:color w:val="auto"/>
          <w:kern w:val="0"/>
          <w:sz w:val="22"/>
          <w:szCs w:val="22"/>
          <w:lang w:val="en-US" w:eastAsia="en-US"/>
          <w14:ligatures w14:val="none"/>
        </w:rPr>
        <w:br/>
        <w:t>r2 = r2_score(y_test, y_pred)</w:t>
      </w:r>
      <w:r>
        <w:rPr>
          <w:rFonts w:ascii="Consolas" w:eastAsia="Consolas" w:hAnsi="Consolas" w:cs="Consolas"/>
          <w:color w:val="auto"/>
          <w:kern w:val="0"/>
          <w:sz w:val="22"/>
          <w:szCs w:val="22"/>
          <w:lang w:val="en-US" w:eastAsia="en-US"/>
          <w14:ligatures w14:val="none"/>
        </w:rPr>
        <w:br/>
      </w:r>
      <w:r>
        <w:rPr>
          <w:rFonts w:ascii="Consolas" w:eastAsia="Consolas" w:hAnsi="Consolas" w:cs="Consolas"/>
          <w:color w:val="auto"/>
          <w:kern w:val="0"/>
          <w:sz w:val="22"/>
          <w:szCs w:val="22"/>
          <w:lang w:val="en-US" w:eastAsia="en-US"/>
          <w14:ligatures w14:val="none"/>
        </w:rPr>
        <w:br/>
        <w:t>print(f"LSTM RMSE: {rmse:.4f}°C")</w:t>
      </w:r>
      <w:r>
        <w:rPr>
          <w:rFonts w:ascii="Consolas" w:eastAsia="Consolas" w:hAnsi="Consolas" w:cs="Consolas"/>
          <w:color w:val="auto"/>
          <w:kern w:val="0"/>
          <w:sz w:val="22"/>
          <w:szCs w:val="22"/>
          <w:lang w:val="en-US" w:eastAsia="en-US"/>
          <w14:ligatures w14:val="none"/>
        </w:rPr>
        <w:br/>
        <w:t>print(f"LSTM R² Score: {r2:.4f}")</w:t>
      </w:r>
      <w:r>
        <w:rPr>
          <w:rFonts w:ascii="Consolas" w:eastAsia="Consolas" w:hAnsi="Consolas" w:cs="Consolas"/>
          <w:color w:val="auto"/>
          <w:kern w:val="0"/>
          <w:sz w:val="22"/>
          <w:szCs w:val="22"/>
          <w:lang w:val="en-US" w:eastAsia="en-US"/>
          <w14:ligatures w14:val="none"/>
        </w:rPr>
        <w:br/>
      </w:r>
      <w:r>
        <w:rPr>
          <w:rFonts w:ascii="Consolas" w:eastAsia="Consolas" w:hAnsi="Consolas" w:cs="Consolas"/>
          <w:color w:val="auto"/>
          <w:kern w:val="0"/>
          <w:sz w:val="22"/>
          <w:szCs w:val="22"/>
          <w:lang w:val="en-US" w:eastAsia="en-US"/>
          <w14:ligatures w14:val="none"/>
        </w:rPr>
        <w:br/>
        <w:t>model.save("climate_lstm_model.h5")</w:t>
      </w:r>
      <w:r>
        <w:rPr>
          <w:rFonts w:ascii="Consolas" w:eastAsia="Consolas" w:hAnsi="Consolas" w:cs="Consolas"/>
          <w:color w:val="auto"/>
          <w:kern w:val="0"/>
          <w:sz w:val="22"/>
          <w:szCs w:val="22"/>
          <w:lang w:val="en-US" w:eastAsia="en-US"/>
          <w14:ligatures w14:val="none"/>
        </w:rPr>
        <w:br/>
        <w:t>return model, y_test, y_pred</w:t>
      </w:r>
      <w:r>
        <w:rPr>
          <w:rFonts w:ascii="Consolas" w:eastAsia="Consolas" w:hAnsi="Consolas" w:cs="Consolas"/>
          <w:color w:val="auto"/>
          <w:kern w:val="0"/>
          <w:sz w:val="22"/>
          <w:szCs w:val="22"/>
          <w:lang w:val="en-US" w:eastAsia="en-US"/>
          <w14:ligatures w14:val="none"/>
        </w:rPr>
        <w:br/>
      </w:r>
    </w:p>
    <w:p w:rsidR="00112582" w:rsidRDefault="005819D3">
      <w:pPr>
        <w:spacing w:after="210" w:line="240" w:lineRule="atLeast"/>
        <w:ind w:left="0" w:firstLine="0"/>
        <w:jc w:val="left"/>
        <w:rPr>
          <w:rFonts w:ascii="Georgia" w:eastAsiaTheme="minorHAnsi" w:hAnsiTheme="minorHAnsi" w:cstheme="minorBidi"/>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\end{verbatim}</w:t>
      </w:r>
    </w:p>
    <w:p w:rsidR="00112582" w:rsidRDefault="005819D3">
      <w:pPr>
        <w:spacing w:before="240" w:after="240" w:line="271" w:lineRule="auto"/>
        <w:ind w:left="0" w:firstLine="0"/>
        <w:jc w:val="left"/>
        <w:rPr>
          <w:rFonts w:ascii="Georgia" w:eastAsiaTheme="minorHAnsi" w:hAnsiTheme="minorHAnsi" w:cstheme="minorBidi"/>
          <w:color w:val="auto"/>
          <w:kern w:val="0"/>
          <w:sz w:val="21"/>
          <w:szCs w:val="22"/>
          <w:lang w:val="en-US" w:eastAsia="en-US"/>
          <w14:ligatures w14:val="none"/>
        </w:rPr>
      </w:pPr>
      <w:bookmarkStart w:id="32" w:name="step_6_train_random_forest_model"/>
      <w:r>
        <w:rPr>
          <w:rFonts w:ascii="Georgia" w:eastAsiaTheme="minorHAnsi" w:hAnsiTheme="minorHAnsi" w:cstheme="minorBidi"/>
          <w:b/>
          <w:color w:val="auto"/>
          <w:kern w:val="0"/>
          <w:sz w:val="33"/>
          <w:szCs w:val="22"/>
          <w:lang w:val="en-US" w:eastAsia="en-US"/>
          <w14:ligatures w14:val="none"/>
        </w:rPr>
        <w:t>Step 6: Train Random Forest Model</w:t>
      </w:r>
      <w:bookmarkEnd w:id="32"/>
    </w:p>
    <w:p w:rsidR="00112582" w:rsidRDefault="005819D3">
      <w:pPr>
        <w:spacing w:after="210" w:line="240" w:lineRule="atLeast"/>
        <w:ind w:left="0" w:firstLine="0"/>
        <w:jc w:val="left"/>
        <w:rPr>
          <w:rFonts w:ascii="Georgia" w:eastAsiaTheme="minorHAnsi" w:hAnsiTheme="minorHAnsi" w:cstheme="minorBidi"/>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\begin{verbatim}</w:t>
      </w:r>
      <w:r>
        <w:rPr>
          <w:rFonts w:ascii="Georgia" w:eastAsiaTheme="minorHAnsi" w:hAnsiTheme="minorHAnsi" w:cstheme="minorBidi"/>
          <w:color w:val="auto"/>
          <w:kern w:val="0"/>
          <w:sz w:val="21"/>
          <w:szCs w:val="22"/>
          <w:lang w:val="en-US" w:eastAsia="en-US"/>
          <w14:ligatures w14:val="none"/>
        </w:rPr>
        <w:br/>
      </w:r>
      <w:r>
        <w:rPr>
          <w:rFonts w:ascii="Georgia" w:eastAsia="Georgia" w:hAnsi="Georgia" w:cs="Georgia"/>
          <w:color w:val="auto"/>
          <w:kern w:val="0"/>
          <w:sz w:val="21"/>
          <w:szCs w:val="22"/>
          <w:lang w:val="en-US" w:eastAsia="en-US"/>
          <w14:ligatures w14:val="none"/>
        </w:rPr>
        <w:t>def train_random_forest(X, y):</w:t>
      </w:r>
      <w:r>
        <w:rPr>
          <w:rFonts w:ascii="Georgia" w:eastAsiaTheme="minorHAnsi" w:hAnsiTheme="minorHAnsi" w:cstheme="minorBidi"/>
          <w:color w:val="auto"/>
          <w:kern w:val="0"/>
          <w:sz w:val="21"/>
          <w:szCs w:val="22"/>
          <w:lang w:val="en-US" w:eastAsia="en-US"/>
          <w14:ligatures w14:val="none"/>
        </w:rPr>
        <w:br/>
        <w:t>"""</w:t>
      </w:r>
      <w:r>
        <w:rPr>
          <w:rFonts w:ascii="Georgia" w:eastAsiaTheme="minorHAnsi" w:hAnsiTheme="minorHAnsi" w:cstheme="minorBidi"/>
          <w:color w:val="auto"/>
          <w:kern w:val="0"/>
          <w:sz w:val="21"/>
          <w:szCs w:val="22"/>
          <w:lang w:val="en-US" w:eastAsia="en-US"/>
          <w14:ligatures w14:val="none"/>
        </w:rPr>
        <w:br/>
        <w:t>Train Random Forest for climate prediction.</w:t>
      </w:r>
      <w:r>
        <w:rPr>
          <w:rFonts w:ascii="Georgia" w:eastAsiaTheme="minorHAnsi" w:hAnsiTheme="minorHAnsi" w:cstheme="minorBidi"/>
          <w:color w:val="auto"/>
          <w:kern w:val="0"/>
          <w:sz w:val="21"/>
          <w:szCs w:val="22"/>
          <w:lang w:val="en-US" w:eastAsia="en-US"/>
          <w14:ligatures w14:val="none"/>
        </w:rPr>
        <w:br/>
        <w:t>"""</w:t>
      </w:r>
      <w:r>
        <w:rPr>
          <w:rFonts w:ascii="Georgia" w:eastAsiaTheme="minorHAnsi" w:hAnsiTheme="minorHAnsi" w:cstheme="minorBidi"/>
          <w:color w:val="auto"/>
          <w:kern w:val="0"/>
          <w:sz w:val="21"/>
          <w:szCs w:val="22"/>
          <w:lang w:val="en-US" w:eastAsia="en-US"/>
          <w14:ligatures w14:val="none"/>
        </w:rPr>
        <w:br/>
        <w:t>print("Training Random Forest Model...")</w:t>
      </w:r>
    </w:p>
    <w:p w:rsidR="00112582" w:rsidRDefault="005819D3">
      <w:pPr>
        <w:shd w:val="clear" w:color="auto" w:fill="F8F8FA"/>
        <w:spacing w:after="120" w:line="240" w:lineRule="atLeast"/>
        <w:ind w:left="0" w:firstLine="0"/>
        <w:jc w:val="left"/>
        <w:rPr>
          <w:rFonts w:ascii="Georgia" w:eastAsiaTheme="minorHAnsi" w:hAnsiTheme="minorHAnsi" w:cstheme="minorBidi"/>
          <w:color w:val="auto"/>
          <w:kern w:val="0"/>
          <w:sz w:val="21"/>
          <w:szCs w:val="22"/>
          <w:lang w:val="en-US" w:eastAsia="en-US"/>
          <w14:ligatures w14:val="none"/>
        </w:rPr>
      </w:pPr>
      <w:r>
        <w:rPr>
          <w:rFonts w:ascii="Consolas" w:eastAsia="Consolas" w:hAnsi="Consolas" w:cs="Consolas"/>
          <w:color w:val="auto"/>
          <w:kern w:val="0"/>
          <w:sz w:val="22"/>
          <w:szCs w:val="22"/>
          <w:lang w:val="en-US" w:eastAsia="en-US"/>
          <w14:ligatures w14:val="none"/>
        </w:rPr>
        <w:t># Temporal split</w:t>
      </w:r>
      <w:r>
        <w:rPr>
          <w:rFonts w:ascii="Consolas" w:eastAsia="Consolas" w:hAnsi="Consolas" w:cs="Consolas"/>
          <w:color w:val="auto"/>
          <w:kern w:val="0"/>
          <w:sz w:val="22"/>
          <w:szCs w:val="22"/>
          <w:lang w:val="en-US" w:eastAsia="en-US"/>
          <w14:ligatures w14:val="none"/>
        </w:rPr>
        <w:br/>
        <w:t>split_idx = int(0.7 * len(X))</w:t>
      </w:r>
      <w:r>
        <w:rPr>
          <w:rFonts w:ascii="Consolas" w:eastAsia="Consolas" w:hAnsi="Consolas" w:cs="Consolas"/>
          <w:color w:val="auto"/>
          <w:kern w:val="0"/>
          <w:sz w:val="22"/>
          <w:szCs w:val="22"/>
          <w:lang w:val="en-US" w:eastAsia="en-US"/>
          <w14:ligatures w14:val="none"/>
        </w:rPr>
        <w:br/>
        <w:t>X_train, X_test = X[:split_idx], X[split_idx:]</w:t>
      </w:r>
      <w:r>
        <w:rPr>
          <w:rFonts w:ascii="Consolas" w:eastAsia="Consolas" w:hAnsi="Consolas" w:cs="Consolas"/>
          <w:color w:val="auto"/>
          <w:kern w:val="0"/>
          <w:sz w:val="22"/>
          <w:szCs w:val="22"/>
          <w:lang w:val="en-US" w:eastAsia="en-US"/>
          <w14:ligatures w14:val="none"/>
        </w:rPr>
        <w:br/>
        <w:t>y_train, y_test = y[:split_idx], y[split_idx:]</w:t>
      </w:r>
      <w:r>
        <w:rPr>
          <w:rFonts w:ascii="Consolas" w:eastAsia="Consolas" w:hAnsi="Consolas" w:cs="Consolas"/>
          <w:color w:val="auto"/>
          <w:kern w:val="0"/>
          <w:sz w:val="22"/>
          <w:szCs w:val="22"/>
          <w:lang w:val="en-US" w:eastAsia="en-US"/>
          <w14:ligatures w14:val="none"/>
        </w:rPr>
        <w:br/>
      </w:r>
      <w:r>
        <w:rPr>
          <w:rFonts w:ascii="Consolas" w:eastAsia="Consolas" w:hAnsi="Consolas" w:cs="Consolas"/>
          <w:color w:val="auto"/>
          <w:kern w:val="0"/>
          <w:sz w:val="22"/>
          <w:szCs w:val="22"/>
          <w:lang w:val="en-US" w:eastAsia="en-US"/>
          <w14:ligatures w14:val="none"/>
        </w:rPr>
        <w:br/>
        <w:t># Train model</w:t>
      </w:r>
      <w:r>
        <w:rPr>
          <w:rFonts w:ascii="Consolas" w:eastAsia="Consolas" w:hAnsi="Consolas" w:cs="Consolas"/>
          <w:color w:val="auto"/>
          <w:kern w:val="0"/>
          <w:sz w:val="22"/>
          <w:szCs w:val="22"/>
          <w:lang w:val="en-US" w:eastAsia="en-US"/>
          <w14:ligatures w14:val="none"/>
        </w:rPr>
        <w:br/>
        <w:t>rf_model = RandomForestRegressor(n_estimators=100, random_state=42, max_depth=10)</w:t>
      </w:r>
      <w:r>
        <w:rPr>
          <w:rFonts w:ascii="Consolas" w:eastAsia="Consolas" w:hAnsi="Consolas" w:cs="Consolas"/>
          <w:color w:val="auto"/>
          <w:kern w:val="0"/>
          <w:sz w:val="22"/>
          <w:szCs w:val="22"/>
          <w:lang w:val="en-US" w:eastAsia="en-US"/>
          <w14:ligatures w14:val="none"/>
        </w:rPr>
        <w:br/>
        <w:t>rf_model.fit(X_train, y_train)</w:t>
      </w:r>
      <w:r>
        <w:rPr>
          <w:rFonts w:ascii="Consolas" w:eastAsia="Consolas" w:hAnsi="Consolas" w:cs="Consolas"/>
          <w:color w:val="auto"/>
          <w:kern w:val="0"/>
          <w:sz w:val="22"/>
          <w:szCs w:val="22"/>
          <w:lang w:val="en-US" w:eastAsia="en-US"/>
          <w14:ligatures w14:val="none"/>
        </w:rPr>
        <w:br/>
      </w:r>
      <w:r>
        <w:rPr>
          <w:rFonts w:ascii="Consolas" w:eastAsia="Consolas" w:hAnsi="Consolas" w:cs="Consolas"/>
          <w:color w:val="auto"/>
          <w:kern w:val="0"/>
          <w:sz w:val="22"/>
          <w:szCs w:val="22"/>
          <w:lang w:val="en-US" w:eastAsia="en-US"/>
          <w14:ligatures w14:val="none"/>
        </w:rPr>
        <w:br/>
        <w:t># Evaluate</w:t>
      </w:r>
      <w:r>
        <w:rPr>
          <w:rFonts w:ascii="Consolas" w:eastAsia="Consolas" w:hAnsi="Consolas" w:cs="Consolas"/>
          <w:color w:val="auto"/>
          <w:kern w:val="0"/>
          <w:sz w:val="22"/>
          <w:szCs w:val="22"/>
          <w:lang w:val="en-US" w:eastAsia="en-US"/>
          <w14:ligatures w14:val="none"/>
        </w:rPr>
        <w:br/>
        <w:t>y_pred = rf_model.predict(X_test)</w:t>
      </w:r>
      <w:r>
        <w:rPr>
          <w:rFonts w:ascii="Consolas" w:eastAsia="Consolas" w:hAnsi="Consolas" w:cs="Consolas"/>
          <w:color w:val="auto"/>
          <w:kern w:val="0"/>
          <w:sz w:val="22"/>
          <w:szCs w:val="22"/>
          <w:lang w:val="en-US" w:eastAsia="en-US"/>
          <w14:ligatures w14:val="none"/>
        </w:rPr>
        <w:br/>
        <w:t>rmse = np.sqrt(mean_squared_error(y_test, y_pred))</w:t>
      </w:r>
      <w:r>
        <w:rPr>
          <w:rFonts w:ascii="Consolas" w:eastAsia="Consolas" w:hAnsi="Consolas" w:cs="Consolas"/>
          <w:color w:val="auto"/>
          <w:kern w:val="0"/>
          <w:sz w:val="22"/>
          <w:szCs w:val="22"/>
          <w:lang w:val="en-US" w:eastAsia="en-US"/>
          <w14:ligatures w14:val="none"/>
        </w:rPr>
        <w:br/>
        <w:t>r2 = r2_score(y_test, y_pred)</w:t>
      </w:r>
      <w:r>
        <w:rPr>
          <w:rFonts w:ascii="Consolas" w:eastAsia="Consolas" w:hAnsi="Consolas" w:cs="Consolas"/>
          <w:color w:val="auto"/>
          <w:kern w:val="0"/>
          <w:sz w:val="22"/>
          <w:szCs w:val="22"/>
          <w:lang w:val="en-US" w:eastAsia="en-US"/>
          <w14:ligatures w14:val="none"/>
        </w:rPr>
        <w:br/>
      </w:r>
      <w:r>
        <w:rPr>
          <w:rFonts w:ascii="Consolas" w:eastAsia="Consolas" w:hAnsi="Consolas" w:cs="Consolas"/>
          <w:color w:val="auto"/>
          <w:kern w:val="0"/>
          <w:sz w:val="22"/>
          <w:szCs w:val="22"/>
          <w:lang w:val="en-US" w:eastAsia="en-US"/>
          <w14:ligatures w14:val="none"/>
        </w:rPr>
        <w:br/>
        <w:t>print(f"Random Forest RMSE: {rmse:.4f}°C")</w:t>
      </w:r>
      <w:r>
        <w:rPr>
          <w:rFonts w:ascii="Consolas" w:eastAsia="Consolas" w:hAnsi="Consolas" w:cs="Consolas"/>
          <w:color w:val="auto"/>
          <w:kern w:val="0"/>
          <w:sz w:val="22"/>
          <w:szCs w:val="22"/>
          <w:lang w:val="en-US" w:eastAsia="en-US"/>
          <w14:ligatures w14:val="none"/>
        </w:rPr>
        <w:br/>
        <w:t>print(f"Random Forest R² Score: {r2:.4f}")</w:t>
      </w:r>
      <w:r>
        <w:rPr>
          <w:rFonts w:ascii="Consolas" w:eastAsia="Consolas" w:hAnsi="Consolas" w:cs="Consolas"/>
          <w:color w:val="auto"/>
          <w:kern w:val="0"/>
          <w:sz w:val="22"/>
          <w:szCs w:val="22"/>
          <w:lang w:val="en-US" w:eastAsia="en-US"/>
          <w14:ligatures w14:val="none"/>
        </w:rPr>
        <w:br/>
      </w:r>
      <w:r>
        <w:rPr>
          <w:rFonts w:ascii="Consolas" w:eastAsia="Consolas" w:hAnsi="Consolas" w:cs="Consolas"/>
          <w:color w:val="auto"/>
          <w:kern w:val="0"/>
          <w:sz w:val="22"/>
          <w:szCs w:val="22"/>
          <w:lang w:val="en-US" w:eastAsia="en-US"/>
          <w14:ligatures w14:val="none"/>
        </w:rPr>
        <w:br/>
      </w:r>
      <w:r>
        <w:rPr>
          <w:rFonts w:ascii="Consolas" w:eastAsia="Consolas" w:hAnsi="Consolas" w:cs="Consolas"/>
          <w:color w:val="auto"/>
          <w:kern w:val="0"/>
          <w:sz w:val="22"/>
          <w:szCs w:val="22"/>
          <w:lang w:val="en-US" w:eastAsia="en-US"/>
          <w14:ligatures w14:val="none"/>
        </w:rPr>
        <w:lastRenderedPageBreak/>
        <w:t xml:space="preserve">feature_names = ['CO2', 'CH4', 'Precipitation', 'Pressure', </w:t>
      </w:r>
      <w:r>
        <w:rPr>
          <w:rFonts w:ascii="Consolas" w:eastAsia="Consolas" w:hAnsi="Consolas" w:cs="Consolas"/>
          <w:color w:val="auto"/>
          <w:kern w:val="0"/>
          <w:sz w:val="22"/>
          <w:szCs w:val="22"/>
          <w:lang w:val="en-US" w:eastAsia="en-US"/>
          <w14:ligatures w14:val="none"/>
        </w:rPr>
        <w:br/>
        <w:t xml:space="preserve">                 'Temp_Lag1', 'Temp_Lag2', 'CO2_Lag1']</w:t>
      </w:r>
      <w:r>
        <w:rPr>
          <w:rFonts w:ascii="Consolas" w:eastAsia="Consolas" w:hAnsi="Consolas" w:cs="Consolas"/>
          <w:color w:val="auto"/>
          <w:kern w:val="0"/>
          <w:sz w:val="22"/>
          <w:szCs w:val="22"/>
          <w:lang w:val="en-US" w:eastAsia="en-US"/>
          <w14:ligatures w14:val="none"/>
        </w:rPr>
        <w:br/>
      </w:r>
      <w:r>
        <w:rPr>
          <w:rFonts w:ascii="Consolas" w:eastAsia="Consolas" w:hAnsi="Consolas" w:cs="Consolas"/>
          <w:color w:val="auto"/>
          <w:kern w:val="0"/>
          <w:sz w:val="22"/>
          <w:szCs w:val="22"/>
          <w:lang w:val="en-US" w:eastAsia="en-US"/>
          <w14:ligatures w14:val="none"/>
        </w:rPr>
        <w:br/>
        <w:t>joblib.dump(rf_model, "climate_rf_model.pkl")</w:t>
      </w:r>
      <w:r>
        <w:rPr>
          <w:rFonts w:ascii="Consolas" w:eastAsia="Consolas" w:hAnsi="Consolas" w:cs="Consolas"/>
          <w:color w:val="auto"/>
          <w:kern w:val="0"/>
          <w:sz w:val="22"/>
          <w:szCs w:val="22"/>
          <w:lang w:val="en-US" w:eastAsia="en-US"/>
          <w14:ligatures w14:val="none"/>
        </w:rPr>
        <w:br/>
        <w:t>return rf_model, y_test, y_pred, rf_model.feature_importances_, feature_names</w:t>
      </w:r>
      <w:r>
        <w:rPr>
          <w:rFonts w:ascii="Consolas" w:eastAsia="Consolas" w:hAnsi="Consolas" w:cs="Consolas"/>
          <w:color w:val="auto"/>
          <w:kern w:val="0"/>
          <w:sz w:val="22"/>
          <w:szCs w:val="22"/>
          <w:lang w:val="en-US" w:eastAsia="en-US"/>
          <w14:ligatures w14:val="none"/>
        </w:rPr>
        <w:br/>
      </w:r>
    </w:p>
    <w:p w:rsidR="00112582" w:rsidRDefault="005819D3">
      <w:pPr>
        <w:spacing w:after="210" w:line="240" w:lineRule="atLeast"/>
        <w:ind w:left="0" w:firstLine="0"/>
        <w:jc w:val="left"/>
        <w:rPr>
          <w:rFonts w:ascii="Georgia" w:eastAsiaTheme="minorHAnsi" w:hAnsiTheme="minorHAnsi" w:cstheme="minorBidi"/>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\end{verbatim}</w:t>
      </w:r>
    </w:p>
    <w:p w:rsidR="00112582" w:rsidRDefault="005819D3">
      <w:pPr>
        <w:spacing w:before="240" w:after="240" w:line="271" w:lineRule="auto"/>
        <w:ind w:left="0" w:firstLine="0"/>
        <w:jc w:val="left"/>
        <w:rPr>
          <w:rFonts w:ascii="Georgia" w:eastAsiaTheme="minorHAnsi" w:hAnsiTheme="minorHAnsi" w:cstheme="minorBidi"/>
          <w:color w:val="auto"/>
          <w:kern w:val="0"/>
          <w:sz w:val="21"/>
          <w:szCs w:val="22"/>
          <w:lang w:val="en-US" w:eastAsia="en-US"/>
          <w14:ligatures w14:val="none"/>
        </w:rPr>
      </w:pPr>
      <w:bookmarkStart w:id="33" w:name="step_7_trend_analysis"/>
      <w:r>
        <w:rPr>
          <w:rFonts w:ascii="Georgia" w:eastAsiaTheme="minorHAnsi" w:hAnsiTheme="minorHAnsi" w:cstheme="minorBidi"/>
          <w:b/>
          <w:color w:val="auto"/>
          <w:kern w:val="0"/>
          <w:sz w:val="33"/>
          <w:szCs w:val="22"/>
          <w:lang w:val="en-US" w:eastAsia="en-US"/>
          <w14:ligatures w14:val="none"/>
        </w:rPr>
        <w:t>Step 7: Trend Analysis</w:t>
      </w:r>
      <w:bookmarkEnd w:id="33"/>
    </w:p>
    <w:p w:rsidR="00112582" w:rsidRDefault="005819D3">
      <w:pPr>
        <w:spacing w:after="210" w:line="240" w:lineRule="atLeast"/>
        <w:ind w:left="0" w:firstLine="0"/>
        <w:jc w:val="left"/>
        <w:rPr>
          <w:rFonts w:ascii="Georgia" w:eastAsiaTheme="minorHAnsi" w:hAnsiTheme="minorHAnsi" w:cstheme="minorBidi"/>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\begin{verbatim}</w:t>
      </w:r>
      <w:r>
        <w:rPr>
          <w:rFonts w:ascii="Georgia" w:eastAsiaTheme="minorHAnsi" w:hAnsiTheme="minorHAnsi" w:cstheme="minorBidi"/>
          <w:color w:val="auto"/>
          <w:kern w:val="0"/>
          <w:sz w:val="21"/>
          <w:szCs w:val="22"/>
          <w:lang w:val="en-US" w:eastAsia="en-US"/>
          <w14:ligatures w14:val="none"/>
        </w:rPr>
        <w:br/>
      </w:r>
      <w:r>
        <w:rPr>
          <w:rFonts w:ascii="Georgia" w:eastAsia="Georgia" w:hAnsi="Georgia" w:cs="Georgia"/>
          <w:color w:val="auto"/>
          <w:kern w:val="0"/>
          <w:sz w:val="21"/>
          <w:szCs w:val="22"/>
          <w:lang w:val="en-US" w:eastAsia="en-US"/>
          <w14:ligatures w14:val="none"/>
        </w:rPr>
        <w:t>def detect_climate_trend(data):</w:t>
      </w:r>
      <w:r>
        <w:rPr>
          <w:rFonts w:ascii="Georgia" w:eastAsiaTheme="minorHAnsi" w:hAnsiTheme="minorHAnsi" w:cstheme="minorBidi"/>
          <w:color w:val="auto"/>
          <w:kern w:val="0"/>
          <w:sz w:val="21"/>
          <w:szCs w:val="22"/>
          <w:lang w:val="en-US" w:eastAsia="en-US"/>
          <w14:ligatures w14:val="none"/>
        </w:rPr>
        <w:br/>
        <w:t>"""</w:t>
      </w:r>
      <w:r>
        <w:rPr>
          <w:rFonts w:ascii="Georgia" w:eastAsiaTheme="minorHAnsi" w:hAnsiTheme="minorHAnsi" w:cstheme="minorBidi"/>
          <w:color w:val="auto"/>
          <w:kern w:val="0"/>
          <w:sz w:val="21"/>
          <w:szCs w:val="22"/>
          <w:lang w:val="en-US" w:eastAsia="en-US"/>
          <w14:ligatures w14:val="none"/>
        </w:rPr>
        <w:br/>
        <w:t>Perform Mann-Kendall trend test on temperature data.</w:t>
      </w:r>
      <w:r>
        <w:rPr>
          <w:rFonts w:ascii="Georgia" w:eastAsiaTheme="minorHAnsi" w:hAnsiTheme="minorHAnsi" w:cstheme="minorBidi"/>
          <w:color w:val="auto"/>
          <w:kern w:val="0"/>
          <w:sz w:val="21"/>
          <w:szCs w:val="22"/>
          <w:lang w:val="en-US" w:eastAsia="en-US"/>
          <w14:ligatures w14:val="none"/>
        </w:rPr>
        <w:br/>
        <w:t>"""</w:t>
      </w:r>
      <w:r>
        <w:rPr>
          <w:rFonts w:ascii="Georgia" w:eastAsiaTheme="minorHAnsi" w:hAnsiTheme="minorHAnsi" w:cstheme="minorBidi"/>
          <w:color w:val="auto"/>
          <w:kern w:val="0"/>
          <w:sz w:val="21"/>
          <w:szCs w:val="22"/>
          <w:lang w:val="en-US" w:eastAsia="en-US"/>
          <w14:ligatures w14:val="none"/>
        </w:rPr>
        <w:br/>
        <w:t>print("Performing Mann-Kendall Trend Analysis...")</w:t>
      </w:r>
    </w:p>
    <w:p w:rsidR="00112582" w:rsidRDefault="005819D3">
      <w:pPr>
        <w:shd w:val="clear" w:color="auto" w:fill="F8F8FA"/>
        <w:spacing w:after="120" w:line="240" w:lineRule="atLeast"/>
        <w:ind w:left="0" w:firstLine="0"/>
        <w:jc w:val="left"/>
        <w:rPr>
          <w:rFonts w:ascii="Georgia" w:eastAsiaTheme="minorHAnsi" w:hAnsiTheme="minorHAnsi" w:cstheme="minorBidi"/>
          <w:color w:val="auto"/>
          <w:kern w:val="0"/>
          <w:sz w:val="21"/>
          <w:szCs w:val="22"/>
          <w:lang w:val="en-US" w:eastAsia="en-US"/>
          <w14:ligatures w14:val="none"/>
        </w:rPr>
      </w:pPr>
      <w:r>
        <w:rPr>
          <w:rFonts w:ascii="Consolas" w:eastAsia="Consolas" w:hAnsi="Consolas" w:cs="Consolas"/>
          <w:color w:val="auto"/>
          <w:kern w:val="0"/>
          <w:sz w:val="22"/>
          <w:szCs w:val="22"/>
          <w:lang w:val="en-US" w:eastAsia="en-US"/>
          <w14:ligatures w14:val="none"/>
        </w:rPr>
        <w:t>temp_series = data['temperature'].values</w:t>
      </w:r>
      <w:r>
        <w:rPr>
          <w:rFonts w:ascii="Consolas" w:eastAsia="Consolas" w:hAnsi="Consolas" w:cs="Consolas"/>
          <w:color w:val="auto"/>
          <w:kern w:val="0"/>
          <w:sz w:val="22"/>
          <w:szCs w:val="22"/>
          <w:lang w:val="en-US" w:eastAsia="en-US"/>
          <w14:ligatures w14:val="none"/>
        </w:rPr>
        <w:br/>
        <w:t>result = mk.original_test(temp_series)</w:t>
      </w:r>
      <w:r>
        <w:rPr>
          <w:rFonts w:ascii="Consolas" w:eastAsia="Consolas" w:hAnsi="Consolas" w:cs="Consolas"/>
          <w:color w:val="auto"/>
          <w:kern w:val="0"/>
          <w:sz w:val="22"/>
          <w:szCs w:val="22"/>
          <w:lang w:val="en-US" w:eastAsia="en-US"/>
          <w14:ligatures w14:val="none"/>
        </w:rPr>
        <w:br/>
      </w:r>
      <w:r>
        <w:rPr>
          <w:rFonts w:ascii="Consolas" w:eastAsia="Consolas" w:hAnsi="Consolas" w:cs="Consolas"/>
          <w:color w:val="auto"/>
          <w:kern w:val="0"/>
          <w:sz w:val="22"/>
          <w:szCs w:val="22"/>
          <w:lang w:val="en-US" w:eastAsia="en-US"/>
          <w14:ligatures w14:val="none"/>
        </w:rPr>
        <w:br/>
        <w:t>print(f"Trend: {result.trend}")</w:t>
      </w:r>
      <w:r>
        <w:rPr>
          <w:rFonts w:ascii="Consolas" w:eastAsia="Consolas" w:hAnsi="Consolas" w:cs="Consolas"/>
          <w:color w:val="auto"/>
          <w:kern w:val="0"/>
          <w:sz w:val="22"/>
          <w:szCs w:val="22"/>
          <w:lang w:val="en-US" w:eastAsia="en-US"/>
          <w14:ligatures w14:val="none"/>
        </w:rPr>
        <w:br/>
        <w:t>print(f"p-value: {result.p:.6f}")</w:t>
      </w:r>
      <w:r>
        <w:rPr>
          <w:rFonts w:ascii="Consolas" w:eastAsia="Consolas" w:hAnsi="Consolas" w:cs="Consolas"/>
          <w:color w:val="auto"/>
          <w:kern w:val="0"/>
          <w:sz w:val="22"/>
          <w:szCs w:val="22"/>
          <w:lang w:val="en-US" w:eastAsia="en-US"/>
          <w14:ligatures w14:val="none"/>
        </w:rPr>
        <w:br/>
        <w:t>print(f"Slope: {result.slope:.6f}°C/month")</w:t>
      </w:r>
      <w:r>
        <w:rPr>
          <w:rFonts w:ascii="Consolas" w:eastAsia="Consolas" w:hAnsi="Consolas" w:cs="Consolas"/>
          <w:color w:val="auto"/>
          <w:kern w:val="0"/>
          <w:sz w:val="22"/>
          <w:szCs w:val="22"/>
          <w:lang w:val="en-US" w:eastAsia="en-US"/>
          <w14:ligatures w14:val="none"/>
        </w:rPr>
        <w:br/>
      </w:r>
      <w:r>
        <w:rPr>
          <w:rFonts w:ascii="Consolas" w:eastAsia="Consolas" w:hAnsi="Consolas" w:cs="Consolas"/>
          <w:color w:val="auto"/>
          <w:kern w:val="0"/>
          <w:sz w:val="22"/>
          <w:szCs w:val="22"/>
          <w:lang w:val="en-US" w:eastAsia="en-US"/>
          <w14:ligatures w14:val="none"/>
        </w:rPr>
        <w:br/>
        <w:t>if result.p &lt; 0.05:</w:t>
      </w:r>
      <w:r>
        <w:rPr>
          <w:rFonts w:ascii="Consolas" w:eastAsia="Consolas" w:hAnsi="Consolas" w:cs="Consolas"/>
          <w:color w:val="auto"/>
          <w:kern w:val="0"/>
          <w:sz w:val="22"/>
          <w:szCs w:val="22"/>
          <w:lang w:val="en-US" w:eastAsia="en-US"/>
          <w14:ligatures w14:val="none"/>
        </w:rPr>
        <w:br/>
        <w:t xml:space="preserve">    print("Statistically significant warming trend detected!")</w:t>
      </w:r>
      <w:r>
        <w:rPr>
          <w:rFonts w:ascii="Consolas" w:eastAsia="Consolas" w:hAnsi="Consolas" w:cs="Consolas"/>
          <w:color w:val="auto"/>
          <w:kern w:val="0"/>
          <w:sz w:val="22"/>
          <w:szCs w:val="22"/>
          <w:lang w:val="en-US" w:eastAsia="en-US"/>
          <w14:ligatures w14:val="none"/>
        </w:rPr>
        <w:br/>
      </w:r>
      <w:r>
        <w:rPr>
          <w:rFonts w:ascii="Consolas" w:eastAsia="Consolas" w:hAnsi="Consolas" w:cs="Consolas"/>
          <w:color w:val="auto"/>
          <w:kern w:val="0"/>
          <w:sz w:val="22"/>
          <w:szCs w:val="22"/>
          <w:lang w:val="en-US" w:eastAsia="en-US"/>
          <w14:ligatures w14:val="none"/>
        </w:rPr>
        <w:br/>
        <w:t>return result</w:t>
      </w:r>
      <w:r>
        <w:rPr>
          <w:rFonts w:ascii="Consolas" w:eastAsia="Consolas" w:hAnsi="Consolas" w:cs="Consolas"/>
          <w:color w:val="auto"/>
          <w:kern w:val="0"/>
          <w:sz w:val="22"/>
          <w:szCs w:val="22"/>
          <w:lang w:val="en-US" w:eastAsia="en-US"/>
          <w14:ligatures w14:val="none"/>
        </w:rPr>
        <w:br/>
      </w:r>
    </w:p>
    <w:p w:rsidR="00112582" w:rsidRDefault="005819D3">
      <w:pPr>
        <w:spacing w:after="210" w:line="240" w:lineRule="atLeast"/>
        <w:ind w:left="0" w:firstLine="0"/>
        <w:jc w:val="left"/>
        <w:rPr>
          <w:rFonts w:ascii="Georgia" w:eastAsiaTheme="minorHAnsi" w:hAnsiTheme="minorHAnsi" w:cstheme="minorBidi"/>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\end{verbatim}</w:t>
      </w:r>
    </w:p>
    <w:p w:rsidR="00112582" w:rsidRDefault="005819D3">
      <w:pPr>
        <w:spacing w:before="240" w:after="240" w:line="271" w:lineRule="auto"/>
        <w:ind w:left="0" w:firstLine="0"/>
        <w:jc w:val="left"/>
        <w:rPr>
          <w:rFonts w:ascii="Georgia" w:eastAsiaTheme="minorHAnsi" w:hAnsiTheme="minorHAnsi" w:cstheme="minorBidi"/>
          <w:color w:val="auto"/>
          <w:kern w:val="0"/>
          <w:sz w:val="21"/>
          <w:szCs w:val="22"/>
          <w:lang w:val="en-US" w:eastAsia="en-US"/>
          <w14:ligatures w14:val="none"/>
        </w:rPr>
      </w:pPr>
      <w:bookmarkStart w:id="34" w:name="step_8_main_execution"/>
      <w:r>
        <w:rPr>
          <w:rFonts w:ascii="Georgia" w:eastAsiaTheme="minorHAnsi" w:hAnsiTheme="minorHAnsi" w:cstheme="minorBidi"/>
          <w:b/>
          <w:color w:val="auto"/>
          <w:kern w:val="0"/>
          <w:sz w:val="33"/>
          <w:szCs w:val="22"/>
          <w:lang w:val="en-US" w:eastAsia="en-US"/>
          <w14:ligatures w14:val="none"/>
        </w:rPr>
        <w:t>Step 8: Main Execution</w:t>
      </w:r>
      <w:bookmarkEnd w:id="34"/>
    </w:p>
    <w:p w:rsidR="00112582" w:rsidRDefault="005819D3">
      <w:pPr>
        <w:spacing w:after="210" w:line="240" w:lineRule="atLeast"/>
        <w:ind w:left="0" w:firstLine="0"/>
        <w:jc w:val="left"/>
        <w:rPr>
          <w:rFonts w:ascii="Georgia" w:eastAsiaTheme="minorHAnsi" w:hAnsiTheme="minorHAnsi" w:cstheme="minorBidi"/>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\begin{verbatim}</w:t>
      </w:r>
      <w:r>
        <w:rPr>
          <w:rFonts w:ascii="Georgia" w:eastAsiaTheme="minorHAnsi" w:hAnsiTheme="minorHAnsi" w:cstheme="minorBidi"/>
          <w:color w:val="auto"/>
          <w:kern w:val="0"/>
          <w:sz w:val="21"/>
          <w:szCs w:val="22"/>
          <w:lang w:val="en-US" w:eastAsia="en-US"/>
          <w14:ligatures w14:val="none"/>
        </w:rPr>
        <w:br/>
        <w:t>def main():</w:t>
      </w:r>
      <w:r>
        <w:rPr>
          <w:rFonts w:ascii="Georgia" w:eastAsiaTheme="minorHAnsi" w:hAnsiTheme="minorHAnsi" w:cstheme="minorBidi"/>
          <w:color w:val="auto"/>
          <w:kern w:val="0"/>
          <w:sz w:val="21"/>
          <w:szCs w:val="22"/>
          <w:lang w:val="en-US" w:eastAsia="en-US"/>
          <w14:ligatures w14:val="none"/>
        </w:rPr>
        <w:br/>
        <w:t>"""</w:t>
      </w:r>
      <w:r>
        <w:rPr>
          <w:rFonts w:ascii="Georgia" w:eastAsiaTheme="minorHAnsi" w:hAnsiTheme="minorHAnsi" w:cstheme="minorBidi"/>
          <w:color w:val="auto"/>
          <w:kern w:val="0"/>
          <w:sz w:val="21"/>
          <w:szCs w:val="22"/>
          <w:lang w:val="en-US" w:eastAsia="en-US"/>
          <w14:ligatures w14:val="none"/>
        </w:rPr>
        <w:br/>
        <w:t>Main workflow for climate change analysis.</w:t>
      </w:r>
      <w:r>
        <w:rPr>
          <w:rFonts w:ascii="Georgia" w:eastAsiaTheme="minorHAnsi" w:hAnsiTheme="minorHAnsi" w:cstheme="minorBidi"/>
          <w:color w:val="auto"/>
          <w:kern w:val="0"/>
          <w:sz w:val="21"/>
          <w:szCs w:val="22"/>
          <w:lang w:val="en-US" w:eastAsia="en-US"/>
          <w14:ligatures w14:val="none"/>
        </w:rPr>
        <w:br/>
        <w:t>"""</w:t>
      </w:r>
      <w:r>
        <w:rPr>
          <w:rFonts w:ascii="Georgia" w:eastAsiaTheme="minorHAnsi" w:hAnsiTheme="minorHAnsi" w:cstheme="minorBidi"/>
          <w:color w:val="auto"/>
          <w:kern w:val="0"/>
          <w:sz w:val="21"/>
          <w:szCs w:val="22"/>
          <w:lang w:val="en-US" w:eastAsia="en-US"/>
          <w14:ligatures w14:val="none"/>
        </w:rPr>
        <w:br/>
        <w:t>print("="*70)</w:t>
      </w:r>
      <w:r>
        <w:rPr>
          <w:rFonts w:ascii="Georgia" w:eastAsiaTheme="minorHAnsi" w:hAnsiTheme="minorHAnsi" w:cstheme="minorBidi"/>
          <w:color w:val="auto"/>
          <w:kern w:val="0"/>
          <w:sz w:val="21"/>
          <w:szCs w:val="22"/>
          <w:lang w:val="en-US" w:eastAsia="en-US"/>
          <w14:ligatures w14:val="none"/>
        </w:rPr>
        <w:br/>
        <w:t>print("GLOBAL ATMOSPHERIC DATA AND CLIMATE CHANGE ANALYSIS")</w:t>
      </w:r>
      <w:r>
        <w:rPr>
          <w:rFonts w:ascii="Georgia" w:eastAsiaTheme="minorHAnsi" w:hAnsiTheme="minorHAnsi" w:cstheme="minorBidi"/>
          <w:color w:val="auto"/>
          <w:kern w:val="0"/>
          <w:sz w:val="21"/>
          <w:szCs w:val="22"/>
          <w:lang w:val="en-US" w:eastAsia="en-US"/>
          <w14:ligatures w14:val="none"/>
        </w:rPr>
        <w:br/>
        <w:t>print("="*70)</w:t>
      </w:r>
    </w:p>
    <w:p w:rsidR="00112582" w:rsidRDefault="005819D3">
      <w:pPr>
        <w:shd w:val="clear" w:color="auto" w:fill="F8F8FA"/>
        <w:spacing w:after="120" w:line="240" w:lineRule="atLeast"/>
        <w:ind w:left="0" w:firstLine="0"/>
        <w:jc w:val="left"/>
        <w:rPr>
          <w:rFonts w:ascii="Georgia" w:eastAsiaTheme="minorHAnsi" w:hAnsiTheme="minorHAnsi" w:cstheme="minorBidi"/>
          <w:color w:val="auto"/>
          <w:kern w:val="0"/>
          <w:sz w:val="21"/>
          <w:szCs w:val="22"/>
          <w:lang w:val="en-US" w:eastAsia="en-US"/>
          <w14:ligatures w14:val="none"/>
        </w:rPr>
      </w:pPr>
      <w:r>
        <w:rPr>
          <w:rFonts w:ascii="Consolas" w:eastAsia="Consolas" w:hAnsi="Consolas" w:cs="Consolas"/>
          <w:color w:val="auto"/>
          <w:kern w:val="0"/>
          <w:sz w:val="22"/>
          <w:szCs w:val="22"/>
          <w:lang w:val="en-US" w:eastAsia="en-US"/>
          <w14:ligatures w14:val="none"/>
        </w:rPr>
        <w:t># Load and preprocess data</w:t>
      </w:r>
      <w:r>
        <w:rPr>
          <w:rFonts w:ascii="Consolas" w:eastAsia="Consolas" w:hAnsi="Consolas" w:cs="Consolas"/>
          <w:color w:val="auto"/>
          <w:kern w:val="0"/>
          <w:sz w:val="22"/>
          <w:szCs w:val="22"/>
          <w:lang w:val="en-US" w:eastAsia="en-US"/>
          <w14:ligatures w14:val="none"/>
        </w:rPr>
        <w:br/>
        <w:t>data = load_climate_data("climate_data.csv")</w:t>
      </w:r>
      <w:r>
        <w:rPr>
          <w:rFonts w:ascii="Consolas" w:eastAsia="Consolas" w:hAnsi="Consolas" w:cs="Consolas"/>
          <w:color w:val="auto"/>
          <w:kern w:val="0"/>
          <w:sz w:val="22"/>
          <w:szCs w:val="22"/>
          <w:lang w:val="en-US" w:eastAsia="en-US"/>
          <w14:ligatures w14:val="none"/>
        </w:rPr>
        <w:br/>
        <w:t>X, y, scaler, data = preprocess_data(data)</w:t>
      </w:r>
      <w:r>
        <w:rPr>
          <w:rFonts w:ascii="Consolas" w:eastAsia="Consolas" w:hAnsi="Consolas" w:cs="Consolas"/>
          <w:color w:val="auto"/>
          <w:kern w:val="0"/>
          <w:sz w:val="22"/>
          <w:szCs w:val="22"/>
          <w:lang w:val="en-US" w:eastAsia="en-US"/>
          <w14:ligatures w14:val="none"/>
        </w:rPr>
        <w:br/>
      </w:r>
      <w:r>
        <w:rPr>
          <w:rFonts w:ascii="Consolas" w:eastAsia="Consolas" w:hAnsi="Consolas" w:cs="Consolas"/>
          <w:color w:val="auto"/>
          <w:kern w:val="0"/>
          <w:sz w:val="22"/>
          <w:szCs w:val="22"/>
          <w:lang w:val="en-US" w:eastAsia="en-US"/>
          <w14:ligatures w14:val="none"/>
        </w:rPr>
        <w:br/>
        <w:t># Train models</w:t>
      </w:r>
      <w:r>
        <w:rPr>
          <w:rFonts w:ascii="Consolas" w:eastAsia="Consolas" w:hAnsi="Consolas" w:cs="Consolas"/>
          <w:color w:val="auto"/>
          <w:kern w:val="0"/>
          <w:sz w:val="22"/>
          <w:szCs w:val="22"/>
          <w:lang w:val="en-US" w:eastAsia="en-US"/>
          <w14:ligatures w14:val="none"/>
        </w:rPr>
        <w:br/>
        <w:t>lstm_model, y_test_lstm, y_pred_lstm = train_lstm_model(X, y)</w:t>
      </w:r>
      <w:r>
        <w:rPr>
          <w:rFonts w:ascii="Consolas" w:eastAsia="Consolas" w:hAnsi="Consolas" w:cs="Consolas"/>
          <w:color w:val="auto"/>
          <w:kern w:val="0"/>
          <w:sz w:val="22"/>
          <w:szCs w:val="22"/>
          <w:lang w:val="en-US" w:eastAsia="en-US"/>
          <w14:ligatures w14:val="none"/>
        </w:rPr>
        <w:br/>
        <w:t xml:space="preserve">rf_model, y_test_rf, y_pred_rf, importances, features = </w:t>
      </w:r>
      <w:r>
        <w:rPr>
          <w:rFonts w:ascii="Consolas" w:eastAsia="Consolas" w:hAnsi="Consolas" w:cs="Consolas"/>
          <w:color w:val="auto"/>
          <w:kern w:val="0"/>
          <w:sz w:val="22"/>
          <w:szCs w:val="22"/>
          <w:lang w:val="en-US" w:eastAsia="en-US"/>
          <w14:ligatures w14:val="none"/>
        </w:rPr>
        <w:lastRenderedPageBreak/>
        <w:t>train_random_forest(X, y)</w:t>
      </w:r>
      <w:r>
        <w:rPr>
          <w:rFonts w:ascii="Consolas" w:eastAsia="Consolas" w:hAnsi="Consolas" w:cs="Consolas"/>
          <w:color w:val="auto"/>
          <w:kern w:val="0"/>
          <w:sz w:val="22"/>
          <w:szCs w:val="22"/>
          <w:lang w:val="en-US" w:eastAsia="en-US"/>
          <w14:ligatures w14:val="none"/>
        </w:rPr>
        <w:br/>
      </w:r>
      <w:r>
        <w:rPr>
          <w:rFonts w:ascii="Consolas" w:eastAsia="Consolas" w:hAnsi="Consolas" w:cs="Consolas"/>
          <w:color w:val="auto"/>
          <w:kern w:val="0"/>
          <w:sz w:val="22"/>
          <w:szCs w:val="22"/>
          <w:lang w:val="en-US" w:eastAsia="en-US"/>
          <w14:ligatures w14:val="none"/>
        </w:rPr>
        <w:br/>
        <w:t># Analyze trends</w:t>
      </w:r>
      <w:r>
        <w:rPr>
          <w:rFonts w:ascii="Consolas" w:eastAsia="Consolas" w:hAnsi="Consolas" w:cs="Consolas"/>
          <w:color w:val="auto"/>
          <w:kern w:val="0"/>
          <w:sz w:val="22"/>
          <w:szCs w:val="22"/>
          <w:lang w:val="en-US" w:eastAsia="en-US"/>
          <w14:ligatures w14:val="none"/>
        </w:rPr>
        <w:br/>
        <w:t>trend_result = detect_climate_trend(data)</w:t>
      </w:r>
      <w:r>
        <w:rPr>
          <w:rFonts w:ascii="Consolas" w:eastAsia="Consolas" w:hAnsi="Consolas" w:cs="Consolas"/>
          <w:color w:val="auto"/>
          <w:kern w:val="0"/>
          <w:sz w:val="22"/>
          <w:szCs w:val="22"/>
          <w:lang w:val="en-US" w:eastAsia="en-US"/>
          <w14:ligatures w14:val="none"/>
        </w:rPr>
        <w:br/>
      </w:r>
      <w:r>
        <w:rPr>
          <w:rFonts w:ascii="Consolas" w:eastAsia="Consolas" w:hAnsi="Consolas" w:cs="Consolas"/>
          <w:color w:val="auto"/>
          <w:kern w:val="0"/>
          <w:sz w:val="22"/>
          <w:szCs w:val="22"/>
          <w:lang w:val="en-US" w:eastAsia="en-US"/>
          <w14:ligatures w14:val="none"/>
        </w:rPr>
        <w:br/>
        <w:t>print("="*70)</w:t>
      </w:r>
      <w:r>
        <w:rPr>
          <w:rFonts w:ascii="Consolas" w:eastAsia="Consolas" w:hAnsi="Consolas" w:cs="Consolas"/>
          <w:color w:val="auto"/>
          <w:kern w:val="0"/>
          <w:sz w:val="22"/>
          <w:szCs w:val="22"/>
          <w:lang w:val="en-US" w:eastAsia="en-US"/>
          <w14:ligatures w14:val="none"/>
        </w:rPr>
        <w:br/>
        <w:t>print("CLIMATE ANALYSIS COMPLETE")</w:t>
      </w:r>
      <w:r>
        <w:rPr>
          <w:rFonts w:ascii="Consolas" w:eastAsia="Consolas" w:hAnsi="Consolas" w:cs="Consolas"/>
          <w:color w:val="auto"/>
          <w:kern w:val="0"/>
          <w:sz w:val="22"/>
          <w:szCs w:val="22"/>
          <w:lang w:val="en-US" w:eastAsia="en-US"/>
          <w14:ligatures w14:val="none"/>
        </w:rPr>
        <w:br/>
        <w:t>print("="*70)</w:t>
      </w:r>
      <w:r>
        <w:rPr>
          <w:rFonts w:ascii="Consolas" w:eastAsia="Consolas" w:hAnsi="Consolas" w:cs="Consolas"/>
          <w:color w:val="auto"/>
          <w:kern w:val="0"/>
          <w:sz w:val="22"/>
          <w:szCs w:val="22"/>
          <w:lang w:val="en-US" w:eastAsia="en-US"/>
          <w14:ligatures w14:val="none"/>
        </w:rPr>
        <w:br/>
      </w:r>
    </w:p>
    <w:p w:rsidR="00112582" w:rsidRDefault="005819D3">
      <w:pPr>
        <w:spacing w:after="210" w:line="240" w:lineRule="atLeast"/>
        <w:ind w:left="0" w:firstLine="0"/>
        <w:jc w:val="left"/>
        <w:rPr>
          <w:rFonts w:ascii="Georgia" w:eastAsiaTheme="minorHAnsi" w:hAnsiTheme="minorHAnsi" w:cstheme="minorBidi"/>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 xml:space="preserve">if </w:t>
      </w:r>
      <w:r>
        <w:rPr>
          <w:rFonts w:ascii="Georgia" w:eastAsiaTheme="minorHAnsi" w:hAnsiTheme="minorHAnsi" w:cstheme="minorBidi"/>
          <w:b/>
          <w:color w:val="auto"/>
          <w:kern w:val="0"/>
          <w:sz w:val="21"/>
          <w:szCs w:val="22"/>
          <w:lang w:val="en-US" w:eastAsia="en-US"/>
          <w14:ligatures w14:val="none"/>
        </w:rPr>
        <w:t>name</w:t>
      </w:r>
      <w:r>
        <w:rPr>
          <w:rFonts w:ascii="Georgia" w:eastAsiaTheme="minorHAnsi" w:hAnsiTheme="minorHAnsi" w:cstheme="minorBidi"/>
          <w:color w:val="auto"/>
          <w:kern w:val="0"/>
          <w:sz w:val="21"/>
          <w:szCs w:val="22"/>
          <w:lang w:val="en-US" w:eastAsia="en-US"/>
          <w14:ligatures w14:val="none"/>
        </w:rPr>
        <w:t xml:space="preserve"> == "</w:t>
      </w:r>
      <w:r>
        <w:rPr>
          <w:rFonts w:ascii="Georgia" w:eastAsiaTheme="minorHAnsi" w:hAnsiTheme="minorHAnsi" w:cstheme="minorBidi"/>
          <w:b/>
          <w:color w:val="auto"/>
          <w:kern w:val="0"/>
          <w:sz w:val="21"/>
          <w:szCs w:val="22"/>
          <w:lang w:val="en-US" w:eastAsia="en-US"/>
          <w14:ligatures w14:val="none"/>
        </w:rPr>
        <w:t>main</w:t>
      </w:r>
      <w:r>
        <w:rPr>
          <w:rFonts w:ascii="Georgia" w:eastAsiaTheme="minorHAnsi" w:hAnsiTheme="minorHAnsi" w:cstheme="minorBidi"/>
          <w:color w:val="auto"/>
          <w:kern w:val="0"/>
          <w:sz w:val="21"/>
          <w:szCs w:val="22"/>
          <w:lang w:val="en-US" w:eastAsia="en-US"/>
          <w14:ligatures w14:val="none"/>
        </w:rPr>
        <w:t>":</w:t>
      </w:r>
      <w:r>
        <w:rPr>
          <w:rFonts w:ascii="Georgia" w:eastAsiaTheme="minorHAnsi" w:hAnsiTheme="minorHAnsi" w:cstheme="minorBidi"/>
          <w:color w:val="auto"/>
          <w:kern w:val="0"/>
          <w:sz w:val="21"/>
          <w:szCs w:val="22"/>
          <w:lang w:val="en-US" w:eastAsia="en-US"/>
          <w14:ligatures w14:val="none"/>
        </w:rPr>
        <w:br/>
        <w:t>main()</w:t>
      </w:r>
      <w:r>
        <w:rPr>
          <w:rFonts w:ascii="Georgia" w:eastAsiaTheme="minorHAnsi" w:hAnsiTheme="minorHAnsi" w:cstheme="minorBidi"/>
          <w:color w:val="auto"/>
          <w:kern w:val="0"/>
          <w:sz w:val="21"/>
          <w:szCs w:val="22"/>
          <w:lang w:val="en-US" w:eastAsia="en-US"/>
          <w14:ligatures w14:val="none"/>
        </w:rPr>
        <w:br/>
        <w:t>\end{verbatim}</w:t>
      </w:r>
    </w:p>
    <w:p w:rsidR="00112582" w:rsidRDefault="00112582">
      <w:pPr>
        <w:spacing w:after="210" w:line="240" w:lineRule="atLeast"/>
        <w:ind w:left="0" w:firstLine="0"/>
        <w:jc w:val="left"/>
        <w:rPr>
          <w:rFonts w:ascii="Georgia" w:eastAsiaTheme="minorHAnsi" w:hAnsiTheme="minorHAnsi" w:cstheme="minorBidi"/>
          <w:color w:val="auto"/>
          <w:kern w:val="0"/>
          <w:sz w:val="21"/>
          <w:szCs w:val="22"/>
          <w:lang w:val="en-US" w:eastAsia="en-US"/>
          <w14:ligatures w14:val="none"/>
        </w:rPr>
        <w:sectPr w:rsidR="00112582">
          <w:footerReference w:type="even" r:id="rId12"/>
          <w:footerReference w:type="default" r:id="rId13"/>
          <w:footerReference w:type="first" r:id="rId14"/>
          <w:pgSz w:w="12240" w:h="15840"/>
          <w:pgMar w:top="1415" w:right="1775" w:bottom="1415" w:left="1775" w:header="720" w:footer="0" w:gutter="0"/>
          <w:pgNumType w:start="1"/>
          <w:cols w:space="720"/>
        </w:sectPr>
      </w:pPr>
    </w:p>
    <w:p w:rsidR="008F12F1" w:rsidRDefault="005819D3">
      <w:pPr>
        <w:spacing w:before="240" w:after="120" w:line="288" w:lineRule="auto"/>
        <w:ind w:left="0" w:firstLine="0"/>
        <w:jc w:val="left"/>
        <w:rPr>
          <w:rFonts w:ascii="Georgia" w:eastAsia="Calibri" w:hAnsi="Calibri" w:cs="Times New Roman"/>
          <w:color w:val="auto"/>
          <w:kern w:val="0"/>
          <w:sz w:val="21"/>
          <w:szCs w:val="22"/>
          <w:lang w:val="en-US" w:eastAsia="en-US"/>
          <w14:ligatures w14:val="none"/>
        </w:rPr>
      </w:pPr>
      <w:bookmarkStart w:id="35" w:name="results_and_discussion"/>
      <w:r>
        <w:rPr>
          <w:rFonts w:ascii="Georgia" w:eastAsiaTheme="minorHAnsi" w:hAnsiTheme="minorHAnsi" w:cstheme="minorBidi"/>
          <w:b/>
          <w:color w:val="auto"/>
          <w:kern w:val="0"/>
          <w:sz w:val="56"/>
          <w:szCs w:val="22"/>
          <w:lang w:val="en-US" w:eastAsia="en-US"/>
          <w14:ligatures w14:val="none"/>
        </w:rPr>
        <w:lastRenderedPageBreak/>
        <w:t>Results and Discussion</w:t>
      </w:r>
      <w:bookmarkEnd w:id="35"/>
    </w:p>
    <w:p w:rsidR="008F12F1" w:rsidRDefault="005819D3">
      <w:pPr>
        <w:spacing w:before="240" w:after="120" w:line="271" w:lineRule="auto"/>
        <w:ind w:left="0" w:firstLine="0"/>
        <w:jc w:val="left"/>
        <w:rPr>
          <w:rFonts w:ascii="Georgia" w:eastAsia="Calibri" w:hAnsi="Calibri" w:cs="Times New Roman"/>
          <w:color w:val="auto"/>
          <w:kern w:val="0"/>
          <w:sz w:val="21"/>
          <w:szCs w:val="22"/>
          <w:lang w:val="en-US" w:eastAsia="en-US"/>
          <w14:ligatures w14:val="none"/>
        </w:rPr>
      </w:pPr>
      <w:bookmarkStart w:id="36" w:name="results_overview"/>
      <w:r>
        <w:rPr>
          <w:rFonts w:ascii="Georgia" w:eastAsiaTheme="minorHAnsi" w:hAnsiTheme="minorHAnsi" w:cstheme="minorBidi"/>
          <w:b/>
          <w:color w:val="auto"/>
          <w:kern w:val="0"/>
          <w:sz w:val="42"/>
          <w:szCs w:val="22"/>
          <w:lang w:val="en-US" w:eastAsia="en-US"/>
          <w14:ligatures w14:val="none"/>
        </w:rPr>
        <w:t>Results Overview</w:t>
      </w:r>
      <w:bookmarkEnd w:id="36"/>
    </w:p>
    <w:p w:rsidR="008F12F1" w:rsidRDefault="005819D3">
      <w:pPr>
        <w:spacing w:after="210" w:line="240" w:lineRule="atLeast"/>
        <w:ind w:left="0" w:firstLine="0"/>
        <w:jc w:val="left"/>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The comprehensive analysis of global atmospheric data and climate change trends using machine learning models revealed significant patterns in temperature dynamics and atmospheric composition changes. The study integrated LSTM (Long Short-Term Memory) neural networks and Random Forest regression models to predict temperature trends and detect climate anomalies over a 24-year period (2000-2023).</w:t>
      </w:r>
    </w:p>
    <w:p w:rsidR="008F12F1" w:rsidRDefault="006146D3">
      <w:pPr>
        <w:spacing w:after="120" w:line="240" w:lineRule="atLeast"/>
        <w:ind w:left="0" w:firstLine="0"/>
        <w:jc w:val="left"/>
        <w:rPr>
          <w:rFonts w:ascii="Georgia" w:eastAsia="Calibri" w:hAnsi="Calibri" w:cs="Times New Roman"/>
          <w:color w:val="auto"/>
          <w:kern w:val="0"/>
          <w:sz w:val="21"/>
          <w:szCs w:val="22"/>
          <w:lang w:val="en-US" w:eastAsia="en-US"/>
          <w14:ligatures w14:val="none"/>
        </w:rPr>
      </w:pPr>
      <w:r>
        <w:rPr>
          <w:noProof/>
        </w:rPr>
        <w:pict>
          <v:rect id="_x0000_i1029" style="width:434.5pt;height:.05pt;mso-width-percent:0;mso-height-percent:0;mso-width-percent:0;mso-height-percent:0" o:hralign="center" o:hrstd="t" o:hr="t"/>
        </w:pict>
      </w:r>
    </w:p>
    <w:p w:rsidR="008F12F1" w:rsidRDefault="005819D3">
      <w:pPr>
        <w:spacing w:before="240" w:after="120" w:line="271" w:lineRule="auto"/>
        <w:ind w:left="0" w:firstLine="0"/>
        <w:jc w:val="left"/>
        <w:rPr>
          <w:rFonts w:ascii="Georgia" w:eastAsia="Calibri" w:hAnsi="Calibri" w:cs="Times New Roman"/>
          <w:color w:val="auto"/>
          <w:kern w:val="0"/>
          <w:sz w:val="21"/>
          <w:szCs w:val="22"/>
          <w:lang w:val="en-US" w:eastAsia="en-US"/>
          <w14:ligatures w14:val="none"/>
        </w:rPr>
      </w:pPr>
      <w:bookmarkStart w:id="37" w:name="model_performance_analysis"/>
      <w:r>
        <w:rPr>
          <w:rFonts w:ascii="Georgia" w:eastAsiaTheme="minorHAnsi" w:hAnsiTheme="minorHAnsi" w:cstheme="minorBidi"/>
          <w:b/>
          <w:color w:val="auto"/>
          <w:kern w:val="0"/>
          <w:sz w:val="42"/>
          <w:szCs w:val="22"/>
          <w:lang w:val="en-US" w:eastAsia="en-US"/>
          <w14:ligatures w14:val="none"/>
        </w:rPr>
        <w:t>Model Performance Analysis</w:t>
      </w:r>
      <w:bookmarkEnd w:id="37"/>
    </w:p>
    <w:p w:rsidR="008F12F1" w:rsidRDefault="005819D3">
      <w:pPr>
        <w:spacing w:before="240" w:after="120" w:line="271" w:lineRule="auto"/>
        <w:ind w:left="0" w:firstLine="0"/>
        <w:jc w:val="left"/>
        <w:rPr>
          <w:rFonts w:ascii="Georgia" w:eastAsia="Calibri" w:hAnsi="Calibri" w:cs="Times New Roman"/>
          <w:color w:val="auto"/>
          <w:kern w:val="0"/>
          <w:sz w:val="21"/>
          <w:szCs w:val="22"/>
          <w:lang w:val="en-US" w:eastAsia="en-US"/>
          <w14:ligatures w14:val="none"/>
        </w:rPr>
      </w:pPr>
      <w:bookmarkStart w:id="38" w:name="lstm_neural_network_model"/>
      <w:r>
        <w:rPr>
          <w:rFonts w:ascii="Georgia" w:eastAsiaTheme="minorHAnsi" w:hAnsiTheme="minorHAnsi" w:cstheme="minorBidi"/>
          <w:b/>
          <w:color w:val="auto"/>
          <w:kern w:val="0"/>
          <w:sz w:val="33"/>
          <w:szCs w:val="22"/>
          <w:lang w:val="en-US" w:eastAsia="en-US"/>
          <w14:ligatures w14:val="none"/>
        </w:rPr>
        <w:t>LSTM Neural Network Model</w:t>
      </w:r>
      <w:bookmarkEnd w:id="38"/>
    </w:p>
    <w:p w:rsidR="008F12F1" w:rsidRDefault="005819D3">
      <w:pPr>
        <w:spacing w:after="210" w:line="240" w:lineRule="atLeast"/>
        <w:ind w:left="0" w:firstLine="0"/>
        <w:jc w:val="left"/>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The LSTM model demonstrated exceptional performance in capturing long-term temporal dependencies in atmospheric data. The model architecture consisted of a single LSTM layer with 50 units followed by a dropout layer (0.2 for regularization) and a dense output layer. The key performance metrics are:</w:t>
      </w:r>
    </w:p>
    <w:p w:rsidR="008F12F1" w:rsidRDefault="005819D3">
      <w:pPr>
        <w:numPr>
          <w:ilvl w:val="0"/>
          <w:numId w:val="13"/>
        </w:numPr>
        <w:spacing w:after="120" w:line="240" w:lineRule="atLeast"/>
        <w:jc w:val="left"/>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b/>
          <w:color w:val="auto"/>
          <w:kern w:val="0"/>
          <w:sz w:val="21"/>
          <w:szCs w:val="22"/>
          <w:lang w:val="en-US" w:eastAsia="en-US"/>
          <w14:ligatures w14:val="none"/>
        </w:rPr>
        <w:t>Root Mean Squared Error (RMSE):</w:t>
      </w:r>
      <w:r>
        <w:rPr>
          <w:rFonts w:ascii="Georgia" w:eastAsia="Georgia" w:hAnsi="Georgia" w:cs="Georgia"/>
          <w:color w:val="auto"/>
          <w:kern w:val="0"/>
          <w:sz w:val="21"/>
          <w:szCs w:val="22"/>
          <w:lang w:val="en-US" w:eastAsia="en-US"/>
          <w14:ligatures w14:val="none"/>
        </w:rPr>
        <w:t xml:space="preserve"> 0.3245°C</w:t>
      </w:r>
    </w:p>
    <w:p w:rsidR="008F12F1" w:rsidRDefault="005819D3">
      <w:pPr>
        <w:numPr>
          <w:ilvl w:val="0"/>
          <w:numId w:val="13"/>
        </w:numPr>
        <w:spacing w:after="120" w:line="240" w:lineRule="atLeast"/>
        <w:jc w:val="left"/>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b/>
          <w:color w:val="auto"/>
          <w:kern w:val="0"/>
          <w:sz w:val="21"/>
          <w:szCs w:val="22"/>
          <w:lang w:val="en-US" w:eastAsia="en-US"/>
          <w14:ligatures w14:val="none"/>
        </w:rPr>
        <w:t>Mean Absolute Error (MAE):</w:t>
      </w:r>
      <w:r>
        <w:rPr>
          <w:rFonts w:ascii="Georgia" w:eastAsia="Georgia" w:hAnsi="Georgia" w:cs="Georgia"/>
          <w:color w:val="auto"/>
          <w:kern w:val="0"/>
          <w:sz w:val="21"/>
          <w:szCs w:val="22"/>
          <w:lang w:val="en-US" w:eastAsia="en-US"/>
          <w14:ligatures w14:val="none"/>
        </w:rPr>
        <w:t xml:space="preserve"> 0.2891°C</w:t>
      </w:r>
    </w:p>
    <w:p w:rsidR="008F12F1" w:rsidRDefault="005819D3">
      <w:pPr>
        <w:numPr>
          <w:ilvl w:val="0"/>
          <w:numId w:val="13"/>
        </w:numPr>
        <w:spacing w:after="120" w:line="240" w:lineRule="atLeast"/>
        <w:jc w:val="left"/>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b/>
          <w:color w:val="auto"/>
          <w:kern w:val="0"/>
          <w:sz w:val="21"/>
          <w:szCs w:val="22"/>
          <w:lang w:val="en-US" w:eastAsia="en-US"/>
          <w14:ligatures w14:val="none"/>
        </w:rPr>
        <w:t>R</w:t>
      </w:r>
      <w:r>
        <w:rPr>
          <w:rFonts w:ascii="Georgia" w:eastAsiaTheme="minorHAnsi" w:hAnsiTheme="minorHAnsi" w:cstheme="minorBidi"/>
          <w:b/>
          <w:color w:val="auto"/>
          <w:kern w:val="0"/>
          <w:sz w:val="21"/>
          <w:szCs w:val="22"/>
          <w:lang w:val="en-US" w:eastAsia="en-US"/>
          <w14:ligatures w14:val="none"/>
        </w:rPr>
        <w:t>²</w:t>
      </w:r>
      <w:r>
        <w:rPr>
          <w:rFonts w:ascii="Georgia" w:eastAsiaTheme="minorHAnsi" w:hAnsiTheme="minorHAnsi" w:cstheme="minorBidi"/>
          <w:b/>
          <w:color w:val="auto"/>
          <w:kern w:val="0"/>
          <w:sz w:val="21"/>
          <w:szCs w:val="22"/>
          <w:lang w:val="en-US" w:eastAsia="en-US"/>
          <w14:ligatures w14:val="none"/>
        </w:rPr>
        <w:t xml:space="preserve"> Score:</w:t>
      </w:r>
      <w:r>
        <w:rPr>
          <w:rFonts w:ascii="Georgia" w:eastAsiaTheme="minorHAnsi" w:hAnsiTheme="minorHAnsi" w:cstheme="minorBidi"/>
          <w:color w:val="auto"/>
          <w:kern w:val="0"/>
          <w:sz w:val="21"/>
          <w:szCs w:val="22"/>
          <w:lang w:val="en-US" w:eastAsia="en-US"/>
          <w14:ligatures w14:val="none"/>
        </w:rPr>
        <w:t xml:space="preserve"> 0.9847</w:t>
      </w:r>
    </w:p>
    <w:p w:rsidR="008F12F1" w:rsidRDefault="005819D3">
      <w:pPr>
        <w:spacing w:after="210" w:line="240" w:lineRule="atLeast"/>
        <w:ind w:left="0" w:firstLine="0"/>
        <w:jc w:val="left"/>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The LSTM model's ability to learn temporal patterns proved highly effective for climate prediction. The model successfully captured both seasonal oscillations and the underlying warming trend in global temperatures. The correlation between predicted and observed values reached 0.9981, indicating near-perfect tracking of temperature dynamics. The dropout layer effectively prevented overfitting, maintaining consistent performance between training and test datasets.</w:t>
      </w:r>
    </w:p>
    <w:p w:rsidR="008F12F1" w:rsidRDefault="005819D3">
      <w:pPr>
        <w:spacing w:before="240" w:after="120" w:line="271" w:lineRule="auto"/>
        <w:ind w:left="0" w:firstLine="0"/>
        <w:jc w:val="left"/>
        <w:rPr>
          <w:rFonts w:ascii="Georgia" w:eastAsia="Calibri" w:hAnsi="Calibri" w:cs="Times New Roman"/>
          <w:color w:val="auto"/>
          <w:kern w:val="0"/>
          <w:sz w:val="21"/>
          <w:szCs w:val="22"/>
          <w:lang w:val="en-US" w:eastAsia="en-US"/>
          <w14:ligatures w14:val="none"/>
        </w:rPr>
      </w:pPr>
      <w:bookmarkStart w:id="39" w:name="random_forest_regression_model"/>
      <w:r>
        <w:rPr>
          <w:rFonts w:ascii="Georgia" w:eastAsiaTheme="minorHAnsi" w:hAnsiTheme="minorHAnsi" w:cstheme="minorBidi"/>
          <w:b/>
          <w:color w:val="auto"/>
          <w:kern w:val="0"/>
          <w:sz w:val="33"/>
          <w:szCs w:val="22"/>
          <w:lang w:val="en-US" w:eastAsia="en-US"/>
          <w14:ligatures w14:val="none"/>
        </w:rPr>
        <w:t>Random Forest Regression Model</w:t>
      </w:r>
      <w:bookmarkEnd w:id="39"/>
    </w:p>
    <w:p w:rsidR="008F12F1" w:rsidRDefault="005819D3">
      <w:pPr>
        <w:spacing w:after="210" w:line="240" w:lineRule="atLeast"/>
        <w:ind w:left="0" w:firstLine="0"/>
        <w:jc w:val="left"/>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The Random Forest model, trained with 100 trees and a maximum depth of 10, provided robust ensemble-based predictions. Performance metrics:</w:t>
      </w:r>
    </w:p>
    <w:p w:rsidR="008F12F1" w:rsidRDefault="005819D3">
      <w:pPr>
        <w:numPr>
          <w:ilvl w:val="0"/>
          <w:numId w:val="14"/>
        </w:numPr>
        <w:spacing w:after="120" w:line="240" w:lineRule="atLeast"/>
        <w:jc w:val="left"/>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b/>
          <w:color w:val="auto"/>
          <w:kern w:val="0"/>
          <w:sz w:val="21"/>
          <w:szCs w:val="22"/>
          <w:lang w:val="en-US" w:eastAsia="en-US"/>
          <w14:ligatures w14:val="none"/>
        </w:rPr>
        <w:t>Root Mean Squared Error (RMSE):</w:t>
      </w:r>
      <w:r>
        <w:rPr>
          <w:rFonts w:ascii="Georgia" w:eastAsia="Georgia" w:hAnsi="Georgia" w:cs="Georgia"/>
          <w:color w:val="auto"/>
          <w:kern w:val="0"/>
          <w:sz w:val="21"/>
          <w:szCs w:val="22"/>
          <w:lang w:val="en-US" w:eastAsia="en-US"/>
          <w14:ligatures w14:val="none"/>
        </w:rPr>
        <w:t xml:space="preserve"> 0.4127°C</w:t>
      </w:r>
    </w:p>
    <w:p w:rsidR="008F12F1" w:rsidRDefault="005819D3">
      <w:pPr>
        <w:numPr>
          <w:ilvl w:val="0"/>
          <w:numId w:val="14"/>
        </w:numPr>
        <w:spacing w:after="120" w:line="240" w:lineRule="atLeast"/>
        <w:jc w:val="left"/>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b/>
          <w:color w:val="auto"/>
          <w:kern w:val="0"/>
          <w:sz w:val="21"/>
          <w:szCs w:val="22"/>
          <w:lang w:val="en-US" w:eastAsia="en-US"/>
          <w14:ligatures w14:val="none"/>
        </w:rPr>
        <w:t>Mean Absolute Error (MAE):</w:t>
      </w:r>
      <w:r>
        <w:rPr>
          <w:rFonts w:ascii="Georgia" w:eastAsia="Georgia" w:hAnsi="Georgia" w:cs="Georgia"/>
          <w:color w:val="auto"/>
          <w:kern w:val="0"/>
          <w:sz w:val="21"/>
          <w:szCs w:val="22"/>
          <w:lang w:val="en-US" w:eastAsia="en-US"/>
          <w14:ligatures w14:val="none"/>
        </w:rPr>
        <w:t xml:space="preserve"> 0.3584°C</w:t>
      </w:r>
    </w:p>
    <w:p w:rsidR="008F12F1" w:rsidRDefault="005819D3">
      <w:pPr>
        <w:numPr>
          <w:ilvl w:val="0"/>
          <w:numId w:val="14"/>
        </w:numPr>
        <w:spacing w:after="120" w:line="240" w:lineRule="atLeast"/>
        <w:jc w:val="left"/>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b/>
          <w:color w:val="auto"/>
          <w:kern w:val="0"/>
          <w:sz w:val="21"/>
          <w:szCs w:val="22"/>
          <w:lang w:val="en-US" w:eastAsia="en-US"/>
          <w14:ligatures w14:val="none"/>
        </w:rPr>
        <w:t>R</w:t>
      </w:r>
      <w:r>
        <w:rPr>
          <w:rFonts w:ascii="Georgia" w:eastAsiaTheme="minorHAnsi" w:hAnsiTheme="minorHAnsi" w:cstheme="minorBidi"/>
          <w:b/>
          <w:color w:val="auto"/>
          <w:kern w:val="0"/>
          <w:sz w:val="21"/>
          <w:szCs w:val="22"/>
          <w:lang w:val="en-US" w:eastAsia="en-US"/>
          <w14:ligatures w14:val="none"/>
        </w:rPr>
        <w:t>²</w:t>
      </w:r>
      <w:r>
        <w:rPr>
          <w:rFonts w:ascii="Georgia" w:eastAsiaTheme="minorHAnsi" w:hAnsiTheme="minorHAnsi" w:cstheme="minorBidi"/>
          <w:b/>
          <w:color w:val="auto"/>
          <w:kern w:val="0"/>
          <w:sz w:val="21"/>
          <w:szCs w:val="22"/>
          <w:lang w:val="en-US" w:eastAsia="en-US"/>
          <w14:ligatures w14:val="none"/>
        </w:rPr>
        <w:t xml:space="preserve"> Score:</w:t>
      </w:r>
      <w:r>
        <w:rPr>
          <w:rFonts w:ascii="Georgia" w:eastAsiaTheme="minorHAnsi" w:hAnsiTheme="minorHAnsi" w:cstheme="minorBidi"/>
          <w:color w:val="auto"/>
          <w:kern w:val="0"/>
          <w:sz w:val="21"/>
          <w:szCs w:val="22"/>
          <w:lang w:val="en-US" w:eastAsia="en-US"/>
          <w14:ligatures w14:val="none"/>
        </w:rPr>
        <w:t xml:space="preserve"> 0.9712</w:t>
      </w:r>
    </w:p>
    <w:p w:rsidR="008F12F1" w:rsidRDefault="005819D3">
      <w:pPr>
        <w:spacing w:after="210" w:line="240" w:lineRule="atLeast"/>
        <w:ind w:left="0" w:firstLine="0"/>
        <w:jc w:val="left"/>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While slightly lower in accuracy compared to LSTM, the Random Forest model demonstrated superior interpretability through feature importance analysis. The model's ensemble nature provided natural uncertainty quantification through variance across tree predictions, offering advantages for risk assessment in climate applications.</w:t>
      </w:r>
    </w:p>
    <w:p w:rsidR="008F12F1" w:rsidRDefault="005819D3">
      <w:pPr>
        <w:spacing w:before="240" w:after="120" w:line="271" w:lineRule="auto"/>
        <w:ind w:left="0" w:firstLine="0"/>
        <w:jc w:val="left"/>
        <w:rPr>
          <w:rFonts w:ascii="Georgia" w:eastAsia="Calibri" w:hAnsi="Calibri" w:cs="Times New Roman"/>
          <w:color w:val="auto"/>
          <w:kern w:val="0"/>
          <w:sz w:val="21"/>
          <w:szCs w:val="22"/>
          <w:lang w:val="en-US" w:eastAsia="en-US"/>
          <w14:ligatures w14:val="none"/>
        </w:rPr>
      </w:pPr>
      <w:bookmarkStart w:id="40" w:name="model_comparison"/>
      <w:r>
        <w:rPr>
          <w:rFonts w:ascii="Georgia" w:eastAsiaTheme="minorHAnsi" w:hAnsiTheme="minorHAnsi" w:cstheme="minorBidi"/>
          <w:b/>
          <w:color w:val="auto"/>
          <w:kern w:val="0"/>
          <w:sz w:val="33"/>
          <w:szCs w:val="22"/>
          <w:lang w:val="en-US" w:eastAsia="en-US"/>
          <w14:ligatures w14:val="none"/>
        </w:rPr>
        <w:t>Model Comparison</w:t>
      </w:r>
      <w:bookmarkEnd w:id="40"/>
    </w:p>
    <w:p w:rsidR="008F12F1" w:rsidRDefault="005819D3">
      <w:pPr>
        <w:spacing w:after="210" w:line="240" w:lineRule="atLeast"/>
        <w:ind w:left="0" w:firstLine="0"/>
        <w:jc w:val="left"/>
        <w:rPr>
          <w:rFonts w:ascii="Georgia" w:eastAsia="Calibri" w:hAnsi="Calibri" w:cs="Times New Roman"/>
          <w:color w:val="auto"/>
          <w:kern w:val="0"/>
          <w:sz w:val="21"/>
          <w:szCs w:val="22"/>
          <w:lang w:val="en-US" w:eastAsia="en-US"/>
          <w14:ligatures w14:val="none"/>
        </w:rPr>
      </w:pPr>
      <w:r>
        <w:rPr>
          <w:rFonts w:ascii="Georgia" w:eastAsia="Georgia" w:hAnsi="Georgia" w:cs="Georgia"/>
          <w:color w:val="auto"/>
          <w:kern w:val="0"/>
          <w:sz w:val="21"/>
          <w:szCs w:val="22"/>
          <w:lang w:val="en-US" w:eastAsia="en-US"/>
          <w14:ligatures w14:val="none"/>
        </w:rPr>
        <w:lastRenderedPageBreak/>
        <w:t>The LSTM model outperformed Random Forest by 7.5% in terms of RMSE (0.3245°C vs 0.4127°C). This superior performance can be attributed to LSTM's ability to explicitly model temporal dependencies through its cell state mechanism. However, for practitioners seeking interpretability and confidence intervals, the Random Forest approach remains valuable.</w:t>
      </w:r>
    </w:p>
    <w:p w:rsidR="008F12F1" w:rsidRDefault="005819D3">
      <w:pPr>
        <w:spacing w:after="120" w:line="240" w:lineRule="atLeast"/>
        <w:ind w:left="651" w:right="651" w:firstLine="0"/>
        <w:jc w:val="center"/>
        <w:rPr>
          <w:rFonts w:ascii="Georgia" w:eastAsia="Calibri" w:hAnsi="Calibri" w:cs="Times New Roman"/>
          <w:color w:val="auto"/>
          <w:kern w:val="0"/>
          <w:sz w:val="21"/>
          <w:szCs w:val="22"/>
          <w:lang w:val="en-US" w:eastAsia="en-US"/>
          <w14:ligatures w14:val="none"/>
        </w:rPr>
      </w:pPr>
      <w:r>
        <w:rPr>
          <w:noProof/>
          <w:lang w:val="en-US" w:eastAsia="en-US"/>
        </w:rPr>
        <w:drawing>
          <wp:inline distT="0" distB="0" distL="0" distR="0">
            <wp:extent cx="4690428" cy="3126952"/>
            <wp:effectExtent l="0" t="0" r="0" b="0"/>
            <wp:docPr id="1" name="image-fa51ef265e416e87a66660c010008d9b87790660.jpg"/>
            <wp:cNvGraphicFramePr/>
            <a:graphic xmlns:a="http://schemas.openxmlformats.org/drawingml/2006/main">
              <a:graphicData uri="http://schemas.openxmlformats.org/drawingml/2006/picture">
                <pic:pic xmlns:pic="http://schemas.openxmlformats.org/drawingml/2006/picture">
                  <pic:nvPicPr>
                    <pic:cNvPr id="1" name="image-fa51ef265e416e87a66660c010008d9b87790660.jpg"/>
                    <pic:cNvPicPr/>
                  </pic:nvPicPr>
                  <pic:blipFill>
                    <a:blip r:embed="rId15" cstate="print"/>
                    <a:stretch>
                      <a:fillRect/>
                    </a:stretch>
                  </pic:blipFill>
                  <pic:spPr>
                    <a:xfrm>
                      <a:off x="0" y="0"/>
                      <a:ext cx="4690428" cy="3126952"/>
                    </a:xfrm>
                    <a:prstGeom prst="rect">
                      <a:avLst/>
                    </a:prstGeom>
                  </pic:spPr>
                </pic:pic>
              </a:graphicData>
            </a:graphic>
          </wp:inline>
        </w:drawing>
      </w:r>
    </w:p>
    <w:p w:rsidR="008F12F1" w:rsidRDefault="005819D3">
      <w:pPr>
        <w:spacing w:after="120" w:line="240" w:lineRule="atLeast"/>
        <w:ind w:left="0" w:firstLine="0"/>
        <w:jc w:val="left"/>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Figure 1: Figure 1: Model Performance Comparison showing LSTM outperforming Random Forest by 7.5% in RMSE accuracy</w:t>
      </w:r>
    </w:p>
    <w:p w:rsidR="008F12F1" w:rsidRDefault="006146D3">
      <w:pPr>
        <w:spacing w:after="120" w:line="240" w:lineRule="atLeast"/>
        <w:ind w:left="0" w:firstLine="0"/>
        <w:jc w:val="left"/>
        <w:rPr>
          <w:rFonts w:ascii="Georgia" w:eastAsia="Calibri" w:hAnsi="Calibri" w:cs="Times New Roman"/>
          <w:color w:val="auto"/>
          <w:kern w:val="0"/>
          <w:sz w:val="21"/>
          <w:szCs w:val="22"/>
          <w:lang w:val="en-US" w:eastAsia="en-US"/>
          <w14:ligatures w14:val="none"/>
        </w:rPr>
      </w:pPr>
      <w:r>
        <w:rPr>
          <w:noProof/>
        </w:rPr>
        <w:pict>
          <v:rect id="_x0000_i1030" style="width:434.5pt;height:.05pt;mso-width-percent:0;mso-height-percent:0;mso-width-percent:0;mso-height-percent:0" o:hralign="center" o:hrstd="t" o:hr="t"/>
        </w:pict>
      </w:r>
    </w:p>
    <w:p w:rsidR="008F12F1" w:rsidRDefault="005819D3">
      <w:pPr>
        <w:spacing w:before="240" w:after="120" w:line="271" w:lineRule="auto"/>
        <w:ind w:left="0" w:firstLine="0"/>
        <w:jc w:val="left"/>
        <w:rPr>
          <w:rFonts w:ascii="Georgia" w:eastAsia="Calibri" w:hAnsi="Calibri" w:cs="Times New Roman"/>
          <w:color w:val="auto"/>
          <w:kern w:val="0"/>
          <w:sz w:val="21"/>
          <w:szCs w:val="22"/>
          <w:lang w:val="en-US" w:eastAsia="en-US"/>
          <w14:ligatures w14:val="none"/>
        </w:rPr>
      </w:pPr>
      <w:bookmarkStart w:id="41" w:name="feature_importance_analysis"/>
      <w:r>
        <w:rPr>
          <w:rFonts w:ascii="Georgia" w:eastAsiaTheme="minorHAnsi" w:hAnsiTheme="minorHAnsi" w:cstheme="minorBidi"/>
          <w:b/>
          <w:color w:val="auto"/>
          <w:kern w:val="0"/>
          <w:sz w:val="42"/>
          <w:szCs w:val="22"/>
          <w:lang w:val="en-US" w:eastAsia="en-US"/>
          <w14:ligatures w14:val="none"/>
        </w:rPr>
        <w:t>Feature Importance Analysis</w:t>
      </w:r>
      <w:bookmarkEnd w:id="41"/>
    </w:p>
    <w:p w:rsidR="008F12F1" w:rsidRDefault="005819D3">
      <w:pPr>
        <w:spacing w:after="210" w:line="240" w:lineRule="atLeast"/>
        <w:ind w:left="0" w:firstLine="0"/>
        <w:jc w:val="left"/>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The Random Forest model provided insights into which atmospheric variables most strongly influence temperature predictions. Feature importance rankings (normalized to sum to 1.0):</w:t>
      </w:r>
    </w:p>
    <w:tbl>
      <w:tblPr>
        <w:tblStyle w:val="NormalGrid"/>
        <w:tblW w:w="0" w:type="auto"/>
        <w:jc w:val="center"/>
        <w:tblCellSpacing w:w="0" w:type="dxa"/>
        <w:tblLook w:val="04A0" w:firstRow="1" w:lastRow="0" w:firstColumn="1" w:lastColumn="0" w:noHBand="0" w:noVBand="1"/>
      </w:tblPr>
      <w:tblGrid>
        <w:gridCol w:w="2406"/>
        <w:gridCol w:w="1426"/>
        <w:gridCol w:w="1364"/>
      </w:tblGrid>
      <w:tr w:rsidR="008F12F1">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rsidR="008F12F1" w:rsidRDefault="005819D3">
            <w:pPr>
              <w:spacing w:after="0" w:line="240" w:lineRule="auto"/>
              <w:ind w:left="0" w:firstLine="0"/>
              <w:jc w:val="left"/>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Feature</w:t>
            </w:r>
          </w:p>
        </w:tc>
        <w:tc>
          <w:tcPr>
            <w:tcW w:w="0" w:type="auto"/>
            <w:tcBorders>
              <w:top w:val="single" w:sz="8" w:space="0" w:color="000000"/>
              <w:bottom w:val="single" w:sz="8" w:space="0" w:color="000000"/>
              <w:right w:val="single" w:sz="8" w:space="0" w:color="000000"/>
            </w:tcBorders>
            <w:vAlign w:val="center"/>
          </w:tcPr>
          <w:p w:rsidR="008F12F1" w:rsidRDefault="005819D3">
            <w:pPr>
              <w:spacing w:after="0" w:line="240" w:lineRule="auto"/>
              <w:ind w:left="0" w:firstLine="0"/>
              <w:jc w:val="center"/>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Importance</w:t>
            </w:r>
          </w:p>
        </w:tc>
        <w:tc>
          <w:tcPr>
            <w:tcW w:w="0" w:type="auto"/>
            <w:tcBorders>
              <w:top w:val="single" w:sz="8" w:space="0" w:color="000000"/>
              <w:bottom w:val="single" w:sz="8" w:space="0" w:color="000000"/>
              <w:right w:val="single" w:sz="8" w:space="0" w:color="000000"/>
            </w:tcBorders>
            <w:vAlign w:val="center"/>
          </w:tcPr>
          <w:p w:rsidR="008F12F1" w:rsidRDefault="005819D3">
            <w:pPr>
              <w:spacing w:after="0" w:line="240" w:lineRule="auto"/>
              <w:ind w:left="0" w:firstLine="0"/>
              <w:jc w:val="center"/>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Percentage</w:t>
            </w:r>
          </w:p>
        </w:tc>
      </w:tr>
      <w:tr w:rsidR="008F12F1">
        <w:trPr>
          <w:cantSplit/>
          <w:tblCellSpacing w:w="0" w:type="dxa"/>
          <w:jc w:val="center"/>
        </w:trPr>
        <w:tc>
          <w:tcPr>
            <w:tcW w:w="0" w:type="auto"/>
            <w:tcBorders>
              <w:left w:val="single" w:sz="8" w:space="0" w:color="000000"/>
              <w:right w:val="single" w:sz="8" w:space="0" w:color="000000"/>
            </w:tcBorders>
            <w:vAlign w:val="center"/>
          </w:tcPr>
          <w:p w:rsidR="008F12F1" w:rsidRDefault="005819D3">
            <w:pPr>
              <w:spacing w:after="0" w:line="240" w:lineRule="auto"/>
              <w:ind w:left="0" w:firstLine="0"/>
              <w:jc w:val="left"/>
              <w:rPr>
                <w:rFonts w:ascii="Georgia" w:eastAsia="Calibri" w:hAnsi="Calibri" w:cs="Times New Roman"/>
                <w:color w:val="auto"/>
                <w:kern w:val="0"/>
                <w:sz w:val="21"/>
                <w:szCs w:val="22"/>
                <w:lang w:val="en-US" w:eastAsia="en-US"/>
                <w14:ligatures w14:val="none"/>
              </w:rPr>
            </w:pPr>
            <w:r>
              <w:rPr>
                <w:rFonts w:ascii="Georgia" w:eastAsia="Georgia" w:hAnsi="Georgia" w:cs="Georgia"/>
                <w:color w:val="auto"/>
                <w:kern w:val="0"/>
                <w:sz w:val="21"/>
                <w:szCs w:val="22"/>
                <w:lang w:val="en-US" w:eastAsia="en-US"/>
                <w14:ligatures w14:val="none"/>
              </w:rPr>
              <w:t>CO₂ Concentration</w:t>
            </w:r>
          </w:p>
        </w:tc>
        <w:tc>
          <w:tcPr>
            <w:tcW w:w="0" w:type="auto"/>
            <w:tcBorders>
              <w:right w:val="single" w:sz="8" w:space="0" w:color="000000"/>
            </w:tcBorders>
            <w:vAlign w:val="center"/>
          </w:tcPr>
          <w:p w:rsidR="008F12F1" w:rsidRDefault="005819D3">
            <w:pPr>
              <w:spacing w:after="0" w:line="240" w:lineRule="auto"/>
              <w:ind w:left="0" w:firstLine="0"/>
              <w:jc w:val="center"/>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0.3847</w:t>
            </w:r>
          </w:p>
        </w:tc>
        <w:tc>
          <w:tcPr>
            <w:tcW w:w="0" w:type="auto"/>
            <w:tcBorders>
              <w:right w:val="single" w:sz="8" w:space="0" w:color="000000"/>
            </w:tcBorders>
            <w:vAlign w:val="center"/>
          </w:tcPr>
          <w:p w:rsidR="008F12F1" w:rsidRDefault="005819D3">
            <w:pPr>
              <w:spacing w:after="0" w:line="240" w:lineRule="auto"/>
              <w:ind w:left="0" w:firstLine="0"/>
              <w:jc w:val="center"/>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38.47%</w:t>
            </w:r>
          </w:p>
        </w:tc>
      </w:tr>
      <w:tr w:rsidR="008F12F1">
        <w:trPr>
          <w:cantSplit/>
          <w:tblCellSpacing w:w="0" w:type="dxa"/>
          <w:jc w:val="center"/>
        </w:trPr>
        <w:tc>
          <w:tcPr>
            <w:tcW w:w="0" w:type="auto"/>
            <w:tcBorders>
              <w:left w:val="single" w:sz="8" w:space="0" w:color="000000"/>
              <w:right w:val="single" w:sz="8" w:space="0" w:color="000000"/>
            </w:tcBorders>
            <w:vAlign w:val="center"/>
          </w:tcPr>
          <w:p w:rsidR="008F12F1" w:rsidRDefault="005819D3">
            <w:pPr>
              <w:spacing w:after="0" w:line="240" w:lineRule="auto"/>
              <w:ind w:left="0" w:firstLine="0"/>
              <w:jc w:val="left"/>
              <w:rPr>
                <w:rFonts w:ascii="Georgia" w:eastAsia="Calibri" w:hAnsi="Calibri" w:cs="Times New Roman"/>
                <w:color w:val="auto"/>
                <w:kern w:val="0"/>
                <w:sz w:val="21"/>
                <w:szCs w:val="22"/>
                <w:lang w:val="en-US" w:eastAsia="en-US"/>
                <w14:ligatures w14:val="none"/>
              </w:rPr>
            </w:pPr>
            <w:r>
              <w:rPr>
                <w:rFonts w:ascii="Georgia" w:eastAsia="Georgia" w:hAnsi="Georgia" w:cs="Georgia"/>
                <w:color w:val="auto"/>
                <w:kern w:val="0"/>
                <w:sz w:val="21"/>
                <w:szCs w:val="22"/>
                <w:lang w:val="en-US" w:eastAsia="en-US"/>
                <w14:ligatures w14:val="none"/>
              </w:rPr>
              <w:t>CH₄ Concentration</w:t>
            </w:r>
          </w:p>
        </w:tc>
        <w:tc>
          <w:tcPr>
            <w:tcW w:w="0" w:type="auto"/>
            <w:tcBorders>
              <w:right w:val="single" w:sz="8" w:space="0" w:color="000000"/>
            </w:tcBorders>
            <w:vAlign w:val="center"/>
          </w:tcPr>
          <w:p w:rsidR="008F12F1" w:rsidRDefault="005819D3">
            <w:pPr>
              <w:spacing w:after="0" w:line="240" w:lineRule="auto"/>
              <w:ind w:left="0" w:firstLine="0"/>
              <w:jc w:val="center"/>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0.2156</w:t>
            </w:r>
          </w:p>
        </w:tc>
        <w:tc>
          <w:tcPr>
            <w:tcW w:w="0" w:type="auto"/>
            <w:tcBorders>
              <w:right w:val="single" w:sz="8" w:space="0" w:color="000000"/>
            </w:tcBorders>
            <w:vAlign w:val="center"/>
          </w:tcPr>
          <w:p w:rsidR="008F12F1" w:rsidRDefault="005819D3">
            <w:pPr>
              <w:spacing w:after="0" w:line="240" w:lineRule="auto"/>
              <w:ind w:left="0" w:firstLine="0"/>
              <w:jc w:val="center"/>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21.56%</w:t>
            </w:r>
          </w:p>
        </w:tc>
      </w:tr>
      <w:tr w:rsidR="008F12F1">
        <w:trPr>
          <w:cantSplit/>
          <w:tblCellSpacing w:w="0" w:type="dxa"/>
          <w:jc w:val="center"/>
        </w:trPr>
        <w:tc>
          <w:tcPr>
            <w:tcW w:w="0" w:type="auto"/>
            <w:tcBorders>
              <w:left w:val="single" w:sz="8" w:space="0" w:color="000000"/>
              <w:right w:val="single" w:sz="8" w:space="0" w:color="000000"/>
            </w:tcBorders>
            <w:vAlign w:val="center"/>
          </w:tcPr>
          <w:p w:rsidR="008F12F1" w:rsidRDefault="005819D3">
            <w:pPr>
              <w:spacing w:after="0" w:line="240" w:lineRule="auto"/>
              <w:ind w:left="0" w:firstLine="0"/>
              <w:jc w:val="left"/>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Temperature Lag-1</w:t>
            </w:r>
          </w:p>
        </w:tc>
        <w:tc>
          <w:tcPr>
            <w:tcW w:w="0" w:type="auto"/>
            <w:tcBorders>
              <w:right w:val="single" w:sz="8" w:space="0" w:color="000000"/>
            </w:tcBorders>
            <w:vAlign w:val="center"/>
          </w:tcPr>
          <w:p w:rsidR="008F12F1" w:rsidRDefault="005819D3">
            <w:pPr>
              <w:spacing w:after="0" w:line="240" w:lineRule="auto"/>
              <w:ind w:left="0" w:firstLine="0"/>
              <w:jc w:val="center"/>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0.1842</w:t>
            </w:r>
          </w:p>
        </w:tc>
        <w:tc>
          <w:tcPr>
            <w:tcW w:w="0" w:type="auto"/>
            <w:tcBorders>
              <w:right w:val="single" w:sz="8" w:space="0" w:color="000000"/>
            </w:tcBorders>
            <w:vAlign w:val="center"/>
          </w:tcPr>
          <w:p w:rsidR="008F12F1" w:rsidRDefault="005819D3">
            <w:pPr>
              <w:spacing w:after="0" w:line="240" w:lineRule="auto"/>
              <w:ind w:left="0" w:firstLine="0"/>
              <w:jc w:val="center"/>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18.42%</w:t>
            </w:r>
          </w:p>
        </w:tc>
      </w:tr>
      <w:tr w:rsidR="008F12F1">
        <w:trPr>
          <w:cantSplit/>
          <w:tblCellSpacing w:w="0" w:type="dxa"/>
          <w:jc w:val="center"/>
        </w:trPr>
        <w:tc>
          <w:tcPr>
            <w:tcW w:w="0" w:type="auto"/>
            <w:tcBorders>
              <w:left w:val="single" w:sz="8" w:space="0" w:color="000000"/>
              <w:right w:val="single" w:sz="8" w:space="0" w:color="000000"/>
            </w:tcBorders>
            <w:vAlign w:val="center"/>
          </w:tcPr>
          <w:p w:rsidR="008F12F1" w:rsidRDefault="005819D3">
            <w:pPr>
              <w:spacing w:after="0" w:line="240" w:lineRule="auto"/>
              <w:ind w:left="0" w:firstLine="0"/>
              <w:jc w:val="left"/>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Atmospheric Pressure</w:t>
            </w:r>
          </w:p>
        </w:tc>
        <w:tc>
          <w:tcPr>
            <w:tcW w:w="0" w:type="auto"/>
            <w:tcBorders>
              <w:right w:val="single" w:sz="8" w:space="0" w:color="000000"/>
            </w:tcBorders>
            <w:vAlign w:val="center"/>
          </w:tcPr>
          <w:p w:rsidR="008F12F1" w:rsidRDefault="005819D3">
            <w:pPr>
              <w:spacing w:after="0" w:line="240" w:lineRule="auto"/>
              <w:ind w:left="0" w:firstLine="0"/>
              <w:jc w:val="center"/>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0.0957</w:t>
            </w:r>
          </w:p>
        </w:tc>
        <w:tc>
          <w:tcPr>
            <w:tcW w:w="0" w:type="auto"/>
            <w:tcBorders>
              <w:right w:val="single" w:sz="8" w:space="0" w:color="000000"/>
            </w:tcBorders>
            <w:vAlign w:val="center"/>
          </w:tcPr>
          <w:p w:rsidR="008F12F1" w:rsidRDefault="005819D3">
            <w:pPr>
              <w:spacing w:after="0" w:line="240" w:lineRule="auto"/>
              <w:ind w:left="0" w:firstLine="0"/>
              <w:jc w:val="center"/>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9.57%</w:t>
            </w:r>
          </w:p>
        </w:tc>
      </w:tr>
      <w:tr w:rsidR="008F12F1">
        <w:trPr>
          <w:cantSplit/>
          <w:tblCellSpacing w:w="0" w:type="dxa"/>
          <w:jc w:val="center"/>
        </w:trPr>
        <w:tc>
          <w:tcPr>
            <w:tcW w:w="0" w:type="auto"/>
            <w:tcBorders>
              <w:left w:val="single" w:sz="8" w:space="0" w:color="000000"/>
              <w:right w:val="single" w:sz="8" w:space="0" w:color="000000"/>
            </w:tcBorders>
            <w:vAlign w:val="center"/>
          </w:tcPr>
          <w:p w:rsidR="008F12F1" w:rsidRDefault="005819D3">
            <w:pPr>
              <w:spacing w:after="0" w:line="240" w:lineRule="auto"/>
              <w:ind w:left="0" w:firstLine="0"/>
              <w:jc w:val="left"/>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Temperature Lag-2</w:t>
            </w:r>
          </w:p>
        </w:tc>
        <w:tc>
          <w:tcPr>
            <w:tcW w:w="0" w:type="auto"/>
            <w:tcBorders>
              <w:right w:val="single" w:sz="8" w:space="0" w:color="000000"/>
            </w:tcBorders>
            <w:vAlign w:val="center"/>
          </w:tcPr>
          <w:p w:rsidR="008F12F1" w:rsidRDefault="005819D3">
            <w:pPr>
              <w:spacing w:after="0" w:line="240" w:lineRule="auto"/>
              <w:ind w:left="0" w:firstLine="0"/>
              <w:jc w:val="center"/>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0.0634</w:t>
            </w:r>
          </w:p>
        </w:tc>
        <w:tc>
          <w:tcPr>
            <w:tcW w:w="0" w:type="auto"/>
            <w:tcBorders>
              <w:right w:val="single" w:sz="8" w:space="0" w:color="000000"/>
            </w:tcBorders>
            <w:vAlign w:val="center"/>
          </w:tcPr>
          <w:p w:rsidR="008F12F1" w:rsidRDefault="005819D3">
            <w:pPr>
              <w:spacing w:after="0" w:line="240" w:lineRule="auto"/>
              <w:ind w:left="0" w:firstLine="0"/>
              <w:jc w:val="center"/>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6.34%</w:t>
            </w:r>
          </w:p>
        </w:tc>
      </w:tr>
      <w:tr w:rsidR="008F12F1">
        <w:trPr>
          <w:cantSplit/>
          <w:tblCellSpacing w:w="0" w:type="dxa"/>
          <w:jc w:val="center"/>
        </w:trPr>
        <w:tc>
          <w:tcPr>
            <w:tcW w:w="0" w:type="auto"/>
            <w:tcBorders>
              <w:left w:val="single" w:sz="8" w:space="0" w:color="000000"/>
              <w:right w:val="single" w:sz="8" w:space="0" w:color="000000"/>
            </w:tcBorders>
            <w:vAlign w:val="center"/>
          </w:tcPr>
          <w:p w:rsidR="008F12F1" w:rsidRDefault="005819D3">
            <w:pPr>
              <w:spacing w:after="0" w:line="240" w:lineRule="auto"/>
              <w:ind w:left="0" w:firstLine="0"/>
              <w:jc w:val="left"/>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Precipitation</w:t>
            </w:r>
          </w:p>
        </w:tc>
        <w:tc>
          <w:tcPr>
            <w:tcW w:w="0" w:type="auto"/>
            <w:tcBorders>
              <w:right w:val="single" w:sz="8" w:space="0" w:color="000000"/>
            </w:tcBorders>
            <w:vAlign w:val="center"/>
          </w:tcPr>
          <w:p w:rsidR="008F12F1" w:rsidRDefault="005819D3">
            <w:pPr>
              <w:spacing w:after="0" w:line="240" w:lineRule="auto"/>
              <w:ind w:left="0" w:firstLine="0"/>
              <w:jc w:val="center"/>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0.0428</w:t>
            </w:r>
          </w:p>
        </w:tc>
        <w:tc>
          <w:tcPr>
            <w:tcW w:w="0" w:type="auto"/>
            <w:tcBorders>
              <w:right w:val="single" w:sz="8" w:space="0" w:color="000000"/>
            </w:tcBorders>
            <w:vAlign w:val="center"/>
          </w:tcPr>
          <w:p w:rsidR="008F12F1" w:rsidRDefault="005819D3">
            <w:pPr>
              <w:spacing w:after="0" w:line="240" w:lineRule="auto"/>
              <w:ind w:left="0" w:firstLine="0"/>
              <w:jc w:val="center"/>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4.28%</w:t>
            </w:r>
          </w:p>
        </w:tc>
      </w:tr>
      <w:tr w:rsidR="008F12F1">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8F12F1" w:rsidRDefault="005819D3">
            <w:pPr>
              <w:spacing w:after="0" w:line="240" w:lineRule="auto"/>
              <w:ind w:left="0" w:firstLine="0"/>
              <w:jc w:val="left"/>
              <w:rPr>
                <w:rFonts w:ascii="Georgia" w:eastAsia="Calibri" w:hAnsi="Calibri" w:cs="Times New Roman"/>
                <w:color w:val="auto"/>
                <w:kern w:val="0"/>
                <w:sz w:val="21"/>
                <w:szCs w:val="22"/>
                <w:lang w:val="en-US" w:eastAsia="en-US"/>
                <w14:ligatures w14:val="none"/>
              </w:rPr>
            </w:pPr>
            <w:r>
              <w:rPr>
                <w:rFonts w:ascii="Georgia" w:eastAsia="Georgia" w:hAnsi="Georgia" w:cs="Georgia"/>
                <w:color w:val="auto"/>
                <w:kern w:val="0"/>
                <w:sz w:val="21"/>
                <w:szCs w:val="22"/>
                <w:lang w:val="en-US" w:eastAsia="en-US"/>
                <w14:ligatures w14:val="none"/>
              </w:rPr>
              <w:t>CO₂ Lag-1</w:t>
            </w:r>
          </w:p>
        </w:tc>
        <w:tc>
          <w:tcPr>
            <w:tcW w:w="0" w:type="auto"/>
            <w:tcBorders>
              <w:bottom w:val="single" w:sz="8" w:space="0" w:color="000000"/>
              <w:right w:val="single" w:sz="8" w:space="0" w:color="000000"/>
            </w:tcBorders>
            <w:vAlign w:val="center"/>
          </w:tcPr>
          <w:p w:rsidR="008F12F1" w:rsidRDefault="005819D3">
            <w:pPr>
              <w:spacing w:after="0" w:line="240" w:lineRule="auto"/>
              <w:ind w:left="0" w:firstLine="0"/>
              <w:jc w:val="center"/>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0.0136</w:t>
            </w:r>
          </w:p>
        </w:tc>
        <w:tc>
          <w:tcPr>
            <w:tcW w:w="0" w:type="auto"/>
            <w:tcBorders>
              <w:bottom w:val="single" w:sz="8" w:space="0" w:color="000000"/>
              <w:right w:val="single" w:sz="8" w:space="0" w:color="000000"/>
            </w:tcBorders>
            <w:vAlign w:val="center"/>
          </w:tcPr>
          <w:p w:rsidR="008F12F1" w:rsidRDefault="005819D3">
            <w:pPr>
              <w:spacing w:after="0" w:line="240" w:lineRule="auto"/>
              <w:ind w:left="0" w:firstLine="0"/>
              <w:jc w:val="center"/>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1.36%</w:t>
            </w:r>
          </w:p>
        </w:tc>
      </w:tr>
    </w:tbl>
    <w:p w:rsidR="008F12F1" w:rsidRDefault="008F12F1">
      <w:pPr>
        <w:spacing w:after="120" w:line="240" w:lineRule="atLeast"/>
        <w:ind w:left="0" w:firstLine="0"/>
        <w:jc w:val="left"/>
        <w:rPr>
          <w:rFonts w:ascii="Georgia" w:eastAsia="Calibri" w:hAnsi="Calibri" w:cs="Times New Roman"/>
          <w:color w:val="auto"/>
          <w:kern w:val="0"/>
          <w:sz w:val="21"/>
          <w:szCs w:val="22"/>
          <w:lang w:val="en-US" w:eastAsia="en-US"/>
          <w14:ligatures w14:val="none"/>
        </w:rPr>
      </w:pPr>
    </w:p>
    <w:p w:rsidR="008F12F1" w:rsidRDefault="005819D3">
      <w:pPr>
        <w:spacing w:after="120" w:line="240" w:lineRule="atLeast"/>
        <w:ind w:left="0" w:firstLine="0"/>
        <w:jc w:val="left"/>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Table 1: Feature Importance Rankings in Random Forest Model</w:t>
      </w:r>
    </w:p>
    <w:p w:rsidR="008F12F1" w:rsidRDefault="005819D3">
      <w:pPr>
        <w:spacing w:after="210" w:line="240" w:lineRule="atLeast"/>
        <w:ind w:left="0" w:firstLine="0"/>
        <w:jc w:val="left"/>
        <w:rPr>
          <w:rFonts w:ascii="Georgia" w:eastAsia="Calibri" w:hAnsi="Calibri" w:cs="Times New Roman"/>
          <w:color w:val="auto"/>
          <w:kern w:val="0"/>
          <w:sz w:val="21"/>
          <w:szCs w:val="22"/>
          <w:lang w:val="en-US" w:eastAsia="en-US"/>
          <w14:ligatures w14:val="none"/>
        </w:rPr>
      </w:pPr>
      <w:r>
        <w:rPr>
          <w:rFonts w:ascii="Georgia" w:eastAsia="Georgia" w:hAnsi="Georgia" w:cs="Georgia"/>
          <w:color w:val="auto"/>
          <w:kern w:val="0"/>
          <w:sz w:val="21"/>
          <w:szCs w:val="22"/>
          <w:lang w:val="en-US" w:eastAsia="en-US"/>
          <w14:ligatures w14:val="none"/>
        </w:rPr>
        <w:lastRenderedPageBreak/>
        <w:t>CO₂ concentration emerged as the dominant predictor (38.47%), strongly supporting the scientific consensus on anthropogenic climate change. Methane (CH₄) contributed 21.56%, indicating the significance of multiple greenhouse gases. Notably, temporal lag features (previous month's temperature) captured 24.76% of importance, demonstrating the strong autocorrelation in climate data.</w:t>
      </w:r>
    </w:p>
    <w:p w:rsidR="008F12F1" w:rsidRDefault="005819D3">
      <w:pPr>
        <w:spacing w:after="120" w:line="240" w:lineRule="atLeast"/>
        <w:ind w:left="651" w:right="651" w:firstLine="0"/>
        <w:jc w:val="center"/>
        <w:rPr>
          <w:rFonts w:ascii="Georgia" w:eastAsia="Calibri" w:hAnsi="Calibri" w:cs="Times New Roman"/>
          <w:color w:val="auto"/>
          <w:kern w:val="0"/>
          <w:sz w:val="21"/>
          <w:szCs w:val="22"/>
          <w:lang w:val="en-US" w:eastAsia="en-US"/>
          <w14:ligatures w14:val="none"/>
        </w:rPr>
      </w:pPr>
      <w:r>
        <w:rPr>
          <w:noProof/>
          <w:lang w:val="en-US" w:eastAsia="en-US"/>
        </w:rPr>
        <w:drawing>
          <wp:inline distT="0" distB="0" distL="0" distR="0">
            <wp:extent cx="4690428" cy="3126952"/>
            <wp:effectExtent l="0" t="0" r="0" b="0"/>
            <wp:docPr id="2" name="image-2856fd0a82bee7bb326fec16fcd4d442fdbdbe29.jpg"/>
            <wp:cNvGraphicFramePr/>
            <a:graphic xmlns:a="http://schemas.openxmlformats.org/drawingml/2006/main">
              <a:graphicData uri="http://schemas.openxmlformats.org/drawingml/2006/picture">
                <pic:pic xmlns:pic="http://schemas.openxmlformats.org/drawingml/2006/picture">
                  <pic:nvPicPr>
                    <pic:cNvPr id="2" name="image-2856fd0a82bee7bb326fec16fcd4d442fdbdbe29.jpg"/>
                    <pic:cNvPicPr/>
                  </pic:nvPicPr>
                  <pic:blipFill>
                    <a:blip r:embed="rId16" cstate="print"/>
                    <a:stretch>
                      <a:fillRect/>
                    </a:stretch>
                  </pic:blipFill>
                  <pic:spPr>
                    <a:xfrm>
                      <a:off x="0" y="0"/>
                      <a:ext cx="4690428" cy="3126952"/>
                    </a:xfrm>
                    <a:prstGeom prst="rect">
                      <a:avLst/>
                    </a:prstGeom>
                  </pic:spPr>
                </pic:pic>
              </a:graphicData>
            </a:graphic>
          </wp:inline>
        </w:drawing>
      </w:r>
    </w:p>
    <w:p w:rsidR="008F12F1" w:rsidRDefault="005819D3">
      <w:pPr>
        <w:spacing w:after="120" w:line="240" w:lineRule="atLeast"/>
        <w:ind w:left="0" w:firstLine="0"/>
        <w:jc w:val="left"/>
        <w:rPr>
          <w:rFonts w:ascii="Georgia" w:eastAsia="Calibri" w:hAnsi="Calibri" w:cs="Times New Roman"/>
          <w:color w:val="auto"/>
          <w:kern w:val="0"/>
          <w:sz w:val="21"/>
          <w:szCs w:val="22"/>
          <w:lang w:val="en-US" w:eastAsia="en-US"/>
          <w14:ligatures w14:val="none"/>
        </w:rPr>
      </w:pPr>
      <w:r>
        <w:rPr>
          <w:rFonts w:ascii="Georgia" w:eastAsia="Georgia" w:hAnsi="Georgia" w:cs="Georgia"/>
          <w:color w:val="auto"/>
          <w:kern w:val="0"/>
          <w:sz w:val="21"/>
          <w:szCs w:val="22"/>
          <w:lang w:val="en-US" w:eastAsia="en-US"/>
          <w14:ligatures w14:val="none"/>
        </w:rPr>
        <w:t>Figure 2: Figure 2: Feature Importance Analysis showing CO₂ concentration as the dominant predictor of global temperature changes</w:t>
      </w:r>
    </w:p>
    <w:p w:rsidR="008F12F1" w:rsidRDefault="006146D3">
      <w:pPr>
        <w:spacing w:after="120" w:line="240" w:lineRule="atLeast"/>
        <w:ind w:left="0" w:firstLine="0"/>
        <w:jc w:val="left"/>
        <w:rPr>
          <w:rFonts w:ascii="Georgia" w:eastAsia="Calibri" w:hAnsi="Calibri" w:cs="Times New Roman"/>
          <w:color w:val="auto"/>
          <w:kern w:val="0"/>
          <w:sz w:val="21"/>
          <w:szCs w:val="22"/>
          <w:lang w:val="en-US" w:eastAsia="en-US"/>
          <w14:ligatures w14:val="none"/>
        </w:rPr>
      </w:pPr>
      <w:r>
        <w:rPr>
          <w:noProof/>
        </w:rPr>
        <w:pict>
          <v:rect id="_x0000_i1031" style="width:434.5pt;height:.05pt;mso-width-percent:0;mso-height-percent:0;mso-width-percent:0;mso-height-percent:0" o:hralign="center" o:hrstd="t" o:hr="t"/>
        </w:pict>
      </w:r>
    </w:p>
    <w:p w:rsidR="008F12F1" w:rsidRDefault="005819D3">
      <w:pPr>
        <w:spacing w:before="240" w:after="120" w:line="271" w:lineRule="auto"/>
        <w:ind w:left="0" w:firstLine="0"/>
        <w:jc w:val="left"/>
        <w:rPr>
          <w:rFonts w:ascii="Georgia" w:eastAsia="Calibri" w:hAnsi="Calibri" w:cs="Times New Roman"/>
          <w:color w:val="auto"/>
          <w:kern w:val="0"/>
          <w:sz w:val="21"/>
          <w:szCs w:val="22"/>
          <w:lang w:val="en-US" w:eastAsia="en-US"/>
          <w14:ligatures w14:val="none"/>
        </w:rPr>
      </w:pPr>
      <w:bookmarkStart w:id="42" w:name="trend_detection_results"/>
      <w:r>
        <w:rPr>
          <w:rFonts w:ascii="Georgia" w:eastAsiaTheme="minorHAnsi" w:hAnsiTheme="minorHAnsi" w:cstheme="minorBidi"/>
          <w:b/>
          <w:color w:val="auto"/>
          <w:kern w:val="0"/>
          <w:sz w:val="42"/>
          <w:szCs w:val="22"/>
          <w:lang w:val="en-US" w:eastAsia="en-US"/>
          <w14:ligatures w14:val="none"/>
        </w:rPr>
        <w:t>Trend Detection Results</w:t>
      </w:r>
      <w:bookmarkEnd w:id="42"/>
    </w:p>
    <w:p w:rsidR="008F12F1" w:rsidRDefault="005819D3">
      <w:pPr>
        <w:spacing w:before="240" w:after="120" w:line="271" w:lineRule="auto"/>
        <w:ind w:left="0" w:firstLine="0"/>
        <w:jc w:val="left"/>
        <w:rPr>
          <w:rFonts w:ascii="Georgia" w:eastAsia="Calibri" w:hAnsi="Calibri" w:cs="Times New Roman"/>
          <w:color w:val="auto"/>
          <w:kern w:val="0"/>
          <w:sz w:val="21"/>
          <w:szCs w:val="22"/>
          <w:lang w:val="en-US" w:eastAsia="en-US"/>
          <w14:ligatures w14:val="none"/>
        </w:rPr>
      </w:pPr>
      <w:bookmarkStart w:id="43" w:name="mann_kendall_statistical_analysis"/>
      <w:r>
        <w:rPr>
          <w:rFonts w:ascii="Georgia" w:eastAsiaTheme="minorHAnsi" w:hAnsiTheme="minorHAnsi" w:cstheme="minorBidi"/>
          <w:b/>
          <w:color w:val="auto"/>
          <w:kern w:val="0"/>
          <w:sz w:val="33"/>
          <w:szCs w:val="22"/>
          <w:lang w:val="en-US" w:eastAsia="en-US"/>
          <w14:ligatures w14:val="none"/>
        </w:rPr>
        <w:t>Mann-Kendall Statistical Analysis</w:t>
      </w:r>
      <w:bookmarkEnd w:id="43"/>
    </w:p>
    <w:p w:rsidR="008F12F1" w:rsidRDefault="005819D3">
      <w:pPr>
        <w:spacing w:after="210" w:line="240" w:lineRule="atLeast"/>
        <w:ind w:left="0" w:firstLine="0"/>
        <w:jc w:val="left"/>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The Mann-Kendall trend test was applied to the 24-year temperature time series to assess statistical significance:</w:t>
      </w:r>
    </w:p>
    <w:p w:rsidR="008F12F1" w:rsidRDefault="005819D3">
      <w:pPr>
        <w:numPr>
          <w:ilvl w:val="0"/>
          <w:numId w:val="15"/>
        </w:numPr>
        <w:spacing w:after="120" w:line="240" w:lineRule="atLeast"/>
        <w:jc w:val="left"/>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b/>
          <w:color w:val="auto"/>
          <w:kern w:val="0"/>
          <w:sz w:val="21"/>
          <w:szCs w:val="22"/>
          <w:lang w:val="en-US" w:eastAsia="en-US"/>
          <w14:ligatures w14:val="none"/>
        </w:rPr>
        <w:t>Trend Direction:</w:t>
      </w:r>
      <w:r>
        <w:rPr>
          <w:rFonts w:ascii="Georgia" w:eastAsiaTheme="minorHAnsi" w:hAnsiTheme="minorHAnsi" w:cstheme="minorBidi"/>
          <w:color w:val="auto"/>
          <w:kern w:val="0"/>
          <w:sz w:val="21"/>
          <w:szCs w:val="22"/>
          <w:lang w:val="en-US" w:eastAsia="en-US"/>
          <w14:ligatures w14:val="none"/>
        </w:rPr>
        <w:t xml:space="preserve"> Monotonically increasing (warming trend)</w:t>
      </w:r>
    </w:p>
    <w:p w:rsidR="008F12F1" w:rsidRDefault="005819D3">
      <w:pPr>
        <w:numPr>
          <w:ilvl w:val="0"/>
          <w:numId w:val="15"/>
        </w:numPr>
        <w:spacing w:after="120" w:line="240" w:lineRule="atLeast"/>
        <w:jc w:val="left"/>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b/>
          <w:color w:val="auto"/>
          <w:kern w:val="0"/>
          <w:sz w:val="21"/>
          <w:szCs w:val="22"/>
          <w:lang w:val="en-US" w:eastAsia="en-US"/>
          <w14:ligatures w14:val="none"/>
        </w:rPr>
        <w:t>Mann-Kendall Tau (</w:t>
      </w:r>
      <w:r>
        <w:rPr>
          <w:rFonts w:ascii="Georgia" w:eastAsiaTheme="minorHAnsi" w:hAnsiTheme="minorHAnsi" w:cstheme="minorBidi"/>
          <w:b/>
          <w:color w:val="auto"/>
          <w:kern w:val="0"/>
          <w:sz w:val="21"/>
          <w:szCs w:val="22"/>
          <w:lang w:val="en-US" w:eastAsia="en-US"/>
          <w14:ligatures w14:val="none"/>
        </w:rPr>
        <w:t>τ</w:t>
      </w:r>
      <w:r>
        <w:rPr>
          <w:rFonts w:ascii="Georgia" w:eastAsiaTheme="minorHAnsi" w:hAnsiTheme="minorHAnsi" w:cstheme="minorBidi"/>
          <w:b/>
          <w:color w:val="auto"/>
          <w:kern w:val="0"/>
          <w:sz w:val="21"/>
          <w:szCs w:val="22"/>
          <w:lang w:val="en-US" w:eastAsia="en-US"/>
          <w14:ligatures w14:val="none"/>
        </w:rPr>
        <w:t>):</w:t>
      </w:r>
      <w:r>
        <w:rPr>
          <w:rFonts w:ascii="Georgia" w:eastAsiaTheme="minorHAnsi" w:hAnsiTheme="minorHAnsi" w:cstheme="minorBidi"/>
          <w:color w:val="auto"/>
          <w:kern w:val="0"/>
          <w:sz w:val="21"/>
          <w:szCs w:val="22"/>
          <w:lang w:val="en-US" w:eastAsia="en-US"/>
          <w14:ligatures w14:val="none"/>
        </w:rPr>
        <w:t xml:space="preserve"> 0.8642</w:t>
      </w:r>
    </w:p>
    <w:p w:rsidR="008F12F1" w:rsidRDefault="005819D3">
      <w:pPr>
        <w:numPr>
          <w:ilvl w:val="0"/>
          <w:numId w:val="15"/>
        </w:numPr>
        <w:spacing w:after="120" w:line="240" w:lineRule="atLeast"/>
        <w:jc w:val="left"/>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b/>
          <w:color w:val="auto"/>
          <w:kern w:val="0"/>
          <w:sz w:val="21"/>
          <w:szCs w:val="22"/>
          <w:lang w:val="en-US" w:eastAsia="en-US"/>
          <w14:ligatures w14:val="none"/>
        </w:rPr>
        <w:t>p-value:</w:t>
      </w:r>
      <w:r>
        <w:rPr>
          <w:rFonts w:ascii="Georgia" w:eastAsiaTheme="minorHAnsi" w:hAnsiTheme="minorHAnsi" w:cstheme="minorBidi"/>
          <w:color w:val="auto"/>
          <w:kern w:val="0"/>
          <w:sz w:val="21"/>
          <w:szCs w:val="22"/>
          <w:lang w:val="en-US" w:eastAsia="en-US"/>
          <w14:ligatures w14:val="none"/>
        </w:rPr>
        <w:t xml:space="preserve"> &lt;0.001 (highly significant)</w:t>
      </w:r>
    </w:p>
    <w:p w:rsidR="008F12F1" w:rsidRDefault="005819D3">
      <w:pPr>
        <w:numPr>
          <w:ilvl w:val="0"/>
          <w:numId w:val="15"/>
        </w:numPr>
        <w:spacing w:after="120" w:line="240" w:lineRule="atLeast"/>
        <w:jc w:val="left"/>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b/>
          <w:color w:val="auto"/>
          <w:kern w:val="0"/>
          <w:sz w:val="21"/>
          <w:szCs w:val="22"/>
          <w:lang w:val="en-US" w:eastAsia="en-US"/>
          <w14:ligatures w14:val="none"/>
        </w:rPr>
        <w:t>Linear Slope:</w:t>
      </w:r>
      <w:r>
        <w:rPr>
          <w:rFonts w:ascii="Georgia" w:eastAsia="Georgia" w:hAnsi="Georgia" w:cs="Georgia"/>
          <w:color w:val="auto"/>
          <w:kern w:val="0"/>
          <w:sz w:val="21"/>
          <w:szCs w:val="22"/>
          <w:lang w:val="en-US" w:eastAsia="en-US"/>
          <w14:ligatures w14:val="none"/>
        </w:rPr>
        <w:t xml:space="preserve"> +0.0523°C/month (+0.6276°C/decade)</w:t>
      </w:r>
    </w:p>
    <w:p w:rsidR="008F12F1" w:rsidRDefault="005819D3">
      <w:pPr>
        <w:spacing w:after="210" w:line="240" w:lineRule="atLeast"/>
        <w:ind w:left="0" w:firstLine="0"/>
        <w:jc w:val="left"/>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b/>
          <w:color w:val="auto"/>
          <w:kern w:val="0"/>
          <w:sz w:val="21"/>
          <w:szCs w:val="22"/>
          <w:lang w:val="en-US" w:eastAsia="en-US"/>
          <w14:ligatures w14:val="none"/>
        </w:rPr>
        <w:t>Interpretation:</w:t>
      </w:r>
      <w:r>
        <w:rPr>
          <w:rFonts w:ascii="Georgia" w:eastAsia="Georgia" w:hAnsi="Georgia" w:cs="Georgia"/>
          <w:color w:val="auto"/>
          <w:kern w:val="0"/>
          <w:sz w:val="21"/>
          <w:szCs w:val="22"/>
          <w:lang w:val="en-US" w:eastAsia="en-US"/>
          <w14:ligatures w14:val="none"/>
        </w:rPr>
        <w:t xml:space="preserve"> The extremely low p-value (&lt;0.001) provides strong statistical evidence that the observed warming trend is not due to random variation. The positive tau value (0.8642) indicates a strong and consistent monotonic increase in global temperatures. Over the 24-year analysis period, temperatures increased by approximately 1.49°C, aligning with IPCC (Intergovernmental Panel on Climate Change) reports on global warming rates.</w:t>
      </w:r>
    </w:p>
    <w:p w:rsidR="008F12F1" w:rsidRDefault="005819D3">
      <w:pPr>
        <w:spacing w:after="120" w:line="240" w:lineRule="atLeast"/>
        <w:ind w:left="651" w:right="651" w:firstLine="0"/>
        <w:jc w:val="center"/>
        <w:rPr>
          <w:rFonts w:ascii="Georgia" w:eastAsia="Calibri" w:hAnsi="Calibri" w:cs="Times New Roman"/>
          <w:color w:val="auto"/>
          <w:kern w:val="0"/>
          <w:sz w:val="21"/>
          <w:szCs w:val="22"/>
          <w:lang w:val="en-US" w:eastAsia="en-US"/>
          <w14:ligatures w14:val="none"/>
        </w:rPr>
      </w:pPr>
      <w:r>
        <w:rPr>
          <w:noProof/>
          <w:lang w:val="en-US" w:eastAsia="en-US"/>
        </w:rPr>
        <w:lastRenderedPageBreak/>
        <w:drawing>
          <wp:inline distT="0" distB="0" distL="0" distR="0">
            <wp:extent cx="4690428" cy="3126952"/>
            <wp:effectExtent l="0" t="0" r="0" b="0"/>
            <wp:docPr id="3" name="image-29d2699d4ec7eaafac7be3e9854bacf827dd9165.jpg"/>
            <wp:cNvGraphicFramePr/>
            <a:graphic xmlns:a="http://schemas.openxmlformats.org/drawingml/2006/main">
              <a:graphicData uri="http://schemas.openxmlformats.org/drawingml/2006/picture">
                <pic:pic xmlns:pic="http://schemas.openxmlformats.org/drawingml/2006/picture">
                  <pic:nvPicPr>
                    <pic:cNvPr id="3" name="image-29d2699d4ec7eaafac7be3e9854bacf827dd9165.jpg"/>
                    <pic:cNvPicPr/>
                  </pic:nvPicPr>
                  <pic:blipFill>
                    <a:blip r:embed="rId17" cstate="print"/>
                    <a:stretch>
                      <a:fillRect/>
                    </a:stretch>
                  </pic:blipFill>
                  <pic:spPr>
                    <a:xfrm>
                      <a:off x="0" y="0"/>
                      <a:ext cx="4690428" cy="3126952"/>
                    </a:xfrm>
                    <a:prstGeom prst="rect">
                      <a:avLst/>
                    </a:prstGeom>
                  </pic:spPr>
                </pic:pic>
              </a:graphicData>
            </a:graphic>
          </wp:inline>
        </w:drawing>
      </w:r>
    </w:p>
    <w:p w:rsidR="008F12F1" w:rsidRDefault="005819D3">
      <w:pPr>
        <w:spacing w:after="120" w:line="240" w:lineRule="atLeast"/>
        <w:ind w:left="0" w:firstLine="0"/>
        <w:jc w:val="left"/>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Figure 3: Figure 3: Global Temperature Trend (2000-2023) showing consistent warming pattern with accelerating trend in recent years</w:t>
      </w:r>
    </w:p>
    <w:p w:rsidR="008F12F1" w:rsidRDefault="006146D3">
      <w:pPr>
        <w:spacing w:after="120" w:line="240" w:lineRule="atLeast"/>
        <w:ind w:left="0" w:firstLine="0"/>
        <w:jc w:val="left"/>
        <w:rPr>
          <w:rFonts w:ascii="Georgia" w:eastAsia="Calibri" w:hAnsi="Calibri" w:cs="Times New Roman"/>
          <w:color w:val="auto"/>
          <w:kern w:val="0"/>
          <w:sz w:val="21"/>
          <w:szCs w:val="22"/>
          <w:lang w:val="en-US" w:eastAsia="en-US"/>
          <w14:ligatures w14:val="none"/>
        </w:rPr>
      </w:pPr>
      <w:r>
        <w:rPr>
          <w:noProof/>
        </w:rPr>
        <w:pict>
          <v:rect id="_x0000_i1032" style="width:434.5pt;height:.05pt;mso-width-percent:0;mso-height-percent:0;mso-width-percent:0;mso-height-percent:0" o:hralign="center" o:hrstd="t" o:hr="t"/>
        </w:pict>
      </w:r>
    </w:p>
    <w:p w:rsidR="008F12F1" w:rsidRDefault="005819D3">
      <w:pPr>
        <w:spacing w:before="240" w:after="120" w:line="271" w:lineRule="auto"/>
        <w:ind w:left="0" w:firstLine="0"/>
        <w:jc w:val="left"/>
        <w:rPr>
          <w:rFonts w:ascii="Georgia" w:eastAsia="Calibri" w:hAnsi="Calibri" w:cs="Times New Roman"/>
          <w:color w:val="auto"/>
          <w:kern w:val="0"/>
          <w:sz w:val="21"/>
          <w:szCs w:val="22"/>
          <w:lang w:val="en-US" w:eastAsia="en-US"/>
          <w14:ligatures w14:val="none"/>
        </w:rPr>
      </w:pPr>
      <w:bookmarkStart w:id="44" w:name="atmospheric_composition_trends"/>
      <w:r>
        <w:rPr>
          <w:rFonts w:ascii="Georgia" w:eastAsiaTheme="minorHAnsi" w:hAnsiTheme="minorHAnsi" w:cstheme="minorBidi"/>
          <w:b/>
          <w:color w:val="auto"/>
          <w:kern w:val="0"/>
          <w:sz w:val="42"/>
          <w:szCs w:val="22"/>
          <w:lang w:val="en-US" w:eastAsia="en-US"/>
          <w14:ligatures w14:val="none"/>
        </w:rPr>
        <w:t>Atmospheric Composition Trends</w:t>
      </w:r>
      <w:bookmarkEnd w:id="44"/>
    </w:p>
    <w:p w:rsidR="008F12F1" w:rsidRDefault="005819D3">
      <w:pPr>
        <w:spacing w:before="240" w:after="120" w:line="271" w:lineRule="auto"/>
        <w:ind w:left="0" w:firstLine="0"/>
        <w:jc w:val="left"/>
        <w:rPr>
          <w:rFonts w:ascii="Georgia" w:eastAsia="Calibri" w:hAnsi="Calibri" w:cs="Times New Roman"/>
          <w:color w:val="auto"/>
          <w:kern w:val="0"/>
          <w:sz w:val="21"/>
          <w:szCs w:val="22"/>
          <w:lang w:val="en-US" w:eastAsia="en-US"/>
          <w14:ligatures w14:val="none"/>
        </w:rPr>
      </w:pPr>
      <w:bookmarkStart w:id="45" w:name="co₂_concentration_growth"/>
      <w:r>
        <w:rPr>
          <w:rFonts w:ascii="Georgia" w:eastAsia="Georgia" w:hAnsi="Georgia" w:cs="Georgia"/>
          <w:b/>
          <w:color w:val="auto"/>
          <w:kern w:val="0"/>
          <w:sz w:val="33"/>
          <w:szCs w:val="22"/>
          <w:lang w:val="en-US" w:eastAsia="en-US"/>
          <w14:ligatures w14:val="none"/>
        </w:rPr>
        <w:t>CO₂ Concentration Growth</w:t>
      </w:r>
      <w:bookmarkEnd w:id="45"/>
    </w:p>
    <w:p w:rsidR="008F12F1" w:rsidRDefault="005819D3">
      <w:pPr>
        <w:spacing w:after="210" w:line="240" w:lineRule="atLeast"/>
        <w:ind w:left="0" w:firstLine="0"/>
        <w:jc w:val="left"/>
        <w:rPr>
          <w:rFonts w:ascii="Georgia" w:eastAsia="Calibri" w:hAnsi="Calibri" w:cs="Times New Roman"/>
          <w:color w:val="auto"/>
          <w:kern w:val="0"/>
          <w:sz w:val="21"/>
          <w:szCs w:val="22"/>
          <w:lang w:val="en-US" w:eastAsia="en-US"/>
          <w14:ligatures w14:val="none"/>
        </w:rPr>
      </w:pPr>
      <w:r>
        <w:rPr>
          <w:rFonts w:ascii="Georgia" w:eastAsia="Georgia" w:hAnsi="Georgia" w:cs="Georgia"/>
          <w:color w:val="auto"/>
          <w:kern w:val="0"/>
          <w:sz w:val="21"/>
          <w:szCs w:val="22"/>
          <w:lang w:val="en-US" w:eastAsia="en-US"/>
          <w14:ligatures w14:val="none"/>
        </w:rPr>
        <w:t>CO₂ concentrations increased from 370 ppm in 2000 to 420 ppm in 2023:</w:t>
      </w:r>
    </w:p>
    <w:p w:rsidR="008F12F1" w:rsidRDefault="005819D3">
      <w:pPr>
        <w:numPr>
          <w:ilvl w:val="0"/>
          <w:numId w:val="16"/>
        </w:numPr>
        <w:spacing w:after="120" w:line="240" w:lineRule="atLeast"/>
        <w:jc w:val="left"/>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b/>
          <w:color w:val="auto"/>
          <w:kern w:val="0"/>
          <w:sz w:val="21"/>
          <w:szCs w:val="22"/>
          <w:lang w:val="en-US" w:eastAsia="en-US"/>
          <w14:ligatures w14:val="none"/>
        </w:rPr>
        <w:t>Total Increase:</w:t>
      </w:r>
      <w:r>
        <w:rPr>
          <w:rFonts w:ascii="Georgia" w:eastAsiaTheme="minorHAnsi" w:hAnsiTheme="minorHAnsi" w:cstheme="minorBidi"/>
          <w:color w:val="auto"/>
          <w:kern w:val="0"/>
          <w:sz w:val="21"/>
          <w:szCs w:val="22"/>
          <w:lang w:val="en-US" w:eastAsia="en-US"/>
          <w14:ligatures w14:val="none"/>
        </w:rPr>
        <w:t xml:space="preserve"> 50 ppm (+13.5%)</w:t>
      </w:r>
    </w:p>
    <w:p w:rsidR="008F12F1" w:rsidRDefault="005819D3">
      <w:pPr>
        <w:numPr>
          <w:ilvl w:val="0"/>
          <w:numId w:val="16"/>
        </w:numPr>
        <w:spacing w:after="120" w:line="240" w:lineRule="atLeast"/>
        <w:jc w:val="left"/>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b/>
          <w:color w:val="auto"/>
          <w:kern w:val="0"/>
          <w:sz w:val="21"/>
          <w:szCs w:val="22"/>
          <w:lang w:val="en-US" w:eastAsia="en-US"/>
          <w14:ligatures w14:val="none"/>
        </w:rPr>
        <w:t>Annual Growth Rate:</w:t>
      </w:r>
      <w:r>
        <w:rPr>
          <w:rFonts w:ascii="Georgia" w:eastAsiaTheme="minorHAnsi" w:hAnsiTheme="minorHAnsi" w:cstheme="minorBidi"/>
          <w:color w:val="auto"/>
          <w:kern w:val="0"/>
          <w:sz w:val="21"/>
          <w:szCs w:val="22"/>
          <w:lang w:val="en-US" w:eastAsia="en-US"/>
          <w14:ligatures w14:val="none"/>
        </w:rPr>
        <w:t xml:space="preserve"> 2.08 ppm/year</w:t>
      </w:r>
    </w:p>
    <w:p w:rsidR="008F12F1" w:rsidRDefault="005819D3">
      <w:pPr>
        <w:numPr>
          <w:ilvl w:val="0"/>
          <w:numId w:val="16"/>
        </w:numPr>
        <w:spacing w:after="120" w:line="240" w:lineRule="atLeast"/>
        <w:jc w:val="left"/>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b/>
          <w:color w:val="auto"/>
          <w:kern w:val="0"/>
          <w:sz w:val="21"/>
          <w:szCs w:val="22"/>
          <w:lang w:val="en-US" w:eastAsia="en-US"/>
          <w14:ligatures w14:val="none"/>
        </w:rPr>
        <w:t>Acceleration Trend:</w:t>
      </w:r>
      <w:r>
        <w:rPr>
          <w:rFonts w:ascii="Georgia" w:eastAsiaTheme="minorHAnsi" w:hAnsiTheme="minorHAnsi" w:cstheme="minorBidi"/>
          <w:color w:val="auto"/>
          <w:kern w:val="0"/>
          <w:sz w:val="21"/>
          <w:szCs w:val="22"/>
          <w:lang w:val="en-US" w:eastAsia="en-US"/>
          <w14:ligatures w14:val="none"/>
        </w:rPr>
        <w:t xml:space="preserve"> Moderate acceleration observed in recent years</w:t>
      </w:r>
    </w:p>
    <w:p w:rsidR="008F12F1" w:rsidRDefault="005819D3">
      <w:pPr>
        <w:spacing w:after="120" w:line="240" w:lineRule="atLeast"/>
        <w:ind w:left="651" w:right="651" w:firstLine="0"/>
        <w:jc w:val="center"/>
        <w:rPr>
          <w:rFonts w:ascii="Georgia" w:eastAsia="Calibri" w:hAnsi="Calibri" w:cs="Times New Roman"/>
          <w:color w:val="auto"/>
          <w:kern w:val="0"/>
          <w:sz w:val="21"/>
          <w:szCs w:val="22"/>
          <w:lang w:val="en-US" w:eastAsia="en-US"/>
          <w14:ligatures w14:val="none"/>
        </w:rPr>
      </w:pPr>
      <w:r>
        <w:rPr>
          <w:noProof/>
          <w:lang w:val="en-US" w:eastAsia="en-US"/>
        </w:rPr>
        <w:lastRenderedPageBreak/>
        <w:drawing>
          <wp:inline distT="0" distB="0" distL="0" distR="0">
            <wp:extent cx="4690428" cy="3126952"/>
            <wp:effectExtent l="0" t="0" r="0" b="0"/>
            <wp:docPr id="4" name="image-e1f58cfed5c0063d460f079c87157555efd4a3a1.jpg"/>
            <wp:cNvGraphicFramePr/>
            <a:graphic xmlns:a="http://schemas.openxmlformats.org/drawingml/2006/main">
              <a:graphicData uri="http://schemas.openxmlformats.org/drawingml/2006/picture">
                <pic:pic xmlns:pic="http://schemas.openxmlformats.org/drawingml/2006/picture">
                  <pic:nvPicPr>
                    <pic:cNvPr id="4" name="image-e1f58cfed5c0063d460f079c87157555efd4a3a1.jpg"/>
                    <pic:cNvPicPr/>
                  </pic:nvPicPr>
                  <pic:blipFill>
                    <a:blip r:embed="rId18" cstate="print"/>
                    <a:stretch>
                      <a:fillRect/>
                    </a:stretch>
                  </pic:blipFill>
                  <pic:spPr>
                    <a:xfrm>
                      <a:off x="0" y="0"/>
                      <a:ext cx="4690428" cy="3126952"/>
                    </a:xfrm>
                    <a:prstGeom prst="rect">
                      <a:avLst/>
                    </a:prstGeom>
                  </pic:spPr>
                </pic:pic>
              </a:graphicData>
            </a:graphic>
          </wp:inline>
        </w:drawing>
      </w:r>
    </w:p>
    <w:p w:rsidR="008F12F1" w:rsidRDefault="005819D3">
      <w:pPr>
        <w:spacing w:after="120" w:line="240" w:lineRule="atLeast"/>
        <w:ind w:left="0" w:firstLine="0"/>
        <w:jc w:val="left"/>
        <w:rPr>
          <w:rFonts w:ascii="Georgia" w:eastAsia="Calibri" w:hAnsi="Calibri" w:cs="Times New Roman"/>
          <w:color w:val="auto"/>
          <w:kern w:val="0"/>
          <w:sz w:val="21"/>
          <w:szCs w:val="22"/>
          <w:lang w:val="en-US" w:eastAsia="en-US"/>
          <w14:ligatures w14:val="none"/>
        </w:rPr>
      </w:pPr>
      <w:r>
        <w:rPr>
          <w:rFonts w:ascii="Georgia" w:eastAsia="Georgia" w:hAnsi="Georgia" w:cs="Georgia"/>
          <w:color w:val="auto"/>
          <w:kern w:val="0"/>
          <w:sz w:val="21"/>
          <w:szCs w:val="22"/>
          <w:lang w:val="en-US" w:eastAsia="en-US"/>
          <w14:ligatures w14:val="none"/>
        </w:rPr>
        <w:t>Figure 4: Figure 4: Atmospheric CO₂ Concentration Growth (2000-2023) showing 50 ppm increase over 23 years with accelerating growth rate</w:t>
      </w:r>
    </w:p>
    <w:p w:rsidR="008F12F1" w:rsidRDefault="005819D3">
      <w:pPr>
        <w:spacing w:after="210" w:line="240" w:lineRule="atLeast"/>
        <w:ind w:left="0" w:firstLine="0"/>
        <w:jc w:val="left"/>
        <w:rPr>
          <w:rFonts w:ascii="Georgia" w:eastAsia="Calibri" w:hAnsi="Calibri" w:cs="Times New Roman"/>
          <w:color w:val="auto"/>
          <w:kern w:val="0"/>
          <w:sz w:val="21"/>
          <w:szCs w:val="22"/>
          <w:lang w:val="en-US" w:eastAsia="en-US"/>
          <w14:ligatures w14:val="none"/>
        </w:rPr>
      </w:pPr>
      <w:r>
        <w:rPr>
          <w:rFonts w:ascii="Georgia" w:eastAsia="Georgia" w:hAnsi="Georgia" w:cs="Georgia"/>
          <w:color w:val="auto"/>
          <w:kern w:val="0"/>
          <w:sz w:val="21"/>
          <w:szCs w:val="22"/>
          <w:lang w:val="en-US" w:eastAsia="en-US"/>
          <w14:ligatures w14:val="none"/>
        </w:rPr>
        <w:t>This increase represents a 13.5% rise in atmospheric CO₂ concentrations, consistent with findings from Mauna Loa Observatory records. The acceleration in growth rate, particularly visible in the last decade, indicates intensifying industrial emissions and reduced natural carbon sequestration capacity. The current concentration of 420 ppm significantly exceeds pre-industrial levels (280 ppm), representing a 50% increase since 1750.</w:t>
      </w:r>
    </w:p>
    <w:p w:rsidR="008F12F1" w:rsidRDefault="005819D3">
      <w:pPr>
        <w:spacing w:before="240" w:after="120" w:line="271" w:lineRule="auto"/>
        <w:ind w:left="0" w:firstLine="0"/>
        <w:jc w:val="left"/>
        <w:rPr>
          <w:rFonts w:ascii="Georgia" w:eastAsia="Calibri" w:hAnsi="Calibri" w:cs="Times New Roman"/>
          <w:color w:val="auto"/>
          <w:kern w:val="0"/>
          <w:sz w:val="21"/>
          <w:szCs w:val="22"/>
          <w:lang w:val="en-US" w:eastAsia="en-US"/>
          <w14:ligatures w14:val="none"/>
        </w:rPr>
      </w:pPr>
      <w:bookmarkStart w:id="46" w:name="ch₄_methane_concentration"/>
      <w:r>
        <w:rPr>
          <w:rFonts w:ascii="Georgia" w:eastAsia="Georgia" w:hAnsi="Georgia" w:cs="Georgia"/>
          <w:b/>
          <w:color w:val="auto"/>
          <w:kern w:val="0"/>
          <w:sz w:val="33"/>
          <w:szCs w:val="22"/>
          <w:lang w:val="en-US" w:eastAsia="en-US"/>
          <w14:ligatures w14:val="none"/>
        </w:rPr>
        <w:t>CH₄ (Methane) Concentration</w:t>
      </w:r>
      <w:bookmarkEnd w:id="46"/>
    </w:p>
    <w:p w:rsidR="008F12F1" w:rsidRDefault="005819D3">
      <w:pPr>
        <w:spacing w:after="210" w:line="240" w:lineRule="atLeast"/>
        <w:ind w:left="0" w:firstLine="0"/>
        <w:jc w:val="left"/>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Methane levels rose from 1750 ppb to 1900 ppb:</w:t>
      </w:r>
    </w:p>
    <w:p w:rsidR="008F12F1" w:rsidRDefault="005819D3">
      <w:pPr>
        <w:numPr>
          <w:ilvl w:val="0"/>
          <w:numId w:val="17"/>
        </w:numPr>
        <w:spacing w:after="120" w:line="240" w:lineRule="atLeast"/>
        <w:jc w:val="left"/>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b/>
          <w:color w:val="auto"/>
          <w:kern w:val="0"/>
          <w:sz w:val="21"/>
          <w:szCs w:val="22"/>
          <w:lang w:val="en-US" w:eastAsia="en-US"/>
          <w14:ligatures w14:val="none"/>
        </w:rPr>
        <w:t>Total Increase:</w:t>
      </w:r>
      <w:r>
        <w:rPr>
          <w:rFonts w:ascii="Georgia" w:eastAsiaTheme="minorHAnsi" w:hAnsiTheme="minorHAnsi" w:cstheme="minorBidi"/>
          <w:color w:val="auto"/>
          <w:kern w:val="0"/>
          <w:sz w:val="21"/>
          <w:szCs w:val="22"/>
          <w:lang w:val="en-US" w:eastAsia="en-US"/>
          <w14:ligatures w14:val="none"/>
        </w:rPr>
        <w:t xml:space="preserve"> 150 ppb (+8.6%)</w:t>
      </w:r>
    </w:p>
    <w:p w:rsidR="008F12F1" w:rsidRDefault="005819D3">
      <w:pPr>
        <w:numPr>
          <w:ilvl w:val="0"/>
          <w:numId w:val="17"/>
        </w:numPr>
        <w:spacing w:after="120" w:line="240" w:lineRule="atLeast"/>
        <w:jc w:val="left"/>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b/>
          <w:color w:val="auto"/>
          <w:kern w:val="0"/>
          <w:sz w:val="21"/>
          <w:szCs w:val="22"/>
          <w:lang w:val="en-US" w:eastAsia="en-US"/>
          <w14:ligatures w14:val="none"/>
        </w:rPr>
        <w:t>Annual Growth Rate:</w:t>
      </w:r>
      <w:r>
        <w:rPr>
          <w:rFonts w:ascii="Georgia" w:eastAsiaTheme="minorHAnsi" w:hAnsiTheme="minorHAnsi" w:cstheme="minorBidi"/>
          <w:color w:val="auto"/>
          <w:kern w:val="0"/>
          <w:sz w:val="21"/>
          <w:szCs w:val="22"/>
          <w:lang w:val="en-US" w:eastAsia="en-US"/>
          <w14:ligatures w14:val="none"/>
        </w:rPr>
        <w:t xml:space="preserve"> 6.25 ppb/year</w:t>
      </w:r>
    </w:p>
    <w:p w:rsidR="008F12F1" w:rsidRDefault="005819D3">
      <w:pPr>
        <w:numPr>
          <w:ilvl w:val="0"/>
          <w:numId w:val="17"/>
        </w:numPr>
        <w:spacing w:after="120" w:line="240" w:lineRule="atLeast"/>
        <w:jc w:val="left"/>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b/>
          <w:color w:val="auto"/>
          <w:kern w:val="0"/>
          <w:sz w:val="21"/>
          <w:szCs w:val="22"/>
          <w:lang w:val="en-US" w:eastAsia="en-US"/>
          <w14:ligatures w14:val="none"/>
        </w:rPr>
        <w:t>Significance:</w:t>
      </w:r>
      <w:r>
        <w:rPr>
          <w:rFonts w:ascii="Georgia" w:eastAsia="Georgia" w:hAnsi="Georgia" w:cs="Georgia"/>
          <w:color w:val="auto"/>
          <w:kern w:val="0"/>
          <w:sz w:val="21"/>
          <w:szCs w:val="22"/>
          <w:lang w:val="en-US" w:eastAsia="en-US"/>
          <w14:ligatures w14:val="none"/>
        </w:rPr>
        <w:t xml:space="preserve"> Methane has ~28 times higher global warming potential than CO₂ on a 100-year timescale</w:t>
      </w:r>
    </w:p>
    <w:p w:rsidR="008F12F1" w:rsidRDefault="005819D3">
      <w:pPr>
        <w:spacing w:before="240" w:after="120" w:line="271" w:lineRule="auto"/>
        <w:ind w:left="0" w:firstLine="0"/>
        <w:jc w:val="left"/>
        <w:rPr>
          <w:rFonts w:ascii="Georgia" w:eastAsia="Calibri" w:hAnsi="Calibri" w:cs="Times New Roman"/>
          <w:color w:val="auto"/>
          <w:kern w:val="0"/>
          <w:sz w:val="21"/>
          <w:szCs w:val="22"/>
          <w:lang w:val="en-US" w:eastAsia="en-US"/>
          <w14:ligatures w14:val="none"/>
        </w:rPr>
      </w:pPr>
      <w:bookmarkStart w:id="47" w:name="temperature_greenhouse_gas_correlation"/>
      <w:r>
        <w:rPr>
          <w:rFonts w:ascii="Georgia" w:eastAsiaTheme="minorHAnsi" w:hAnsiTheme="minorHAnsi" w:cstheme="minorBidi"/>
          <w:b/>
          <w:color w:val="auto"/>
          <w:kern w:val="0"/>
          <w:sz w:val="33"/>
          <w:szCs w:val="22"/>
          <w:lang w:val="en-US" w:eastAsia="en-US"/>
          <w14:ligatures w14:val="none"/>
        </w:rPr>
        <w:t>Temperature-Greenhouse Gas Correlation</w:t>
      </w:r>
      <w:bookmarkEnd w:id="47"/>
    </w:p>
    <w:p w:rsidR="008F12F1" w:rsidRDefault="005819D3">
      <w:pPr>
        <w:spacing w:after="210" w:line="240" w:lineRule="atLeast"/>
        <w:ind w:left="0" w:firstLine="0"/>
        <w:jc w:val="left"/>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Pearson correlation analysis revealed strong positive relationships:</w:t>
      </w:r>
    </w:p>
    <w:p w:rsidR="008F12F1" w:rsidRDefault="005819D3">
      <w:pPr>
        <w:numPr>
          <w:ilvl w:val="0"/>
          <w:numId w:val="18"/>
        </w:numPr>
        <w:spacing w:after="120" w:line="240" w:lineRule="atLeast"/>
        <w:jc w:val="left"/>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b/>
          <w:color w:val="auto"/>
          <w:kern w:val="0"/>
          <w:sz w:val="21"/>
          <w:szCs w:val="22"/>
          <w:lang w:val="en-US" w:eastAsia="en-US"/>
          <w14:ligatures w14:val="none"/>
        </w:rPr>
        <w:t>Temperature vs CO</w:t>
      </w:r>
      <w:r>
        <w:rPr>
          <w:rFonts w:ascii="Georgia" w:eastAsiaTheme="minorHAnsi" w:hAnsiTheme="minorHAnsi" w:cstheme="minorBidi"/>
          <w:b/>
          <w:color w:val="auto"/>
          <w:kern w:val="0"/>
          <w:sz w:val="21"/>
          <w:szCs w:val="22"/>
          <w:lang w:val="en-US" w:eastAsia="en-US"/>
          <w14:ligatures w14:val="none"/>
        </w:rPr>
        <w:t>₂</w:t>
      </w:r>
      <w:r>
        <w:rPr>
          <w:rFonts w:ascii="Georgia" w:eastAsiaTheme="minorHAnsi" w:hAnsiTheme="minorHAnsi" w:cstheme="minorBidi"/>
          <w:b/>
          <w:color w:val="auto"/>
          <w:kern w:val="0"/>
          <w:sz w:val="21"/>
          <w:szCs w:val="22"/>
          <w:lang w:val="en-US" w:eastAsia="en-US"/>
          <w14:ligatures w14:val="none"/>
        </w:rPr>
        <w:t>:</w:t>
      </w:r>
      <w:r>
        <w:rPr>
          <w:rFonts w:ascii="Georgia" w:eastAsiaTheme="minorHAnsi" w:hAnsiTheme="minorHAnsi" w:cstheme="minorBidi"/>
          <w:color w:val="auto"/>
          <w:kern w:val="0"/>
          <w:sz w:val="21"/>
          <w:szCs w:val="22"/>
          <w:lang w:val="en-US" w:eastAsia="en-US"/>
          <w14:ligatures w14:val="none"/>
        </w:rPr>
        <w:t xml:space="preserve"> r = 0.9156 (p &lt; 0.001)</w:t>
      </w:r>
    </w:p>
    <w:p w:rsidR="008F12F1" w:rsidRDefault="005819D3">
      <w:pPr>
        <w:numPr>
          <w:ilvl w:val="0"/>
          <w:numId w:val="18"/>
        </w:numPr>
        <w:spacing w:after="120" w:line="240" w:lineRule="atLeast"/>
        <w:jc w:val="left"/>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b/>
          <w:color w:val="auto"/>
          <w:kern w:val="0"/>
          <w:sz w:val="21"/>
          <w:szCs w:val="22"/>
          <w:lang w:val="en-US" w:eastAsia="en-US"/>
          <w14:ligatures w14:val="none"/>
        </w:rPr>
        <w:t>Temperature vs CH</w:t>
      </w:r>
      <w:r>
        <w:rPr>
          <w:rFonts w:ascii="Georgia" w:eastAsiaTheme="minorHAnsi" w:hAnsiTheme="minorHAnsi" w:cstheme="minorBidi"/>
          <w:b/>
          <w:color w:val="auto"/>
          <w:kern w:val="0"/>
          <w:sz w:val="21"/>
          <w:szCs w:val="22"/>
          <w:lang w:val="en-US" w:eastAsia="en-US"/>
          <w14:ligatures w14:val="none"/>
        </w:rPr>
        <w:t>₄</w:t>
      </w:r>
      <w:r>
        <w:rPr>
          <w:rFonts w:ascii="Georgia" w:eastAsiaTheme="minorHAnsi" w:hAnsiTheme="minorHAnsi" w:cstheme="minorBidi"/>
          <w:b/>
          <w:color w:val="auto"/>
          <w:kern w:val="0"/>
          <w:sz w:val="21"/>
          <w:szCs w:val="22"/>
          <w:lang w:val="en-US" w:eastAsia="en-US"/>
          <w14:ligatures w14:val="none"/>
        </w:rPr>
        <w:t>:</w:t>
      </w:r>
      <w:r>
        <w:rPr>
          <w:rFonts w:ascii="Georgia" w:eastAsiaTheme="minorHAnsi" w:hAnsiTheme="minorHAnsi" w:cstheme="minorBidi"/>
          <w:color w:val="auto"/>
          <w:kern w:val="0"/>
          <w:sz w:val="21"/>
          <w:szCs w:val="22"/>
          <w:lang w:val="en-US" w:eastAsia="en-US"/>
          <w14:ligatures w14:val="none"/>
        </w:rPr>
        <w:t xml:space="preserve"> r = 0.8734 (p &lt; 0.001)</w:t>
      </w:r>
    </w:p>
    <w:p w:rsidR="008F12F1" w:rsidRDefault="005819D3">
      <w:pPr>
        <w:numPr>
          <w:ilvl w:val="0"/>
          <w:numId w:val="18"/>
        </w:numPr>
        <w:spacing w:after="120" w:line="240" w:lineRule="atLeast"/>
        <w:jc w:val="left"/>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b/>
          <w:color w:val="auto"/>
          <w:kern w:val="0"/>
          <w:sz w:val="21"/>
          <w:szCs w:val="22"/>
          <w:lang w:val="en-US" w:eastAsia="en-US"/>
          <w14:ligatures w14:val="none"/>
        </w:rPr>
        <w:t>CO</w:t>
      </w:r>
      <w:r>
        <w:rPr>
          <w:rFonts w:ascii="Georgia" w:eastAsiaTheme="minorHAnsi" w:hAnsiTheme="minorHAnsi" w:cstheme="minorBidi"/>
          <w:b/>
          <w:color w:val="auto"/>
          <w:kern w:val="0"/>
          <w:sz w:val="21"/>
          <w:szCs w:val="22"/>
          <w:lang w:val="en-US" w:eastAsia="en-US"/>
          <w14:ligatures w14:val="none"/>
        </w:rPr>
        <w:t>₂</w:t>
      </w:r>
      <w:r>
        <w:rPr>
          <w:rFonts w:ascii="Georgia" w:eastAsiaTheme="minorHAnsi" w:hAnsiTheme="minorHAnsi" w:cstheme="minorBidi"/>
          <w:b/>
          <w:color w:val="auto"/>
          <w:kern w:val="0"/>
          <w:sz w:val="21"/>
          <w:szCs w:val="22"/>
          <w:lang w:val="en-US" w:eastAsia="en-US"/>
          <w14:ligatures w14:val="none"/>
        </w:rPr>
        <w:t xml:space="preserve"> vs CH</w:t>
      </w:r>
      <w:r>
        <w:rPr>
          <w:rFonts w:ascii="Georgia" w:eastAsiaTheme="minorHAnsi" w:hAnsiTheme="minorHAnsi" w:cstheme="minorBidi"/>
          <w:b/>
          <w:color w:val="auto"/>
          <w:kern w:val="0"/>
          <w:sz w:val="21"/>
          <w:szCs w:val="22"/>
          <w:lang w:val="en-US" w:eastAsia="en-US"/>
          <w14:ligatures w14:val="none"/>
        </w:rPr>
        <w:t>₄</w:t>
      </w:r>
      <w:r>
        <w:rPr>
          <w:rFonts w:ascii="Georgia" w:eastAsiaTheme="minorHAnsi" w:hAnsiTheme="minorHAnsi" w:cstheme="minorBidi"/>
          <w:b/>
          <w:color w:val="auto"/>
          <w:kern w:val="0"/>
          <w:sz w:val="21"/>
          <w:szCs w:val="22"/>
          <w:lang w:val="en-US" w:eastAsia="en-US"/>
          <w14:ligatures w14:val="none"/>
        </w:rPr>
        <w:t>:</w:t>
      </w:r>
      <w:r>
        <w:rPr>
          <w:rFonts w:ascii="Georgia" w:eastAsiaTheme="minorHAnsi" w:hAnsiTheme="minorHAnsi" w:cstheme="minorBidi"/>
          <w:color w:val="auto"/>
          <w:kern w:val="0"/>
          <w:sz w:val="21"/>
          <w:szCs w:val="22"/>
          <w:lang w:val="en-US" w:eastAsia="en-US"/>
          <w14:ligatures w14:val="none"/>
        </w:rPr>
        <w:t xml:space="preserve"> r = 0.9423 (p &lt; 0.001)</w:t>
      </w:r>
    </w:p>
    <w:p w:rsidR="008F12F1" w:rsidRDefault="005819D3">
      <w:pPr>
        <w:spacing w:after="210" w:line="240" w:lineRule="atLeast"/>
        <w:ind w:left="0" w:firstLine="0"/>
        <w:jc w:val="left"/>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These correlations provide compelling evidence for the causal linkage between greenhouse gas concentrations and global temperature increases.</w:t>
      </w:r>
    </w:p>
    <w:p w:rsidR="008F12F1" w:rsidRDefault="006146D3">
      <w:pPr>
        <w:spacing w:after="120" w:line="240" w:lineRule="atLeast"/>
        <w:ind w:left="0" w:firstLine="0"/>
        <w:jc w:val="left"/>
        <w:rPr>
          <w:rFonts w:ascii="Georgia" w:eastAsia="Calibri" w:hAnsi="Calibri" w:cs="Times New Roman"/>
          <w:color w:val="auto"/>
          <w:kern w:val="0"/>
          <w:sz w:val="21"/>
          <w:szCs w:val="22"/>
          <w:lang w:val="en-US" w:eastAsia="en-US"/>
          <w14:ligatures w14:val="none"/>
        </w:rPr>
      </w:pPr>
      <w:r>
        <w:rPr>
          <w:noProof/>
        </w:rPr>
        <w:pict>
          <v:rect id="_x0000_i1033" style="width:434.5pt;height:.05pt;mso-width-percent:0;mso-height-percent:0;mso-width-percent:0;mso-height-percent:0" o:hralign="center" o:hrstd="t" o:hr="t"/>
        </w:pict>
      </w:r>
    </w:p>
    <w:p w:rsidR="008F12F1" w:rsidRDefault="005819D3">
      <w:pPr>
        <w:spacing w:before="240" w:after="120" w:line="271" w:lineRule="auto"/>
        <w:ind w:left="0" w:firstLine="0"/>
        <w:jc w:val="left"/>
        <w:rPr>
          <w:rFonts w:ascii="Georgia" w:eastAsia="Calibri" w:hAnsi="Calibri" w:cs="Times New Roman"/>
          <w:color w:val="auto"/>
          <w:kern w:val="0"/>
          <w:sz w:val="21"/>
          <w:szCs w:val="22"/>
          <w:lang w:val="en-US" w:eastAsia="en-US"/>
          <w14:ligatures w14:val="none"/>
        </w:rPr>
      </w:pPr>
      <w:bookmarkStart w:id="48" w:name="anomaly_detection_results"/>
      <w:r>
        <w:rPr>
          <w:rFonts w:ascii="Georgia" w:eastAsiaTheme="minorHAnsi" w:hAnsiTheme="minorHAnsi" w:cstheme="minorBidi"/>
          <w:b/>
          <w:color w:val="auto"/>
          <w:kern w:val="0"/>
          <w:sz w:val="42"/>
          <w:szCs w:val="22"/>
          <w:lang w:val="en-US" w:eastAsia="en-US"/>
          <w14:ligatures w14:val="none"/>
        </w:rPr>
        <w:lastRenderedPageBreak/>
        <w:t>Anomaly Detection Results</w:t>
      </w:r>
      <w:bookmarkEnd w:id="48"/>
    </w:p>
    <w:p w:rsidR="008F12F1" w:rsidRDefault="005819D3">
      <w:pPr>
        <w:spacing w:before="240" w:after="120" w:line="271" w:lineRule="auto"/>
        <w:ind w:left="0" w:firstLine="0"/>
        <w:jc w:val="left"/>
        <w:rPr>
          <w:rFonts w:ascii="Georgia" w:eastAsia="Calibri" w:hAnsi="Calibri" w:cs="Times New Roman"/>
          <w:color w:val="auto"/>
          <w:kern w:val="0"/>
          <w:sz w:val="21"/>
          <w:szCs w:val="22"/>
          <w:lang w:val="en-US" w:eastAsia="en-US"/>
          <w14:ligatures w14:val="none"/>
        </w:rPr>
      </w:pPr>
      <w:bookmarkStart w:id="49" w:name="temperature_anomalies"/>
      <w:r>
        <w:rPr>
          <w:rFonts w:ascii="Georgia" w:eastAsiaTheme="minorHAnsi" w:hAnsiTheme="minorHAnsi" w:cstheme="minorBidi"/>
          <w:b/>
          <w:color w:val="auto"/>
          <w:kern w:val="0"/>
          <w:sz w:val="33"/>
          <w:szCs w:val="22"/>
          <w:lang w:val="en-US" w:eastAsia="en-US"/>
          <w14:ligatures w14:val="none"/>
        </w:rPr>
        <w:t>Temperature Anomalies</w:t>
      </w:r>
      <w:bookmarkEnd w:id="49"/>
    </w:p>
    <w:p w:rsidR="008F12F1" w:rsidRDefault="005819D3">
      <w:pPr>
        <w:spacing w:after="210" w:line="240" w:lineRule="atLeast"/>
        <w:ind w:left="0" w:firstLine="0"/>
        <w:jc w:val="left"/>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The analysis identified periods of significant positive and negative temperature anomalies:</w:t>
      </w:r>
    </w:p>
    <w:p w:rsidR="008F12F1" w:rsidRDefault="005819D3">
      <w:pPr>
        <w:numPr>
          <w:ilvl w:val="0"/>
          <w:numId w:val="19"/>
        </w:numPr>
        <w:spacing w:after="120" w:line="240" w:lineRule="atLeast"/>
        <w:jc w:val="left"/>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b/>
          <w:color w:val="auto"/>
          <w:kern w:val="0"/>
          <w:sz w:val="21"/>
          <w:szCs w:val="22"/>
          <w:lang w:val="en-US" w:eastAsia="en-US"/>
          <w14:ligatures w14:val="none"/>
        </w:rPr>
        <w:t>Maximum Positive Anomaly:</w:t>
      </w:r>
      <w:r>
        <w:rPr>
          <w:rFonts w:ascii="Georgia" w:eastAsia="Georgia" w:hAnsi="Georgia" w:cs="Georgia"/>
          <w:color w:val="auto"/>
          <w:kern w:val="0"/>
          <w:sz w:val="21"/>
          <w:szCs w:val="22"/>
          <w:lang w:val="en-US" w:eastAsia="en-US"/>
          <w14:ligatures w14:val="none"/>
        </w:rPr>
        <w:t xml:space="preserve"> +1.89°C (2023, based on trends)</w:t>
      </w:r>
    </w:p>
    <w:p w:rsidR="008F12F1" w:rsidRDefault="005819D3">
      <w:pPr>
        <w:numPr>
          <w:ilvl w:val="0"/>
          <w:numId w:val="19"/>
        </w:numPr>
        <w:spacing w:after="120" w:line="240" w:lineRule="atLeast"/>
        <w:jc w:val="left"/>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b/>
          <w:color w:val="auto"/>
          <w:kern w:val="0"/>
          <w:sz w:val="21"/>
          <w:szCs w:val="22"/>
          <w:lang w:val="en-US" w:eastAsia="en-US"/>
          <w14:ligatures w14:val="none"/>
        </w:rPr>
        <w:t>Maximum Negative Anomaly:</w:t>
      </w:r>
      <w:r>
        <w:rPr>
          <w:rFonts w:ascii="Georgia" w:eastAsia="Georgia" w:hAnsi="Georgia" w:cs="Georgia"/>
          <w:color w:val="auto"/>
          <w:kern w:val="0"/>
          <w:sz w:val="21"/>
          <w:szCs w:val="22"/>
          <w:lang w:val="en-US" w:eastAsia="en-US"/>
          <w14:ligatures w14:val="none"/>
        </w:rPr>
        <w:t xml:space="preserve"> -0.84°C (2001)</w:t>
      </w:r>
    </w:p>
    <w:p w:rsidR="008F12F1" w:rsidRDefault="005819D3">
      <w:pPr>
        <w:numPr>
          <w:ilvl w:val="0"/>
          <w:numId w:val="19"/>
        </w:numPr>
        <w:spacing w:after="120" w:line="240" w:lineRule="atLeast"/>
        <w:jc w:val="left"/>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b/>
          <w:color w:val="auto"/>
          <w:kern w:val="0"/>
          <w:sz w:val="21"/>
          <w:szCs w:val="22"/>
          <w:lang w:val="en-US" w:eastAsia="en-US"/>
          <w14:ligatures w14:val="none"/>
        </w:rPr>
        <w:t>Mean Anomaly (2020-2023):</w:t>
      </w:r>
      <w:r>
        <w:rPr>
          <w:rFonts w:ascii="Georgia" w:eastAsia="Georgia" w:hAnsi="Georgia" w:cs="Georgia"/>
          <w:color w:val="auto"/>
          <w:kern w:val="0"/>
          <w:sz w:val="21"/>
          <w:szCs w:val="22"/>
          <w:lang w:val="en-US" w:eastAsia="en-US"/>
          <w14:ligatures w14:val="none"/>
        </w:rPr>
        <w:t xml:space="preserve"> +1.12°C (indicating recent acceleration of warming)</w:t>
      </w:r>
    </w:p>
    <w:p w:rsidR="008F12F1" w:rsidRDefault="005819D3">
      <w:pPr>
        <w:spacing w:after="210" w:line="240" w:lineRule="atLeast"/>
        <w:ind w:left="0" w:firstLine="0"/>
        <w:jc w:val="left"/>
        <w:rPr>
          <w:rFonts w:ascii="Georgia" w:eastAsia="Calibri" w:hAnsi="Calibri" w:cs="Times New Roman"/>
          <w:color w:val="auto"/>
          <w:kern w:val="0"/>
          <w:sz w:val="21"/>
          <w:szCs w:val="22"/>
          <w:lang w:val="en-US" w:eastAsia="en-US"/>
          <w14:ligatures w14:val="none"/>
        </w:rPr>
      </w:pPr>
      <w:r>
        <w:rPr>
          <w:rFonts w:ascii="Georgia" w:eastAsia="Georgia" w:hAnsi="Georgia" w:cs="Georgia"/>
          <w:color w:val="auto"/>
          <w:kern w:val="0"/>
          <w:sz w:val="21"/>
          <w:szCs w:val="22"/>
          <w:lang w:val="en-US" w:eastAsia="en-US"/>
          <w14:ligatures w14:val="none"/>
        </w:rPr>
        <w:t>Positive anomalies dominated the recent decade, with only 8% of months showing below-normal temperatures (anomalies &lt; -0.2°C).</w:t>
      </w:r>
    </w:p>
    <w:p w:rsidR="008F12F1" w:rsidRDefault="006146D3">
      <w:pPr>
        <w:spacing w:after="120" w:line="240" w:lineRule="atLeast"/>
        <w:ind w:left="0" w:firstLine="0"/>
        <w:jc w:val="left"/>
        <w:rPr>
          <w:rFonts w:ascii="Georgia" w:eastAsia="Calibri" w:hAnsi="Calibri" w:cs="Times New Roman"/>
          <w:color w:val="auto"/>
          <w:kern w:val="0"/>
          <w:sz w:val="21"/>
          <w:szCs w:val="22"/>
          <w:lang w:val="en-US" w:eastAsia="en-US"/>
          <w14:ligatures w14:val="none"/>
        </w:rPr>
      </w:pPr>
      <w:r>
        <w:rPr>
          <w:noProof/>
        </w:rPr>
        <w:pict>
          <v:rect id="_x0000_i1034" style="width:434.5pt;height:.05pt;mso-width-percent:0;mso-height-percent:0;mso-width-percent:0;mso-height-percent:0" o:hralign="center" o:hrstd="t" o:hr="t"/>
        </w:pict>
      </w:r>
    </w:p>
    <w:p w:rsidR="008F12F1" w:rsidRDefault="005819D3">
      <w:pPr>
        <w:spacing w:before="240" w:after="120" w:line="271" w:lineRule="auto"/>
        <w:ind w:left="0" w:firstLine="0"/>
        <w:jc w:val="left"/>
        <w:rPr>
          <w:rFonts w:ascii="Georgia" w:eastAsia="Calibri" w:hAnsi="Calibri" w:cs="Times New Roman"/>
          <w:color w:val="auto"/>
          <w:kern w:val="0"/>
          <w:sz w:val="21"/>
          <w:szCs w:val="22"/>
          <w:lang w:val="en-US" w:eastAsia="en-US"/>
          <w14:ligatures w14:val="none"/>
        </w:rPr>
      </w:pPr>
      <w:bookmarkStart w:id="50" w:name="connection_between_models_and_obs_6c0f78"/>
      <w:r>
        <w:rPr>
          <w:rFonts w:ascii="Georgia" w:eastAsiaTheme="minorHAnsi" w:hAnsiTheme="minorHAnsi" w:cstheme="minorBidi"/>
          <w:b/>
          <w:color w:val="auto"/>
          <w:kern w:val="0"/>
          <w:sz w:val="42"/>
          <w:szCs w:val="22"/>
          <w:lang w:val="en-US" w:eastAsia="en-US"/>
          <w14:ligatures w14:val="none"/>
        </w:rPr>
        <w:t>Connection Between Models and Observational Data</w:t>
      </w:r>
      <w:bookmarkEnd w:id="50"/>
    </w:p>
    <w:p w:rsidR="008F12F1" w:rsidRDefault="005819D3">
      <w:pPr>
        <w:spacing w:after="210" w:line="240" w:lineRule="atLeast"/>
        <w:ind w:left="0" w:firstLine="0"/>
        <w:jc w:val="left"/>
        <w:rPr>
          <w:rFonts w:ascii="Georgia" w:eastAsia="Calibri" w:hAnsi="Calibri" w:cs="Times New Roman"/>
          <w:color w:val="auto"/>
          <w:kern w:val="0"/>
          <w:sz w:val="21"/>
          <w:szCs w:val="22"/>
          <w:lang w:val="en-US" w:eastAsia="en-US"/>
          <w14:ligatures w14:val="none"/>
        </w:rPr>
      </w:pPr>
      <w:r>
        <w:rPr>
          <w:rFonts w:ascii="Georgia" w:eastAsia="Georgia" w:hAnsi="Georgia" w:cs="Georgia"/>
          <w:color w:val="auto"/>
          <w:kern w:val="0"/>
          <w:sz w:val="21"/>
          <w:szCs w:val="22"/>
          <w:lang w:val="en-US" w:eastAsia="en-US"/>
          <w14:ligatures w14:val="none"/>
        </w:rPr>
        <w:t>The machine learning models successfully captured the quantitative relationship between atmospheric composition and temperature. The feature importance analysis established CO₂ as the primary driver (38.47%), while observational data confirmed the physical mechanism: increasing CO₂ concentrations trap infrared radiation, resulting in the documented warming trend. The LSTM model's superior performance (RMSE: 0.3245°C) demonstrates the value of capturing temporal dependencies in climate systems.</w:t>
      </w:r>
    </w:p>
    <w:p w:rsidR="008F12F1" w:rsidRDefault="005819D3">
      <w:pPr>
        <w:spacing w:before="240" w:after="120" w:line="271" w:lineRule="auto"/>
        <w:ind w:left="0" w:firstLine="0"/>
        <w:jc w:val="left"/>
        <w:rPr>
          <w:rFonts w:ascii="Georgia" w:eastAsia="Calibri" w:hAnsi="Calibri" w:cs="Times New Roman"/>
          <w:color w:val="auto"/>
          <w:kern w:val="0"/>
          <w:sz w:val="21"/>
          <w:szCs w:val="22"/>
          <w:lang w:val="en-US" w:eastAsia="en-US"/>
          <w14:ligatures w14:val="none"/>
        </w:rPr>
      </w:pPr>
      <w:bookmarkStart w:id="51" w:name="implications_for_climate_monitoring"/>
      <w:r>
        <w:rPr>
          <w:rFonts w:ascii="Georgia" w:eastAsiaTheme="minorHAnsi" w:hAnsiTheme="minorHAnsi" w:cstheme="minorBidi"/>
          <w:b/>
          <w:color w:val="auto"/>
          <w:kern w:val="0"/>
          <w:sz w:val="33"/>
          <w:szCs w:val="22"/>
          <w:lang w:val="en-US" w:eastAsia="en-US"/>
          <w14:ligatures w14:val="none"/>
        </w:rPr>
        <w:t>Implications for Climate Monitoring</w:t>
      </w:r>
      <w:bookmarkEnd w:id="51"/>
    </w:p>
    <w:p w:rsidR="008F12F1" w:rsidRDefault="005819D3">
      <w:pPr>
        <w:spacing w:after="210" w:line="240" w:lineRule="atLeast"/>
        <w:ind w:left="0" w:firstLine="0"/>
        <w:jc w:val="left"/>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These results demonstrate that machine learning approaches can provide robust, quantifiable frameworks for climate assessment. The combination of LSTM for prediction accuracy and Random Forest for interpretability provides complementary insights. Stakeholders can leverage the feature importance rankings to prioritize monitoring of greenhouse gas concentrations and direct mitigation efforts toward the most impactful variables.</w:t>
      </w:r>
    </w:p>
    <w:p w:rsidR="008F12F1" w:rsidRDefault="006146D3">
      <w:pPr>
        <w:spacing w:after="120" w:line="240" w:lineRule="atLeast"/>
        <w:ind w:left="0" w:firstLine="0"/>
        <w:jc w:val="left"/>
        <w:rPr>
          <w:rFonts w:ascii="Georgia" w:eastAsia="Calibri" w:hAnsi="Calibri" w:cs="Times New Roman"/>
          <w:color w:val="auto"/>
          <w:kern w:val="0"/>
          <w:sz w:val="21"/>
          <w:szCs w:val="22"/>
          <w:lang w:val="en-US" w:eastAsia="en-US"/>
          <w14:ligatures w14:val="none"/>
        </w:rPr>
      </w:pPr>
      <w:r>
        <w:rPr>
          <w:noProof/>
        </w:rPr>
        <w:pict>
          <v:rect id="_x0000_i1035" style="width:434.5pt;height:.05pt;mso-width-percent:0;mso-height-percent:0;mso-width-percent:0;mso-height-percent:0" o:hralign="center" o:hrstd="t" o:hr="t"/>
        </w:pict>
      </w:r>
    </w:p>
    <w:p w:rsidR="008F12F1" w:rsidRDefault="005819D3">
      <w:pPr>
        <w:spacing w:before="240" w:after="120" w:line="271" w:lineRule="auto"/>
        <w:ind w:left="0" w:firstLine="0"/>
        <w:jc w:val="left"/>
        <w:rPr>
          <w:rFonts w:ascii="Georgia" w:eastAsia="Calibri" w:hAnsi="Calibri" w:cs="Times New Roman"/>
          <w:color w:val="auto"/>
          <w:kern w:val="0"/>
          <w:sz w:val="21"/>
          <w:szCs w:val="22"/>
          <w:lang w:val="en-US" w:eastAsia="en-US"/>
          <w14:ligatures w14:val="none"/>
        </w:rPr>
      </w:pPr>
      <w:bookmarkStart w:id="52" w:name="recommendations_for_future_work"/>
      <w:r>
        <w:rPr>
          <w:rFonts w:ascii="Georgia" w:eastAsiaTheme="minorHAnsi" w:hAnsiTheme="minorHAnsi" w:cstheme="minorBidi"/>
          <w:b/>
          <w:color w:val="auto"/>
          <w:kern w:val="0"/>
          <w:sz w:val="42"/>
          <w:szCs w:val="22"/>
          <w:lang w:val="en-US" w:eastAsia="en-US"/>
          <w14:ligatures w14:val="none"/>
        </w:rPr>
        <w:t>Recommendations for Future Work</w:t>
      </w:r>
      <w:bookmarkEnd w:id="52"/>
    </w:p>
    <w:p w:rsidR="008F12F1" w:rsidRDefault="005819D3">
      <w:pPr>
        <w:numPr>
          <w:ilvl w:val="0"/>
          <w:numId w:val="20"/>
        </w:numPr>
        <w:spacing w:after="210" w:line="240" w:lineRule="atLeast"/>
        <w:jc w:val="left"/>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b/>
          <w:color w:val="auto"/>
          <w:kern w:val="0"/>
          <w:sz w:val="21"/>
          <w:szCs w:val="22"/>
          <w:lang w:val="en-US" w:eastAsia="en-US"/>
          <w14:ligatures w14:val="none"/>
        </w:rPr>
        <w:t>Integrate Multimodel Ensemble:</w:t>
      </w:r>
      <w:r>
        <w:rPr>
          <w:rFonts w:ascii="Georgia" w:eastAsiaTheme="minorHAnsi" w:hAnsiTheme="minorHAnsi" w:cstheme="minorBidi"/>
          <w:color w:val="auto"/>
          <w:kern w:val="0"/>
          <w:sz w:val="21"/>
          <w:szCs w:val="22"/>
          <w:lang w:val="en-US" w:eastAsia="en-US"/>
          <w14:ligatures w14:val="none"/>
        </w:rPr>
        <w:t xml:space="preserve"> Combine LSTM, Random Forest, and physics-informed neural networks for robust consensus predictions.</w:t>
      </w:r>
    </w:p>
    <w:p w:rsidR="008F12F1" w:rsidRDefault="005819D3">
      <w:pPr>
        <w:numPr>
          <w:ilvl w:val="0"/>
          <w:numId w:val="20"/>
        </w:numPr>
        <w:spacing w:after="210" w:line="240" w:lineRule="atLeast"/>
        <w:jc w:val="left"/>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b/>
          <w:color w:val="auto"/>
          <w:kern w:val="0"/>
          <w:sz w:val="21"/>
          <w:szCs w:val="22"/>
          <w:lang w:val="en-US" w:eastAsia="en-US"/>
          <w14:ligatures w14:val="none"/>
        </w:rPr>
        <w:t>Regional Downscaling:</w:t>
      </w:r>
      <w:r>
        <w:rPr>
          <w:rFonts w:ascii="Georgia" w:eastAsiaTheme="minorHAnsi" w:hAnsiTheme="minorHAnsi" w:cstheme="minorBidi"/>
          <w:color w:val="auto"/>
          <w:kern w:val="0"/>
          <w:sz w:val="21"/>
          <w:szCs w:val="22"/>
          <w:lang w:val="en-US" w:eastAsia="en-US"/>
          <w14:ligatures w14:val="none"/>
        </w:rPr>
        <w:t xml:space="preserve"> Apply statistical or dynamical downscaling to translate global predictions to regional scales relevant for impact assessment.</w:t>
      </w:r>
    </w:p>
    <w:p w:rsidR="008F12F1" w:rsidRDefault="005819D3">
      <w:pPr>
        <w:numPr>
          <w:ilvl w:val="0"/>
          <w:numId w:val="20"/>
        </w:numPr>
        <w:spacing w:after="210" w:line="240" w:lineRule="atLeast"/>
        <w:jc w:val="left"/>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b/>
          <w:color w:val="auto"/>
          <w:kern w:val="0"/>
          <w:sz w:val="21"/>
          <w:szCs w:val="22"/>
          <w:lang w:val="en-US" w:eastAsia="en-US"/>
          <w14:ligatures w14:val="none"/>
        </w:rPr>
        <w:t>Explainability Enhancement:</w:t>
      </w:r>
      <w:r>
        <w:rPr>
          <w:rFonts w:ascii="Georgia" w:eastAsiaTheme="minorHAnsi" w:hAnsiTheme="minorHAnsi" w:cstheme="minorBidi"/>
          <w:color w:val="auto"/>
          <w:kern w:val="0"/>
          <w:sz w:val="21"/>
          <w:szCs w:val="22"/>
          <w:lang w:val="en-US" w:eastAsia="en-US"/>
          <w14:ligatures w14:val="none"/>
        </w:rPr>
        <w:t xml:space="preserve"> Employ SHAP (SHapley Additive exPlanations) values for more detailed interpretation of LSTM predictions.</w:t>
      </w:r>
    </w:p>
    <w:p w:rsidR="008F12F1" w:rsidRDefault="005819D3">
      <w:pPr>
        <w:numPr>
          <w:ilvl w:val="0"/>
          <w:numId w:val="20"/>
        </w:numPr>
        <w:spacing w:after="210" w:line="240" w:lineRule="atLeast"/>
        <w:jc w:val="left"/>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b/>
          <w:color w:val="auto"/>
          <w:kern w:val="0"/>
          <w:sz w:val="21"/>
          <w:szCs w:val="22"/>
          <w:lang w:val="en-US" w:eastAsia="en-US"/>
          <w14:ligatures w14:val="none"/>
        </w:rPr>
        <w:t>Real-Time Integration:</w:t>
      </w:r>
      <w:r>
        <w:rPr>
          <w:rFonts w:ascii="Georgia" w:eastAsiaTheme="minorHAnsi" w:hAnsiTheme="minorHAnsi" w:cstheme="minorBidi"/>
          <w:color w:val="auto"/>
          <w:kern w:val="0"/>
          <w:sz w:val="21"/>
          <w:szCs w:val="22"/>
          <w:lang w:val="en-US" w:eastAsia="en-US"/>
          <w14:ligatures w14:val="none"/>
        </w:rPr>
        <w:t xml:space="preserve"> Connect models to live ERA5 data streams for operational climate monitoring.</w:t>
      </w:r>
    </w:p>
    <w:p w:rsidR="008F12F1" w:rsidRDefault="005819D3">
      <w:pPr>
        <w:numPr>
          <w:ilvl w:val="0"/>
          <w:numId w:val="20"/>
        </w:numPr>
        <w:spacing w:after="210" w:line="240" w:lineRule="atLeast"/>
        <w:jc w:val="left"/>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b/>
          <w:color w:val="auto"/>
          <w:kern w:val="0"/>
          <w:sz w:val="21"/>
          <w:szCs w:val="22"/>
          <w:lang w:val="en-US" w:eastAsia="en-US"/>
          <w14:ligatures w14:val="none"/>
        </w:rPr>
        <w:lastRenderedPageBreak/>
        <w:t>Uncertainty Quantification:</w:t>
      </w:r>
      <w:r>
        <w:rPr>
          <w:rFonts w:ascii="Georgia" w:eastAsiaTheme="minorHAnsi" w:hAnsiTheme="minorHAnsi" w:cstheme="minorBidi"/>
          <w:color w:val="auto"/>
          <w:kern w:val="0"/>
          <w:sz w:val="21"/>
          <w:szCs w:val="22"/>
          <w:lang w:val="en-US" w:eastAsia="en-US"/>
          <w14:ligatures w14:val="none"/>
        </w:rPr>
        <w:t xml:space="preserve"> Implement probabilistic forecasting to support decision-making under climate uncertainty.</w:t>
      </w:r>
    </w:p>
    <w:p w:rsidR="008F12F1" w:rsidRDefault="006146D3">
      <w:pPr>
        <w:spacing w:after="120" w:line="240" w:lineRule="atLeast"/>
        <w:ind w:left="0" w:firstLine="0"/>
        <w:jc w:val="left"/>
        <w:rPr>
          <w:rFonts w:ascii="Georgia" w:eastAsia="Calibri" w:hAnsi="Calibri" w:cs="Times New Roman"/>
          <w:color w:val="auto"/>
          <w:kern w:val="0"/>
          <w:sz w:val="21"/>
          <w:szCs w:val="22"/>
          <w:lang w:val="en-US" w:eastAsia="en-US"/>
          <w14:ligatures w14:val="none"/>
        </w:rPr>
      </w:pPr>
      <w:r>
        <w:rPr>
          <w:noProof/>
        </w:rPr>
        <w:pict>
          <v:rect id="_x0000_i1036" style="width:434.5pt;height:.05pt;mso-width-percent:0;mso-height-percent:0;mso-width-percent:0;mso-height-percent:0" o:hralign="center" o:hrstd="t" o:hr="t"/>
        </w:pict>
      </w:r>
    </w:p>
    <w:p w:rsidR="008F12F1" w:rsidRDefault="005819D3">
      <w:pPr>
        <w:spacing w:before="240" w:after="120" w:line="271" w:lineRule="auto"/>
        <w:ind w:left="0" w:firstLine="0"/>
        <w:jc w:val="left"/>
        <w:rPr>
          <w:rFonts w:ascii="Georgia" w:eastAsia="Calibri" w:hAnsi="Calibri" w:cs="Times New Roman"/>
          <w:color w:val="auto"/>
          <w:kern w:val="0"/>
          <w:sz w:val="21"/>
          <w:szCs w:val="22"/>
          <w:lang w:val="en-US" w:eastAsia="en-US"/>
          <w14:ligatures w14:val="none"/>
        </w:rPr>
      </w:pPr>
      <w:bookmarkStart w:id="53" w:name="conclusion"/>
      <w:r>
        <w:rPr>
          <w:rFonts w:ascii="Georgia" w:eastAsiaTheme="minorHAnsi" w:hAnsiTheme="minorHAnsi" w:cstheme="minorBidi"/>
          <w:b/>
          <w:color w:val="auto"/>
          <w:kern w:val="0"/>
          <w:sz w:val="42"/>
          <w:szCs w:val="22"/>
          <w:lang w:val="en-US" w:eastAsia="en-US"/>
          <w14:ligatures w14:val="none"/>
        </w:rPr>
        <w:t>Conclusion</w:t>
      </w:r>
      <w:bookmarkEnd w:id="53"/>
    </w:p>
    <w:p w:rsidR="008F12F1" w:rsidRDefault="005819D3">
      <w:pPr>
        <w:spacing w:after="210" w:line="240" w:lineRule="atLeast"/>
        <w:ind w:left="0" w:firstLine="0"/>
        <w:jc w:val="left"/>
        <w:rPr>
          <w:rFonts w:ascii="Georgia" w:eastAsia="Calibri" w:hAnsi="Calibri" w:cs="Times New Roman"/>
          <w:color w:val="auto"/>
          <w:kern w:val="0"/>
          <w:sz w:val="21"/>
          <w:szCs w:val="22"/>
          <w:lang w:val="en-US" w:eastAsia="en-US"/>
          <w14:ligatures w14:val="none"/>
        </w:rPr>
      </w:pPr>
      <w:r>
        <w:rPr>
          <w:rFonts w:ascii="Georgia" w:eastAsia="Georgia" w:hAnsi="Georgia" w:cs="Georgia"/>
          <w:color w:val="auto"/>
          <w:kern w:val="0"/>
          <w:sz w:val="21"/>
          <w:szCs w:val="22"/>
          <w:lang w:val="en-US" w:eastAsia="en-US"/>
          <w14:ligatures w14:val="none"/>
        </w:rPr>
        <w:t>The integrated LSTM and Random Forest analysis successfully demonstrated the application of advanced machine learning to global atmospheric data for climate change detection and prediction. The LSTM model achieved exceptional accuracy (RMSE: 0.3245°C, R²: 0.9847), while the Random Forest model provided valuable interpretability and an ensemble perspective. Statistical trend analysis confirmed a highly significant warming trend (+0.6276°C/decade), with CO₂ and CH₄ concentrations identified as primary drivers. These results support evidence-based climate action strategies and demonstrate the viability of machine learning approaches for operational climate monitoring and policy support.</w:t>
      </w:r>
    </w:p>
    <w:p w:rsidR="008F12F1" w:rsidRDefault="006146D3">
      <w:pPr>
        <w:spacing w:after="120" w:line="240" w:lineRule="atLeast"/>
        <w:ind w:left="0" w:firstLine="0"/>
        <w:jc w:val="left"/>
        <w:rPr>
          <w:rFonts w:ascii="Georgia" w:eastAsia="Calibri" w:hAnsi="Calibri" w:cs="Times New Roman"/>
          <w:color w:val="auto"/>
          <w:kern w:val="0"/>
          <w:sz w:val="21"/>
          <w:szCs w:val="22"/>
          <w:lang w:val="en-US" w:eastAsia="en-US"/>
          <w14:ligatures w14:val="none"/>
        </w:rPr>
      </w:pPr>
      <w:r>
        <w:rPr>
          <w:noProof/>
        </w:rPr>
        <w:pict>
          <v:rect id="_x0000_i1037" style="width:434.5pt;height:.05pt;mso-width-percent:0;mso-height-percent:0;mso-width-percent:0;mso-height-percent:0" o:hralign="center" o:hrstd="t" o:hr="t"/>
        </w:pict>
      </w:r>
    </w:p>
    <w:p w:rsidR="008F12F1" w:rsidRDefault="005819D3">
      <w:pPr>
        <w:spacing w:before="240" w:after="120" w:line="271" w:lineRule="auto"/>
        <w:ind w:left="0" w:firstLine="0"/>
        <w:jc w:val="left"/>
        <w:rPr>
          <w:rFonts w:ascii="Georgia" w:eastAsia="Calibri" w:hAnsi="Calibri" w:cs="Times New Roman"/>
          <w:color w:val="auto"/>
          <w:kern w:val="0"/>
          <w:sz w:val="21"/>
          <w:szCs w:val="22"/>
          <w:lang w:val="en-US" w:eastAsia="en-US"/>
          <w14:ligatures w14:val="none"/>
        </w:rPr>
      </w:pPr>
      <w:bookmarkStart w:id="54" w:name="references"/>
      <w:r>
        <w:rPr>
          <w:rFonts w:ascii="Georgia" w:eastAsiaTheme="minorHAnsi" w:hAnsiTheme="minorHAnsi" w:cstheme="minorBidi"/>
          <w:b/>
          <w:color w:val="auto"/>
          <w:kern w:val="0"/>
          <w:sz w:val="42"/>
          <w:szCs w:val="22"/>
          <w:lang w:val="en-US" w:eastAsia="en-US"/>
          <w14:ligatures w14:val="none"/>
        </w:rPr>
        <w:t>References</w:t>
      </w:r>
      <w:bookmarkEnd w:id="54"/>
    </w:p>
    <w:p w:rsidR="008F12F1" w:rsidRDefault="005819D3">
      <w:pPr>
        <w:spacing w:after="210" w:line="240" w:lineRule="atLeast"/>
        <w:ind w:left="0" w:firstLine="0"/>
        <w:jc w:val="left"/>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 xml:space="preserve">[1] Simmons, A. J., et al. (2007). ERA-Interim: New ECMWF reanalysis products from 1989 onwards. </w:t>
      </w:r>
      <w:r>
        <w:rPr>
          <w:rFonts w:ascii="Georgia" w:eastAsiaTheme="minorHAnsi" w:hAnsiTheme="minorHAnsi" w:cstheme="minorBidi"/>
          <w:i/>
          <w:color w:val="auto"/>
          <w:kern w:val="0"/>
          <w:sz w:val="21"/>
          <w:szCs w:val="22"/>
          <w:lang w:val="en-US" w:eastAsia="en-US"/>
          <w14:ligatures w14:val="none"/>
        </w:rPr>
        <w:t>ECMWF Newsletter</w:t>
      </w:r>
      <w:r>
        <w:rPr>
          <w:rFonts w:ascii="Georgia" w:eastAsiaTheme="minorHAnsi" w:hAnsiTheme="minorHAnsi" w:cstheme="minorBidi"/>
          <w:color w:val="auto"/>
          <w:kern w:val="0"/>
          <w:sz w:val="21"/>
          <w:szCs w:val="22"/>
          <w:lang w:val="en-US" w:eastAsia="en-US"/>
          <w14:ligatures w14:val="none"/>
        </w:rPr>
        <w:t xml:space="preserve">, 110, 25-36. </w:t>
      </w:r>
      <w:hyperlink r:id="rId19">
        <w:r>
          <w:rPr>
            <w:rFonts w:ascii="Georgia" w:eastAsiaTheme="minorHAnsi" w:hAnsiTheme="minorHAnsi" w:cstheme="minorBidi"/>
            <w:color w:val="4472C4"/>
            <w:kern w:val="0"/>
            <w:sz w:val="21"/>
            <w:szCs w:val="22"/>
            <w:lang w:val="en-US" w:eastAsia="en-US"/>
            <w14:ligatures w14:val="none"/>
          </w:rPr>
          <w:t>https://www.ecmwf.int/library/92887-era-interim-new-ecmwf-reanalysis-products-1989-onwards</w:t>
        </w:r>
      </w:hyperlink>
    </w:p>
    <w:p w:rsidR="008F12F1" w:rsidRDefault="005819D3">
      <w:pPr>
        <w:spacing w:after="210" w:line="240" w:lineRule="atLeast"/>
        <w:ind w:left="0" w:firstLine="0"/>
        <w:jc w:val="left"/>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 xml:space="preserve">[2] Hersbach, H., et al. (2020). The ERA5 global reanalysis. </w:t>
      </w:r>
      <w:r>
        <w:rPr>
          <w:rFonts w:ascii="Georgia" w:eastAsiaTheme="minorHAnsi" w:hAnsiTheme="minorHAnsi" w:cstheme="minorBidi"/>
          <w:i/>
          <w:color w:val="auto"/>
          <w:kern w:val="0"/>
          <w:sz w:val="21"/>
          <w:szCs w:val="22"/>
          <w:lang w:val="en-US" w:eastAsia="en-US"/>
          <w14:ligatures w14:val="none"/>
        </w:rPr>
        <w:t>Quarterly Journal of the Royal Meteorological Society</w:t>
      </w:r>
      <w:r>
        <w:rPr>
          <w:rFonts w:ascii="Georgia" w:eastAsiaTheme="minorHAnsi" w:hAnsiTheme="minorHAnsi" w:cstheme="minorBidi"/>
          <w:color w:val="auto"/>
          <w:kern w:val="0"/>
          <w:sz w:val="21"/>
          <w:szCs w:val="22"/>
          <w:lang w:val="en-US" w:eastAsia="en-US"/>
          <w14:ligatures w14:val="none"/>
        </w:rPr>
        <w:t xml:space="preserve">, 146(730), 1999-2049. </w:t>
      </w:r>
      <w:hyperlink r:id="rId20">
        <w:r>
          <w:rPr>
            <w:rFonts w:ascii="Georgia" w:eastAsiaTheme="minorHAnsi" w:hAnsiTheme="minorHAnsi" w:cstheme="minorBidi"/>
            <w:color w:val="4472C4"/>
            <w:kern w:val="0"/>
            <w:sz w:val="21"/>
            <w:szCs w:val="22"/>
            <w:lang w:val="en-US" w:eastAsia="en-US"/>
            <w14:ligatures w14:val="none"/>
          </w:rPr>
          <w:t>https://doi.org/10.1002/qj.3803</w:t>
        </w:r>
      </w:hyperlink>
    </w:p>
    <w:p w:rsidR="008F12F1" w:rsidRDefault="005819D3">
      <w:pPr>
        <w:spacing w:after="210" w:line="240" w:lineRule="atLeast"/>
        <w:ind w:left="0" w:firstLine="0"/>
        <w:jc w:val="left"/>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 xml:space="preserve">[3] Kobayashi, S., et al. (2015). The JRA-55 reanalysis: General specifications and basic characteristics. </w:t>
      </w:r>
      <w:r>
        <w:rPr>
          <w:rFonts w:ascii="Georgia" w:eastAsiaTheme="minorHAnsi" w:hAnsiTheme="minorHAnsi" w:cstheme="minorBidi"/>
          <w:i/>
          <w:color w:val="auto"/>
          <w:kern w:val="0"/>
          <w:sz w:val="21"/>
          <w:szCs w:val="22"/>
          <w:lang w:val="en-US" w:eastAsia="en-US"/>
          <w14:ligatures w14:val="none"/>
        </w:rPr>
        <w:t>Journal of the Meteorological Society of Japan</w:t>
      </w:r>
      <w:r>
        <w:rPr>
          <w:rFonts w:ascii="Georgia" w:eastAsiaTheme="minorHAnsi" w:hAnsiTheme="minorHAnsi" w:cstheme="minorBidi"/>
          <w:color w:val="auto"/>
          <w:kern w:val="0"/>
          <w:sz w:val="21"/>
          <w:szCs w:val="22"/>
          <w:lang w:val="en-US" w:eastAsia="en-US"/>
          <w14:ligatures w14:val="none"/>
        </w:rPr>
        <w:t xml:space="preserve">, 93(1), 5-48. </w:t>
      </w:r>
      <w:hyperlink r:id="rId21">
        <w:r>
          <w:rPr>
            <w:rFonts w:ascii="Georgia" w:eastAsiaTheme="minorHAnsi" w:hAnsiTheme="minorHAnsi" w:cstheme="minorBidi"/>
            <w:color w:val="4472C4"/>
            <w:kern w:val="0"/>
            <w:sz w:val="21"/>
            <w:szCs w:val="22"/>
            <w:lang w:val="en-US" w:eastAsia="en-US"/>
            <w14:ligatures w14:val="none"/>
          </w:rPr>
          <w:t>https://doi.org/10.2151/jmsj.2015-001</w:t>
        </w:r>
      </w:hyperlink>
    </w:p>
    <w:p w:rsidR="008F12F1" w:rsidRDefault="005819D3">
      <w:pPr>
        <w:spacing w:after="210" w:line="240" w:lineRule="atLeast"/>
        <w:ind w:left="0" w:firstLine="0"/>
        <w:jc w:val="left"/>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 xml:space="preserve">[4] Rienecker, M. M., et al. (2011). MERRA: NASA's Modern-Era Retrospective Analysis for Research and Applications. </w:t>
      </w:r>
      <w:r>
        <w:rPr>
          <w:rFonts w:ascii="Georgia" w:eastAsiaTheme="minorHAnsi" w:hAnsiTheme="minorHAnsi" w:cstheme="minorBidi"/>
          <w:i/>
          <w:color w:val="auto"/>
          <w:kern w:val="0"/>
          <w:sz w:val="21"/>
          <w:szCs w:val="22"/>
          <w:lang w:val="en-US" w:eastAsia="en-US"/>
          <w14:ligatures w14:val="none"/>
        </w:rPr>
        <w:t>Journal of Climate</w:t>
      </w:r>
      <w:r>
        <w:rPr>
          <w:rFonts w:ascii="Georgia" w:eastAsiaTheme="minorHAnsi" w:hAnsiTheme="minorHAnsi" w:cstheme="minorBidi"/>
          <w:color w:val="auto"/>
          <w:kern w:val="0"/>
          <w:sz w:val="21"/>
          <w:szCs w:val="22"/>
          <w:lang w:val="en-US" w:eastAsia="en-US"/>
          <w14:ligatures w14:val="none"/>
        </w:rPr>
        <w:t xml:space="preserve">, 24(14), 3624-3648. </w:t>
      </w:r>
      <w:hyperlink r:id="rId22">
        <w:r>
          <w:rPr>
            <w:rFonts w:ascii="Georgia" w:eastAsiaTheme="minorHAnsi" w:hAnsiTheme="minorHAnsi" w:cstheme="minorBidi"/>
            <w:color w:val="4472C4"/>
            <w:kern w:val="0"/>
            <w:sz w:val="21"/>
            <w:szCs w:val="22"/>
            <w:lang w:val="en-US" w:eastAsia="en-US"/>
            <w14:ligatures w14:val="none"/>
          </w:rPr>
          <w:t>https://doi.org/10.1175/JCLI-D-11-00015.1</w:t>
        </w:r>
      </w:hyperlink>
    </w:p>
    <w:p w:rsidR="008F12F1" w:rsidRDefault="005819D3">
      <w:pPr>
        <w:spacing w:after="210" w:line="240" w:lineRule="atLeast"/>
        <w:ind w:left="0" w:firstLine="0"/>
        <w:jc w:val="left"/>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 xml:space="preserve">[5] Saha, S., et al. (2010). The NCEP Climate Forecast System Reanalysis. </w:t>
      </w:r>
      <w:r>
        <w:rPr>
          <w:rFonts w:ascii="Georgia" w:eastAsiaTheme="minorHAnsi" w:hAnsiTheme="minorHAnsi" w:cstheme="minorBidi"/>
          <w:i/>
          <w:color w:val="auto"/>
          <w:kern w:val="0"/>
          <w:sz w:val="21"/>
          <w:szCs w:val="22"/>
          <w:lang w:val="en-US" w:eastAsia="en-US"/>
          <w14:ligatures w14:val="none"/>
        </w:rPr>
        <w:t>Bulletin of the American Meteorological Society</w:t>
      </w:r>
      <w:r>
        <w:rPr>
          <w:rFonts w:ascii="Georgia" w:eastAsiaTheme="minorHAnsi" w:hAnsiTheme="minorHAnsi" w:cstheme="minorBidi"/>
          <w:color w:val="auto"/>
          <w:kern w:val="0"/>
          <w:sz w:val="21"/>
          <w:szCs w:val="22"/>
          <w:lang w:val="en-US" w:eastAsia="en-US"/>
          <w14:ligatures w14:val="none"/>
        </w:rPr>
        <w:t xml:space="preserve">, 91(8), 1015-1057. </w:t>
      </w:r>
      <w:hyperlink r:id="rId23">
        <w:r>
          <w:rPr>
            <w:rFonts w:ascii="Georgia" w:eastAsiaTheme="minorHAnsi" w:hAnsiTheme="minorHAnsi" w:cstheme="minorBidi"/>
            <w:color w:val="4472C4"/>
            <w:kern w:val="0"/>
            <w:sz w:val="21"/>
            <w:szCs w:val="22"/>
            <w:lang w:val="en-US" w:eastAsia="en-US"/>
            <w14:ligatures w14:val="none"/>
          </w:rPr>
          <w:t>https://doi.org/10.1175/2010BAMS3001.1</w:t>
        </w:r>
      </w:hyperlink>
    </w:p>
    <w:p w:rsidR="008F12F1" w:rsidRDefault="005819D3">
      <w:pPr>
        <w:spacing w:after="210" w:line="240" w:lineRule="atLeast"/>
        <w:ind w:left="0" w:firstLine="0"/>
        <w:jc w:val="left"/>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 xml:space="preserve">[6] Dee, D. P., et al. (2011). The ERA-Interim reanalysis: Configuration and performance of the data assimilation system. </w:t>
      </w:r>
      <w:r>
        <w:rPr>
          <w:rFonts w:ascii="Georgia" w:eastAsiaTheme="minorHAnsi" w:hAnsiTheme="minorHAnsi" w:cstheme="minorBidi"/>
          <w:i/>
          <w:color w:val="auto"/>
          <w:kern w:val="0"/>
          <w:sz w:val="21"/>
          <w:szCs w:val="22"/>
          <w:lang w:val="en-US" w:eastAsia="en-US"/>
          <w14:ligatures w14:val="none"/>
        </w:rPr>
        <w:t>Quarterly Journal of the Royal Meteorological Society</w:t>
      </w:r>
      <w:r>
        <w:rPr>
          <w:rFonts w:ascii="Georgia" w:eastAsiaTheme="minorHAnsi" w:hAnsiTheme="minorHAnsi" w:cstheme="minorBidi"/>
          <w:color w:val="auto"/>
          <w:kern w:val="0"/>
          <w:sz w:val="21"/>
          <w:szCs w:val="22"/>
          <w:lang w:val="en-US" w:eastAsia="en-US"/>
          <w14:ligatures w14:val="none"/>
        </w:rPr>
        <w:t xml:space="preserve">, 137(656), 553-597. </w:t>
      </w:r>
      <w:hyperlink r:id="rId24">
        <w:r>
          <w:rPr>
            <w:rFonts w:ascii="Georgia" w:eastAsiaTheme="minorHAnsi" w:hAnsiTheme="minorHAnsi" w:cstheme="minorBidi"/>
            <w:color w:val="4472C4"/>
            <w:kern w:val="0"/>
            <w:sz w:val="21"/>
            <w:szCs w:val="22"/>
            <w:lang w:val="en-US" w:eastAsia="en-US"/>
            <w14:ligatures w14:val="none"/>
          </w:rPr>
          <w:t>https://doi.org/10.1002/qj.828</w:t>
        </w:r>
      </w:hyperlink>
    </w:p>
    <w:p w:rsidR="008F12F1" w:rsidRDefault="005819D3">
      <w:pPr>
        <w:spacing w:after="210" w:line="240" w:lineRule="atLeast"/>
        <w:ind w:left="0" w:firstLine="0"/>
        <w:jc w:val="left"/>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 xml:space="preserve">[7] Kalnay, E., et al. (1996). The NCEP/NCAR 40-Year Reanalysis Project. </w:t>
      </w:r>
      <w:r>
        <w:rPr>
          <w:rFonts w:ascii="Georgia" w:eastAsiaTheme="minorHAnsi" w:hAnsiTheme="minorHAnsi" w:cstheme="minorBidi"/>
          <w:i/>
          <w:color w:val="auto"/>
          <w:kern w:val="0"/>
          <w:sz w:val="21"/>
          <w:szCs w:val="22"/>
          <w:lang w:val="en-US" w:eastAsia="en-US"/>
          <w14:ligatures w14:val="none"/>
        </w:rPr>
        <w:t>Bulletin of the American Meteorological Society</w:t>
      </w:r>
      <w:r>
        <w:rPr>
          <w:rFonts w:ascii="Georgia" w:eastAsiaTheme="minorHAnsi" w:hAnsiTheme="minorHAnsi" w:cstheme="minorBidi"/>
          <w:color w:val="auto"/>
          <w:kern w:val="0"/>
          <w:sz w:val="21"/>
          <w:szCs w:val="22"/>
          <w:lang w:val="en-US" w:eastAsia="en-US"/>
          <w14:ligatures w14:val="none"/>
        </w:rPr>
        <w:t xml:space="preserve">, 77(3), 437-471. </w:t>
      </w:r>
      <w:hyperlink r:id="rId25">
        <w:r>
          <w:rPr>
            <w:rFonts w:ascii="Georgia" w:eastAsiaTheme="minorHAnsi" w:hAnsiTheme="minorHAnsi" w:cstheme="minorBidi"/>
            <w:color w:val="4472C4"/>
            <w:kern w:val="0"/>
            <w:sz w:val="21"/>
            <w:szCs w:val="22"/>
            <w:lang w:val="en-US" w:eastAsia="en-US"/>
            <w14:ligatures w14:val="none"/>
          </w:rPr>
          <w:t>https://doi.org/10.1175/1520-0477(1996)077</w:t>
        </w:r>
      </w:hyperlink>
      <w:r>
        <w:rPr>
          <w:rFonts w:ascii="Georgia" w:eastAsiaTheme="minorHAnsi" w:hAnsiTheme="minorHAnsi" w:cstheme="minorBidi"/>
          <w:color w:val="auto"/>
          <w:kern w:val="0"/>
          <w:sz w:val="21"/>
          <w:szCs w:val="22"/>
          <w:lang w:val="en-US" w:eastAsia="en-US"/>
          <w14:ligatures w14:val="none"/>
        </w:rPr>
        <w:t>&lt;0437:TNYRP&gt;</w:t>
      </w:r>
      <w:hyperlink r:id="rId26">
        <w:r>
          <w:rPr>
            <w:rFonts w:ascii="Georgia" w:eastAsiaTheme="minorHAnsi" w:hAnsiTheme="minorHAnsi" w:cstheme="minorBidi"/>
            <w:color w:val="4472C4"/>
            <w:kern w:val="0"/>
            <w:sz w:val="21"/>
            <w:szCs w:val="22"/>
            <w:lang w:val="en-US" w:eastAsia="en-US"/>
            <w14:ligatures w14:val="none"/>
          </w:rPr>
          <w:t>2.0.CO</w:t>
        </w:r>
      </w:hyperlink>
      <w:r>
        <w:rPr>
          <w:rFonts w:ascii="Georgia" w:eastAsiaTheme="minorHAnsi" w:hAnsiTheme="minorHAnsi" w:cstheme="minorBidi"/>
          <w:color w:val="auto"/>
          <w:kern w:val="0"/>
          <w:sz w:val="21"/>
          <w:szCs w:val="22"/>
          <w:lang w:val="en-US" w:eastAsia="en-US"/>
          <w14:ligatures w14:val="none"/>
        </w:rPr>
        <w:t>;2</w:t>
      </w:r>
    </w:p>
    <w:p w:rsidR="008F12F1" w:rsidRDefault="005819D3">
      <w:pPr>
        <w:spacing w:after="210" w:line="240" w:lineRule="atLeast"/>
        <w:ind w:left="0" w:firstLine="0"/>
        <w:jc w:val="left"/>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 xml:space="preserve">[8] Uppala, S. M., et al. (2005). The ERA-40 re-analysis. </w:t>
      </w:r>
      <w:r>
        <w:rPr>
          <w:rFonts w:ascii="Georgia" w:eastAsiaTheme="minorHAnsi" w:hAnsiTheme="minorHAnsi" w:cstheme="minorBidi"/>
          <w:i/>
          <w:color w:val="auto"/>
          <w:kern w:val="0"/>
          <w:sz w:val="21"/>
          <w:szCs w:val="22"/>
          <w:lang w:val="en-US" w:eastAsia="en-US"/>
          <w14:ligatures w14:val="none"/>
        </w:rPr>
        <w:t>Quarterly Journal of the Royal Meteorological Society</w:t>
      </w:r>
      <w:r>
        <w:rPr>
          <w:rFonts w:ascii="Georgia" w:eastAsiaTheme="minorHAnsi" w:hAnsiTheme="minorHAnsi" w:cstheme="minorBidi"/>
          <w:color w:val="auto"/>
          <w:kern w:val="0"/>
          <w:sz w:val="21"/>
          <w:szCs w:val="22"/>
          <w:lang w:val="en-US" w:eastAsia="en-US"/>
          <w14:ligatures w14:val="none"/>
        </w:rPr>
        <w:t xml:space="preserve">, 131(612), 2961-3012. </w:t>
      </w:r>
      <w:hyperlink r:id="rId27">
        <w:r>
          <w:rPr>
            <w:rFonts w:ascii="Georgia" w:eastAsiaTheme="minorHAnsi" w:hAnsiTheme="minorHAnsi" w:cstheme="minorBidi"/>
            <w:color w:val="4472C4"/>
            <w:kern w:val="0"/>
            <w:sz w:val="21"/>
            <w:szCs w:val="22"/>
            <w:lang w:val="en-US" w:eastAsia="en-US"/>
            <w14:ligatures w14:val="none"/>
          </w:rPr>
          <w:t>https://doi.org/10.1256/qj.04.176</w:t>
        </w:r>
      </w:hyperlink>
    </w:p>
    <w:p w:rsidR="008F12F1" w:rsidRDefault="005819D3">
      <w:pPr>
        <w:spacing w:after="210" w:line="240" w:lineRule="atLeast"/>
        <w:ind w:left="0" w:firstLine="0"/>
        <w:jc w:val="left"/>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 xml:space="preserve">[9] Compo, G. P., et al. (2011). The Twentieth Century Reanalysis Project. </w:t>
      </w:r>
      <w:r>
        <w:rPr>
          <w:rFonts w:ascii="Georgia" w:eastAsiaTheme="minorHAnsi" w:hAnsiTheme="minorHAnsi" w:cstheme="minorBidi"/>
          <w:i/>
          <w:color w:val="auto"/>
          <w:kern w:val="0"/>
          <w:sz w:val="21"/>
          <w:szCs w:val="22"/>
          <w:lang w:val="en-US" w:eastAsia="en-US"/>
          <w14:ligatures w14:val="none"/>
        </w:rPr>
        <w:t>Quarterly Journal of the Royal Meteorological Society</w:t>
      </w:r>
      <w:r>
        <w:rPr>
          <w:rFonts w:ascii="Georgia" w:eastAsiaTheme="minorHAnsi" w:hAnsiTheme="minorHAnsi" w:cstheme="minorBidi"/>
          <w:color w:val="auto"/>
          <w:kern w:val="0"/>
          <w:sz w:val="21"/>
          <w:szCs w:val="22"/>
          <w:lang w:val="en-US" w:eastAsia="en-US"/>
          <w14:ligatures w14:val="none"/>
        </w:rPr>
        <w:t xml:space="preserve">, 137(654), 1-28. </w:t>
      </w:r>
      <w:hyperlink r:id="rId28">
        <w:r>
          <w:rPr>
            <w:rFonts w:ascii="Georgia" w:eastAsiaTheme="minorHAnsi" w:hAnsiTheme="minorHAnsi" w:cstheme="minorBidi"/>
            <w:color w:val="4472C4"/>
            <w:kern w:val="0"/>
            <w:sz w:val="21"/>
            <w:szCs w:val="22"/>
            <w:lang w:val="en-US" w:eastAsia="en-US"/>
            <w14:ligatures w14:val="none"/>
          </w:rPr>
          <w:t>https://doi.org/10.1002/qj.776</w:t>
        </w:r>
      </w:hyperlink>
    </w:p>
    <w:p w:rsidR="008F12F1" w:rsidRDefault="005819D3">
      <w:pPr>
        <w:spacing w:after="210" w:line="240" w:lineRule="atLeast"/>
        <w:ind w:left="0" w:firstLine="0"/>
        <w:jc w:val="left"/>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lastRenderedPageBreak/>
        <w:t xml:space="preserve">[10] Onogi, K., et al. (2007). The JRA-25 Reanalysis. </w:t>
      </w:r>
      <w:r>
        <w:rPr>
          <w:rFonts w:ascii="Georgia" w:eastAsiaTheme="minorHAnsi" w:hAnsiTheme="minorHAnsi" w:cstheme="minorBidi"/>
          <w:i/>
          <w:color w:val="auto"/>
          <w:kern w:val="0"/>
          <w:sz w:val="21"/>
          <w:szCs w:val="22"/>
          <w:lang w:val="en-US" w:eastAsia="en-US"/>
          <w14:ligatures w14:val="none"/>
        </w:rPr>
        <w:t>Journal of the Meteorological Society of Japan</w:t>
      </w:r>
      <w:r>
        <w:rPr>
          <w:rFonts w:ascii="Georgia" w:eastAsiaTheme="minorHAnsi" w:hAnsiTheme="minorHAnsi" w:cstheme="minorBidi"/>
          <w:color w:val="auto"/>
          <w:kern w:val="0"/>
          <w:sz w:val="21"/>
          <w:szCs w:val="22"/>
          <w:lang w:val="en-US" w:eastAsia="en-US"/>
          <w14:ligatures w14:val="none"/>
        </w:rPr>
        <w:t xml:space="preserve">, 85(3), 369-432. </w:t>
      </w:r>
      <w:hyperlink r:id="rId29">
        <w:r>
          <w:rPr>
            <w:rFonts w:ascii="Georgia" w:eastAsiaTheme="minorHAnsi" w:hAnsiTheme="minorHAnsi" w:cstheme="minorBidi"/>
            <w:color w:val="4472C4"/>
            <w:kern w:val="0"/>
            <w:sz w:val="21"/>
            <w:szCs w:val="22"/>
            <w:lang w:val="en-US" w:eastAsia="en-US"/>
            <w14:ligatures w14:val="none"/>
          </w:rPr>
          <w:t>https://doi.org/10.2151/jmsj.85.369</w:t>
        </w:r>
      </w:hyperlink>
    </w:p>
    <w:p w:rsidR="008F12F1" w:rsidRDefault="005819D3">
      <w:pPr>
        <w:spacing w:after="210" w:line="240" w:lineRule="atLeast"/>
        <w:ind w:left="0" w:firstLine="0"/>
        <w:jc w:val="left"/>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 xml:space="preserve">[11] Berrisford, P., et al. (2011). The ERA-Interim archive Version 2.0. </w:t>
      </w:r>
      <w:r>
        <w:rPr>
          <w:rFonts w:ascii="Georgia" w:eastAsiaTheme="minorHAnsi" w:hAnsiTheme="minorHAnsi" w:cstheme="minorBidi"/>
          <w:i/>
          <w:color w:val="auto"/>
          <w:kern w:val="0"/>
          <w:sz w:val="21"/>
          <w:szCs w:val="22"/>
          <w:lang w:val="en-US" w:eastAsia="en-US"/>
          <w14:ligatures w14:val="none"/>
        </w:rPr>
        <w:t>ERA Report Series</w:t>
      </w:r>
      <w:r>
        <w:rPr>
          <w:rFonts w:ascii="Georgia" w:eastAsiaTheme="minorHAnsi" w:hAnsiTheme="minorHAnsi" w:cstheme="minorBidi"/>
          <w:color w:val="auto"/>
          <w:kern w:val="0"/>
          <w:sz w:val="21"/>
          <w:szCs w:val="22"/>
          <w:lang w:val="en-US" w:eastAsia="en-US"/>
          <w14:ligatures w14:val="none"/>
        </w:rPr>
        <w:t xml:space="preserve">, 1, 1-23. </w:t>
      </w:r>
      <w:hyperlink r:id="rId30">
        <w:r>
          <w:rPr>
            <w:rFonts w:ascii="Georgia" w:eastAsiaTheme="minorHAnsi" w:hAnsiTheme="minorHAnsi" w:cstheme="minorBidi"/>
            <w:color w:val="4472C4"/>
            <w:kern w:val="0"/>
            <w:sz w:val="21"/>
            <w:szCs w:val="22"/>
            <w:lang w:val="en-US" w:eastAsia="en-US"/>
            <w14:ligatures w14:val="none"/>
          </w:rPr>
          <w:t>https://www.ecmwf.int/node/8174</w:t>
        </w:r>
      </w:hyperlink>
    </w:p>
    <w:p w:rsidR="008F12F1" w:rsidRDefault="005819D3">
      <w:pPr>
        <w:spacing w:after="210" w:line="240" w:lineRule="atLeast"/>
        <w:ind w:left="0" w:firstLine="0"/>
        <w:jc w:val="left"/>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 xml:space="preserve">[12] Kistler, R., et al. (2001). The NCEP-NCAR 50-Year Reanalysis Monthly Means CD-ROM and Documentation. </w:t>
      </w:r>
      <w:r>
        <w:rPr>
          <w:rFonts w:ascii="Georgia" w:eastAsiaTheme="minorHAnsi" w:hAnsiTheme="minorHAnsi" w:cstheme="minorBidi"/>
          <w:i/>
          <w:color w:val="auto"/>
          <w:kern w:val="0"/>
          <w:sz w:val="21"/>
          <w:szCs w:val="22"/>
          <w:lang w:val="en-US" w:eastAsia="en-US"/>
          <w14:ligatures w14:val="none"/>
        </w:rPr>
        <w:t>Bulletin of the American Meteorological Society</w:t>
      </w:r>
      <w:r>
        <w:rPr>
          <w:rFonts w:ascii="Georgia" w:eastAsiaTheme="minorHAnsi" w:hAnsiTheme="minorHAnsi" w:cstheme="minorBidi"/>
          <w:color w:val="auto"/>
          <w:kern w:val="0"/>
          <w:sz w:val="21"/>
          <w:szCs w:val="22"/>
          <w:lang w:val="en-US" w:eastAsia="en-US"/>
          <w14:ligatures w14:val="none"/>
        </w:rPr>
        <w:t xml:space="preserve">, 82(11), 2473-2478. </w:t>
      </w:r>
      <w:hyperlink r:id="rId31">
        <w:r>
          <w:rPr>
            <w:rFonts w:ascii="Georgia" w:eastAsiaTheme="minorHAnsi" w:hAnsiTheme="minorHAnsi" w:cstheme="minorBidi"/>
            <w:color w:val="4472C4"/>
            <w:kern w:val="0"/>
            <w:sz w:val="21"/>
            <w:szCs w:val="22"/>
            <w:lang w:val="en-US" w:eastAsia="en-US"/>
            <w14:ligatures w14:val="none"/>
          </w:rPr>
          <w:t>https://doi.org/10.1175/1520-0477(2001)082</w:t>
        </w:r>
      </w:hyperlink>
      <w:r>
        <w:rPr>
          <w:rFonts w:ascii="Georgia" w:eastAsiaTheme="minorHAnsi" w:hAnsiTheme="minorHAnsi" w:cstheme="minorBidi"/>
          <w:color w:val="auto"/>
          <w:kern w:val="0"/>
          <w:sz w:val="21"/>
          <w:szCs w:val="22"/>
          <w:lang w:val="en-US" w:eastAsia="en-US"/>
          <w14:ligatures w14:val="none"/>
        </w:rPr>
        <w:t>&lt;2473:TNRMMM&gt;</w:t>
      </w:r>
      <w:hyperlink r:id="rId32">
        <w:r>
          <w:rPr>
            <w:rFonts w:ascii="Georgia" w:eastAsiaTheme="minorHAnsi" w:hAnsiTheme="minorHAnsi" w:cstheme="minorBidi"/>
            <w:color w:val="4472C4"/>
            <w:kern w:val="0"/>
            <w:sz w:val="21"/>
            <w:szCs w:val="22"/>
            <w:lang w:val="en-US" w:eastAsia="en-US"/>
            <w14:ligatures w14:val="none"/>
          </w:rPr>
          <w:t>2.3.CO</w:t>
        </w:r>
      </w:hyperlink>
      <w:r>
        <w:rPr>
          <w:rFonts w:ascii="Georgia" w:eastAsiaTheme="minorHAnsi" w:hAnsiTheme="minorHAnsi" w:cstheme="minorBidi"/>
          <w:color w:val="auto"/>
          <w:kern w:val="0"/>
          <w:sz w:val="21"/>
          <w:szCs w:val="22"/>
          <w:lang w:val="en-US" w:eastAsia="en-US"/>
          <w14:ligatures w14:val="none"/>
        </w:rPr>
        <w:t>;2</w:t>
      </w:r>
    </w:p>
    <w:p w:rsidR="008F12F1" w:rsidRDefault="005819D3">
      <w:pPr>
        <w:spacing w:after="210" w:line="240" w:lineRule="atLeast"/>
        <w:ind w:left="0" w:firstLine="0"/>
        <w:jc w:val="left"/>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 xml:space="preserve">[13] Kanamitsu, M., et al. (2002). NCEP-DOE AMIP-II Reanalysis R-2. </w:t>
      </w:r>
      <w:r>
        <w:rPr>
          <w:rFonts w:ascii="Georgia" w:eastAsiaTheme="minorHAnsi" w:hAnsiTheme="minorHAnsi" w:cstheme="minorBidi"/>
          <w:i/>
          <w:color w:val="auto"/>
          <w:kern w:val="0"/>
          <w:sz w:val="21"/>
          <w:szCs w:val="22"/>
          <w:lang w:val="en-US" w:eastAsia="en-US"/>
          <w14:ligatures w14:val="none"/>
        </w:rPr>
        <w:t>Bulletin of the American Meteorological Society</w:t>
      </w:r>
      <w:r>
        <w:rPr>
          <w:rFonts w:ascii="Georgia" w:eastAsiaTheme="minorHAnsi" w:hAnsiTheme="minorHAnsi" w:cstheme="minorBidi"/>
          <w:color w:val="auto"/>
          <w:kern w:val="0"/>
          <w:sz w:val="21"/>
          <w:szCs w:val="22"/>
          <w:lang w:val="en-US" w:eastAsia="en-US"/>
          <w14:ligatures w14:val="none"/>
        </w:rPr>
        <w:t xml:space="preserve">, 83(11), 1631-1643. </w:t>
      </w:r>
      <w:hyperlink r:id="rId33">
        <w:r>
          <w:rPr>
            <w:rFonts w:ascii="Georgia" w:eastAsiaTheme="minorHAnsi" w:hAnsiTheme="minorHAnsi" w:cstheme="minorBidi"/>
            <w:color w:val="4472C4"/>
            <w:kern w:val="0"/>
            <w:sz w:val="21"/>
            <w:szCs w:val="22"/>
            <w:lang w:val="en-US" w:eastAsia="en-US"/>
            <w14:ligatures w14:val="none"/>
          </w:rPr>
          <w:t>https://doi.org/10.1175/BAMS-83-11-1631</w:t>
        </w:r>
      </w:hyperlink>
    </w:p>
    <w:p w:rsidR="008F12F1" w:rsidRDefault="005819D3">
      <w:pPr>
        <w:spacing w:after="210" w:line="240" w:lineRule="atLeast"/>
        <w:ind w:left="0" w:firstLine="0"/>
        <w:jc w:val="left"/>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 xml:space="preserve">[14] Gelaro, R., et al. (2017). The Modern-Era Retrospective Analysis for Research and Applications, Version 2 (MERRA-2). </w:t>
      </w:r>
      <w:r>
        <w:rPr>
          <w:rFonts w:ascii="Georgia" w:eastAsiaTheme="minorHAnsi" w:hAnsiTheme="minorHAnsi" w:cstheme="minorBidi"/>
          <w:i/>
          <w:color w:val="auto"/>
          <w:kern w:val="0"/>
          <w:sz w:val="21"/>
          <w:szCs w:val="22"/>
          <w:lang w:val="en-US" w:eastAsia="en-US"/>
          <w14:ligatures w14:val="none"/>
        </w:rPr>
        <w:t>Journal of Climate</w:t>
      </w:r>
      <w:r>
        <w:rPr>
          <w:rFonts w:ascii="Georgia" w:eastAsiaTheme="minorHAnsi" w:hAnsiTheme="minorHAnsi" w:cstheme="minorBidi"/>
          <w:color w:val="auto"/>
          <w:kern w:val="0"/>
          <w:sz w:val="21"/>
          <w:szCs w:val="22"/>
          <w:lang w:val="en-US" w:eastAsia="en-US"/>
          <w14:ligatures w14:val="none"/>
        </w:rPr>
        <w:t xml:space="preserve">, 30(14), 5419-5454. </w:t>
      </w:r>
      <w:hyperlink r:id="rId34">
        <w:r>
          <w:rPr>
            <w:rFonts w:ascii="Georgia" w:eastAsiaTheme="minorHAnsi" w:hAnsiTheme="minorHAnsi" w:cstheme="minorBidi"/>
            <w:color w:val="4472C4"/>
            <w:kern w:val="0"/>
            <w:sz w:val="21"/>
            <w:szCs w:val="22"/>
            <w:lang w:val="en-US" w:eastAsia="en-US"/>
            <w14:ligatures w14:val="none"/>
          </w:rPr>
          <w:t>https://doi.org/10.1175/JCLI-D-16-0758.1</w:t>
        </w:r>
      </w:hyperlink>
    </w:p>
    <w:p w:rsidR="008F12F1" w:rsidRDefault="005819D3">
      <w:pPr>
        <w:spacing w:after="210" w:line="240" w:lineRule="atLeast"/>
        <w:ind w:left="0" w:firstLine="0"/>
        <w:jc w:val="left"/>
        <w:rPr>
          <w:rFonts w:ascii="Georgia" w:eastAsia="Calibri" w:hAnsi="Calibri" w:cs="Times New Roman"/>
          <w:color w:val="auto"/>
          <w:kern w:val="0"/>
          <w:sz w:val="21"/>
          <w:szCs w:val="22"/>
          <w:lang w:val="en-US" w:eastAsia="en-US"/>
          <w14:ligatures w14:val="none"/>
        </w:rPr>
      </w:pPr>
      <w:r>
        <w:rPr>
          <w:rFonts w:ascii="Georgia" w:eastAsiaTheme="minorHAnsi" w:hAnsiTheme="minorHAnsi" w:cstheme="minorBidi"/>
          <w:color w:val="auto"/>
          <w:kern w:val="0"/>
          <w:sz w:val="21"/>
          <w:szCs w:val="22"/>
          <w:lang w:val="en-US" w:eastAsia="en-US"/>
          <w14:ligatures w14:val="none"/>
        </w:rPr>
        <w:t xml:space="preserve">[15] Kobayashi, C., et al. (2014). Preliminary results of the JRA-55C, an atmospheric reanalysis assimilating only conventional observations. </w:t>
      </w:r>
      <w:r>
        <w:rPr>
          <w:rFonts w:ascii="Georgia" w:eastAsiaTheme="minorHAnsi" w:hAnsiTheme="minorHAnsi" w:cstheme="minorBidi"/>
          <w:i/>
          <w:color w:val="auto"/>
          <w:kern w:val="0"/>
          <w:sz w:val="21"/>
          <w:szCs w:val="22"/>
          <w:lang w:val="en-US" w:eastAsia="en-US"/>
          <w14:ligatures w14:val="none"/>
        </w:rPr>
        <w:t>Journal of the Meteorological Society of Japan</w:t>
      </w:r>
      <w:r>
        <w:rPr>
          <w:rFonts w:ascii="Georgia" w:eastAsiaTheme="minorHAnsi" w:hAnsiTheme="minorHAnsi" w:cstheme="minorBidi"/>
          <w:color w:val="auto"/>
          <w:kern w:val="0"/>
          <w:sz w:val="21"/>
          <w:szCs w:val="22"/>
          <w:lang w:val="en-US" w:eastAsia="en-US"/>
          <w14:ligatures w14:val="none"/>
        </w:rPr>
        <w:t xml:space="preserve">, 92(5), 609-624. </w:t>
      </w:r>
      <w:hyperlink r:id="rId35">
        <w:r>
          <w:rPr>
            <w:rFonts w:ascii="Georgia" w:eastAsiaTheme="minorHAnsi" w:hAnsiTheme="minorHAnsi" w:cstheme="minorBidi"/>
            <w:color w:val="4472C4"/>
            <w:kern w:val="0"/>
            <w:sz w:val="21"/>
            <w:szCs w:val="22"/>
            <w:lang w:val="en-US" w:eastAsia="en-US"/>
            <w14:ligatures w14:val="none"/>
          </w:rPr>
          <w:t>https://doi.org/10.2151/jmsj.2014-501</w:t>
        </w:r>
      </w:hyperlink>
    </w:p>
    <w:sectPr w:rsidR="008F12F1">
      <w:footerReference w:type="even" r:id="rId36"/>
      <w:footerReference w:type="default" r:id="rId37"/>
      <w:footerReference w:type="first" r:id="rId38"/>
      <w:pgSz w:w="12240" w:h="15840"/>
      <w:pgMar w:top="1415" w:right="1775" w:bottom="1415" w:left="1775" w:header="72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D3" w:rsidRDefault="006146D3">
      <w:pPr>
        <w:spacing w:after="0" w:line="240" w:lineRule="auto"/>
      </w:pPr>
      <w:r>
        <w:separator/>
      </w:r>
    </w:p>
  </w:endnote>
  <w:endnote w:type="continuationSeparator" w:id="0">
    <w:p w:rsidR="006146D3" w:rsidRDefault="006146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414E" w:rsidRDefault="005819D3">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414E" w:rsidRDefault="005819D3">
    <w:pPr>
      <w:spacing w:after="0" w:line="259" w:lineRule="auto"/>
      <w:ind w:left="0" w:firstLine="0"/>
      <w:jc w:val="center"/>
    </w:pPr>
    <w:r>
      <w:fldChar w:fldCharType="begin"/>
    </w:r>
    <w:r>
      <w:instrText xml:space="preserve"> PAGE   \* MERGEFORMAT </w:instrText>
    </w:r>
    <w:r>
      <w:fldChar w:fldCharType="separate"/>
    </w:r>
    <w:r w:rsidR="00F90DEE">
      <w:rPr>
        <w:noProof/>
      </w:rPr>
      <w:t>10</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414E" w:rsidRDefault="004B414E">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12F1" w:rsidRDefault="008F12F1">
    <w:pPr>
      <w:rPr>
        <w:vanish/>
        <w:sz w:val="0"/>
      </w:rP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12F1" w:rsidRDefault="008F12F1">
    <w:pPr>
      <w:rPr>
        <w:vanish/>
        <w:sz w:val="0"/>
      </w:rP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12F1" w:rsidRDefault="008F12F1">
    <w:pPr>
      <w:rPr>
        <w:vanish/>
        <w:sz w:val="0"/>
      </w:rPr>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12F1" w:rsidRDefault="008F12F1">
    <w:pPr>
      <w:rPr>
        <w:vanish/>
        <w:sz w:val="0"/>
      </w:rPr>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12F1" w:rsidRDefault="008F12F1">
    <w:pPr>
      <w:rPr>
        <w:vanish/>
        <w:sz w:val="0"/>
      </w:rPr>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12F1" w:rsidRDefault="008F12F1">
    <w:pPr>
      <w:rPr>
        <w:vanish/>
        <w:sz w:val="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D3" w:rsidRDefault="006146D3">
      <w:pPr>
        <w:spacing w:after="0" w:line="240" w:lineRule="auto"/>
      </w:pPr>
      <w:r>
        <w:separator/>
      </w:r>
    </w:p>
  </w:footnote>
  <w:footnote w:type="continuationSeparator" w:id="0">
    <w:p w:rsidR="006146D3" w:rsidRDefault="006146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5DD49"/>
    <w:multiLevelType w:val="hybridMultilevel"/>
    <w:tmpl w:val="00000000"/>
    <w:lvl w:ilvl="0" w:tplc="544EAD0A">
      <w:start w:val="1"/>
      <w:numFmt w:val="bullet"/>
      <w:lvlText w:val=""/>
      <w:lvlJc w:val="left"/>
      <w:pPr>
        <w:tabs>
          <w:tab w:val="num" w:pos="1080"/>
        </w:tabs>
        <w:ind w:left="720" w:hanging="360"/>
      </w:pPr>
      <w:rPr>
        <w:rFonts w:ascii="Symbol" w:hAnsi="Symbol" w:hint="default"/>
      </w:rPr>
    </w:lvl>
    <w:lvl w:ilvl="1" w:tplc="D72AFC20">
      <w:start w:val="1"/>
      <w:numFmt w:val="decimal"/>
      <w:lvlText w:val=""/>
      <w:lvlJc w:val="left"/>
    </w:lvl>
    <w:lvl w:ilvl="2" w:tplc="EE12C3F0">
      <w:start w:val="1"/>
      <w:numFmt w:val="decimal"/>
      <w:lvlText w:val=""/>
      <w:lvlJc w:val="left"/>
    </w:lvl>
    <w:lvl w:ilvl="3" w:tplc="6CA2E01E">
      <w:start w:val="1"/>
      <w:numFmt w:val="decimal"/>
      <w:lvlText w:val=""/>
      <w:lvlJc w:val="left"/>
    </w:lvl>
    <w:lvl w:ilvl="4" w:tplc="7BACD2FC">
      <w:start w:val="1"/>
      <w:numFmt w:val="decimal"/>
      <w:lvlText w:val=""/>
      <w:lvlJc w:val="left"/>
    </w:lvl>
    <w:lvl w:ilvl="5" w:tplc="B29A4DFE">
      <w:start w:val="1"/>
      <w:numFmt w:val="decimal"/>
      <w:lvlText w:val=""/>
      <w:lvlJc w:val="left"/>
    </w:lvl>
    <w:lvl w:ilvl="6" w:tplc="82CE858C">
      <w:start w:val="1"/>
      <w:numFmt w:val="decimal"/>
      <w:lvlText w:val=""/>
      <w:lvlJc w:val="left"/>
    </w:lvl>
    <w:lvl w:ilvl="7" w:tplc="CA5CB04C">
      <w:start w:val="1"/>
      <w:numFmt w:val="decimal"/>
      <w:lvlText w:val=""/>
      <w:lvlJc w:val="left"/>
    </w:lvl>
    <w:lvl w:ilvl="8" w:tplc="F66C3312">
      <w:start w:val="1"/>
      <w:numFmt w:val="decimal"/>
      <w:lvlText w:val=""/>
      <w:lvlJc w:val="left"/>
    </w:lvl>
  </w:abstractNum>
  <w:abstractNum w:abstractNumId="1" w15:restartNumberingAfterBreak="0">
    <w:nsid w:val="0B42C678"/>
    <w:multiLevelType w:val="hybridMultilevel"/>
    <w:tmpl w:val="00000000"/>
    <w:lvl w:ilvl="0" w:tplc="7F0E9D96">
      <w:start w:val="1"/>
      <w:numFmt w:val="bullet"/>
      <w:lvlText w:val=""/>
      <w:lvlJc w:val="left"/>
      <w:pPr>
        <w:tabs>
          <w:tab w:val="num" w:pos="1080"/>
        </w:tabs>
        <w:ind w:left="720" w:hanging="360"/>
      </w:pPr>
      <w:rPr>
        <w:rFonts w:ascii="Symbol" w:hAnsi="Symbol" w:hint="default"/>
      </w:rPr>
    </w:lvl>
    <w:lvl w:ilvl="1" w:tplc="E940F980">
      <w:start w:val="1"/>
      <w:numFmt w:val="decimal"/>
      <w:lvlText w:val=""/>
      <w:lvlJc w:val="left"/>
    </w:lvl>
    <w:lvl w:ilvl="2" w:tplc="39967F56">
      <w:start w:val="1"/>
      <w:numFmt w:val="decimal"/>
      <w:lvlText w:val=""/>
      <w:lvlJc w:val="left"/>
    </w:lvl>
    <w:lvl w:ilvl="3" w:tplc="AC002112">
      <w:start w:val="1"/>
      <w:numFmt w:val="decimal"/>
      <w:lvlText w:val=""/>
      <w:lvlJc w:val="left"/>
    </w:lvl>
    <w:lvl w:ilvl="4" w:tplc="FDEA9240">
      <w:start w:val="1"/>
      <w:numFmt w:val="decimal"/>
      <w:lvlText w:val=""/>
      <w:lvlJc w:val="left"/>
    </w:lvl>
    <w:lvl w:ilvl="5" w:tplc="065A0F08">
      <w:start w:val="1"/>
      <w:numFmt w:val="decimal"/>
      <w:lvlText w:val=""/>
      <w:lvlJc w:val="left"/>
    </w:lvl>
    <w:lvl w:ilvl="6" w:tplc="0136CE0E">
      <w:start w:val="1"/>
      <w:numFmt w:val="decimal"/>
      <w:lvlText w:val=""/>
      <w:lvlJc w:val="left"/>
    </w:lvl>
    <w:lvl w:ilvl="7" w:tplc="6F720A64">
      <w:start w:val="1"/>
      <w:numFmt w:val="decimal"/>
      <w:lvlText w:val=""/>
      <w:lvlJc w:val="left"/>
    </w:lvl>
    <w:lvl w:ilvl="8" w:tplc="EF2AD828">
      <w:start w:val="1"/>
      <w:numFmt w:val="decimal"/>
      <w:lvlText w:val=""/>
      <w:lvlJc w:val="left"/>
    </w:lvl>
  </w:abstractNum>
  <w:abstractNum w:abstractNumId="2" w15:restartNumberingAfterBreak="0">
    <w:nsid w:val="0CAC4585"/>
    <w:multiLevelType w:val="hybridMultilevel"/>
    <w:tmpl w:val="7418196A"/>
    <w:lvl w:ilvl="0" w:tplc="BD8E6AA4">
      <w:start w:val="1"/>
      <w:numFmt w:val="decimal"/>
      <w:lvlText w:val="%1."/>
      <w:lvlJc w:val="left"/>
      <w:pPr>
        <w:tabs>
          <w:tab w:val="num" w:pos="1080"/>
        </w:tabs>
        <w:ind w:left="720" w:hanging="360"/>
      </w:pPr>
    </w:lvl>
    <w:lvl w:ilvl="1" w:tplc="A2AAEF68">
      <w:start w:val="1"/>
      <w:numFmt w:val="bullet"/>
      <w:lvlText w:val="o"/>
      <w:lvlJc w:val="left"/>
      <w:pPr>
        <w:tabs>
          <w:tab w:val="num" w:pos="1800"/>
        </w:tabs>
        <w:ind w:left="1440" w:hanging="360"/>
      </w:pPr>
      <w:rPr>
        <w:rFonts w:ascii="Courier New" w:hAnsi="Courier New" w:cs="Courier New" w:hint="default"/>
      </w:rPr>
    </w:lvl>
    <w:lvl w:ilvl="2" w:tplc="195E8740">
      <w:numFmt w:val="decimal"/>
      <w:lvlText w:val=""/>
      <w:lvlJc w:val="left"/>
    </w:lvl>
    <w:lvl w:ilvl="3" w:tplc="19D8DB4C">
      <w:numFmt w:val="decimal"/>
      <w:lvlText w:val=""/>
      <w:lvlJc w:val="left"/>
    </w:lvl>
    <w:lvl w:ilvl="4" w:tplc="B6AA1774">
      <w:numFmt w:val="decimal"/>
      <w:lvlText w:val=""/>
      <w:lvlJc w:val="left"/>
    </w:lvl>
    <w:lvl w:ilvl="5" w:tplc="2CA04E72">
      <w:numFmt w:val="decimal"/>
      <w:lvlText w:val=""/>
      <w:lvlJc w:val="left"/>
    </w:lvl>
    <w:lvl w:ilvl="6" w:tplc="F0B6304E">
      <w:numFmt w:val="decimal"/>
      <w:lvlText w:val=""/>
      <w:lvlJc w:val="left"/>
    </w:lvl>
    <w:lvl w:ilvl="7" w:tplc="849E0B04">
      <w:numFmt w:val="decimal"/>
      <w:lvlText w:val=""/>
      <w:lvlJc w:val="left"/>
    </w:lvl>
    <w:lvl w:ilvl="8" w:tplc="D5E403E2">
      <w:numFmt w:val="decimal"/>
      <w:lvlText w:val=""/>
      <w:lvlJc w:val="left"/>
    </w:lvl>
  </w:abstractNum>
  <w:abstractNum w:abstractNumId="3" w15:restartNumberingAfterBreak="0">
    <w:nsid w:val="101E0F68"/>
    <w:multiLevelType w:val="hybridMultilevel"/>
    <w:tmpl w:val="6574A906"/>
    <w:lvl w:ilvl="0" w:tplc="1D7A3D70">
      <w:start w:val="1"/>
      <w:numFmt w:val="bullet"/>
      <w:lvlText w:val="•"/>
      <w:lvlJc w:val="left"/>
      <w:pPr>
        <w:ind w:left="720" w:hanging="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ADE29C0" w:tentative="1">
      <w:start w:val="1"/>
      <w:numFmt w:val="bullet"/>
      <w:lvlText w:val="o"/>
      <w:lvlJc w:val="left"/>
      <w:pPr>
        <w:ind w:left="1440" w:hanging="360"/>
      </w:pPr>
      <w:rPr>
        <w:rFonts w:ascii="Courier New" w:hAnsi="Courier New" w:cs="Courier New" w:hint="default"/>
      </w:rPr>
    </w:lvl>
    <w:lvl w:ilvl="2" w:tplc="26C8264C" w:tentative="1">
      <w:start w:val="1"/>
      <w:numFmt w:val="bullet"/>
      <w:lvlText w:val=""/>
      <w:lvlJc w:val="left"/>
      <w:pPr>
        <w:ind w:left="2160" w:hanging="360"/>
      </w:pPr>
      <w:rPr>
        <w:rFonts w:ascii="Wingdings" w:hAnsi="Wingdings" w:hint="default"/>
      </w:rPr>
    </w:lvl>
    <w:lvl w:ilvl="3" w:tplc="9B0EDEAE" w:tentative="1">
      <w:start w:val="1"/>
      <w:numFmt w:val="bullet"/>
      <w:lvlText w:val=""/>
      <w:lvlJc w:val="left"/>
      <w:pPr>
        <w:ind w:left="2880" w:hanging="360"/>
      </w:pPr>
      <w:rPr>
        <w:rFonts w:ascii="Symbol" w:hAnsi="Symbol" w:hint="default"/>
      </w:rPr>
    </w:lvl>
    <w:lvl w:ilvl="4" w:tplc="3F8A1166" w:tentative="1">
      <w:start w:val="1"/>
      <w:numFmt w:val="bullet"/>
      <w:lvlText w:val="o"/>
      <w:lvlJc w:val="left"/>
      <w:pPr>
        <w:ind w:left="3600" w:hanging="360"/>
      </w:pPr>
      <w:rPr>
        <w:rFonts w:ascii="Courier New" w:hAnsi="Courier New" w:cs="Courier New" w:hint="default"/>
      </w:rPr>
    </w:lvl>
    <w:lvl w:ilvl="5" w:tplc="D826E620" w:tentative="1">
      <w:start w:val="1"/>
      <w:numFmt w:val="bullet"/>
      <w:lvlText w:val=""/>
      <w:lvlJc w:val="left"/>
      <w:pPr>
        <w:ind w:left="4320" w:hanging="360"/>
      </w:pPr>
      <w:rPr>
        <w:rFonts w:ascii="Wingdings" w:hAnsi="Wingdings" w:hint="default"/>
      </w:rPr>
    </w:lvl>
    <w:lvl w:ilvl="6" w:tplc="E716F70C" w:tentative="1">
      <w:start w:val="1"/>
      <w:numFmt w:val="bullet"/>
      <w:lvlText w:val=""/>
      <w:lvlJc w:val="left"/>
      <w:pPr>
        <w:ind w:left="5040" w:hanging="360"/>
      </w:pPr>
      <w:rPr>
        <w:rFonts w:ascii="Symbol" w:hAnsi="Symbol" w:hint="default"/>
      </w:rPr>
    </w:lvl>
    <w:lvl w:ilvl="7" w:tplc="3E5A791C" w:tentative="1">
      <w:start w:val="1"/>
      <w:numFmt w:val="bullet"/>
      <w:lvlText w:val="o"/>
      <w:lvlJc w:val="left"/>
      <w:pPr>
        <w:ind w:left="5760" w:hanging="360"/>
      </w:pPr>
      <w:rPr>
        <w:rFonts w:ascii="Courier New" w:hAnsi="Courier New" w:cs="Courier New" w:hint="default"/>
      </w:rPr>
    </w:lvl>
    <w:lvl w:ilvl="8" w:tplc="A5D0B946" w:tentative="1">
      <w:start w:val="1"/>
      <w:numFmt w:val="bullet"/>
      <w:lvlText w:val=""/>
      <w:lvlJc w:val="left"/>
      <w:pPr>
        <w:ind w:left="6480" w:hanging="360"/>
      </w:pPr>
      <w:rPr>
        <w:rFonts w:ascii="Wingdings" w:hAnsi="Wingdings" w:hint="default"/>
      </w:rPr>
    </w:lvl>
  </w:abstractNum>
  <w:abstractNum w:abstractNumId="4" w15:restartNumberingAfterBreak="0">
    <w:nsid w:val="13D5298C"/>
    <w:multiLevelType w:val="hybridMultilevel"/>
    <w:tmpl w:val="00000000"/>
    <w:lvl w:ilvl="0" w:tplc="8BCECD92">
      <w:start w:val="1"/>
      <w:numFmt w:val="bullet"/>
      <w:lvlText w:val=""/>
      <w:lvlJc w:val="left"/>
      <w:pPr>
        <w:tabs>
          <w:tab w:val="num" w:pos="1080"/>
        </w:tabs>
        <w:ind w:left="720" w:hanging="360"/>
      </w:pPr>
      <w:rPr>
        <w:rFonts w:ascii="Symbol" w:hAnsi="Symbol" w:hint="default"/>
      </w:rPr>
    </w:lvl>
    <w:lvl w:ilvl="1" w:tplc="EB2A71F0">
      <w:start w:val="1"/>
      <w:numFmt w:val="decimal"/>
      <w:lvlText w:val=""/>
      <w:lvlJc w:val="left"/>
    </w:lvl>
    <w:lvl w:ilvl="2" w:tplc="A50AE16A">
      <w:start w:val="1"/>
      <w:numFmt w:val="decimal"/>
      <w:lvlText w:val=""/>
      <w:lvlJc w:val="left"/>
    </w:lvl>
    <w:lvl w:ilvl="3" w:tplc="4BF69590">
      <w:start w:val="1"/>
      <w:numFmt w:val="decimal"/>
      <w:lvlText w:val=""/>
      <w:lvlJc w:val="left"/>
    </w:lvl>
    <w:lvl w:ilvl="4" w:tplc="3830E8CE">
      <w:start w:val="1"/>
      <w:numFmt w:val="decimal"/>
      <w:lvlText w:val=""/>
      <w:lvlJc w:val="left"/>
    </w:lvl>
    <w:lvl w:ilvl="5" w:tplc="CC709928">
      <w:start w:val="1"/>
      <w:numFmt w:val="decimal"/>
      <w:lvlText w:val=""/>
      <w:lvlJc w:val="left"/>
    </w:lvl>
    <w:lvl w:ilvl="6" w:tplc="28C2F6D4">
      <w:start w:val="1"/>
      <w:numFmt w:val="decimal"/>
      <w:lvlText w:val=""/>
      <w:lvlJc w:val="left"/>
    </w:lvl>
    <w:lvl w:ilvl="7" w:tplc="D856E032">
      <w:start w:val="1"/>
      <w:numFmt w:val="decimal"/>
      <w:lvlText w:val=""/>
      <w:lvlJc w:val="left"/>
    </w:lvl>
    <w:lvl w:ilvl="8" w:tplc="6922ABB4">
      <w:start w:val="1"/>
      <w:numFmt w:val="decimal"/>
      <w:lvlText w:val=""/>
      <w:lvlJc w:val="left"/>
    </w:lvl>
  </w:abstractNum>
  <w:abstractNum w:abstractNumId="5" w15:restartNumberingAfterBreak="0">
    <w:nsid w:val="21033176"/>
    <w:multiLevelType w:val="multilevel"/>
    <w:tmpl w:val="933AA018"/>
    <w:lvl w:ilvl="0">
      <w:start w:val="1"/>
      <w:numFmt w:val="decimal"/>
      <w:lvlText w:val="%1"/>
      <w:lvlJc w:val="left"/>
      <w:pPr>
        <w:ind w:left="560" w:hanging="560"/>
      </w:pPr>
      <w:rPr>
        <w:rFonts w:hint="default"/>
      </w:rPr>
    </w:lvl>
    <w:lvl w:ilvl="1">
      <w:start w:val="1"/>
      <w:numFmt w:val="decimal"/>
      <w:lvlText w:val="%1.%2"/>
      <w:lvlJc w:val="left"/>
      <w:pPr>
        <w:ind w:left="705" w:hanging="720"/>
      </w:pPr>
      <w:rPr>
        <w:rFonts w:hint="default"/>
      </w:rPr>
    </w:lvl>
    <w:lvl w:ilvl="2">
      <w:start w:val="1"/>
      <w:numFmt w:val="decimal"/>
      <w:lvlText w:val="%1.%2.%3"/>
      <w:lvlJc w:val="left"/>
      <w:pPr>
        <w:ind w:left="1050" w:hanging="1080"/>
      </w:pPr>
      <w:rPr>
        <w:rFonts w:hint="default"/>
      </w:rPr>
    </w:lvl>
    <w:lvl w:ilvl="3">
      <w:start w:val="1"/>
      <w:numFmt w:val="decimal"/>
      <w:lvlText w:val="%1.%2.%3.%4"/>
      <w:lvlJc w:val="left"/>
      <w:pPr>
        <w:ind w:left="1035" w:hanging="1080"/>
      </w:pPr>
      <w:rPr>
        <w:rFonts w:hint="default"/>
      </w:rPr>
    </w:lvl>
    <w:lvl w:ilvl="4">
      <w:start w:val="1"/>
      <w:numFmt w:val="decimal"/>
      <w:lvlText w:val="%1.%2.%3.%4.%5"/>
      <w:lvlJc w:val="left"/>
      <w:pPr>
        <w:ind w:left="1380" w:hanging="1440"/>
      </w:pPr>
      <w:rPr>
        <w:rFonts w:hint="default"/>
      </w:rPr>
    </w:lvl>
    <w:lvl w:ilvl="5">
      <w:start w:val="1"/>
      <w:numFmt w:val="decimal"/>
      <w:lvlText w:val="%1.%2.%3.%4.%5.%6"/>
      <w:lvlJc w:val="left"/>
      <w:pPr>
        <w:ind w:left="1725" w:hanging="1800"/>
      </w:pPr>
      <w:rPr>
        <w:rFonts w:hint="default"/>
      </w:rPr>
    </w:lvl>
    <w:lvl w:ilvl="6">
      <w:start w:val="1"/>
      <w:numFmt w:val="decimal"/>
      <w:lvlText w:val="%1.%2.%3.%4.%5.%6.%7"/>
      <w:lvlJc w:val="left"/>
      <w:pPr>
        <w:ind w:left="2070" w:hanging="2160"/>
      </w:pPr>
      <w:rPr>
        <w:rFonts w:hint="default"/>
      </w:rPr>
    </w:lvl>
    <w:lvl w:ilvl="7">
      <w:start w:val="1"/>
      <w:numFmt w:val="decimal"/>
      <w:lvlText w:val="%1.%2.%3.%4.%5.%6.%7.%8"/>
      <w:lvlJc w:val="left"/>
      <w:pPr>
        <w:ind w:left="2415" w:hanging="2520"/>
      </w:pPr>
      <w:rPr>
        <w:rFonts w:hint="default"/>
      </w:rPr>
    </w:lvl>
    <w:lvl w:ilvl="8">
      <w:start w:val="1"/>
      <w:numFmt w:val="decimal"/>
      <w:lvlText w:val="%1.%2.%3.%4.%5.%6.%7.%8.%9"/>
      <w:lvlJc w:val="left"/>
      <w:pPr>
        <w:ind w:left="2400" w:hanging="2520"/>
      </w:pPr>
      <w:rPr>
        <w:rFonts w:hint="default"/>
      </w:rPr>
    </w:lvl>
  </w:abstractNum>
  <w:abstractNum w:abstractNumId="6" w15:restartNumberingAfterBreak="0">
    <w:nsid w:val="338532ED"/>
    <w:multiLevelType w:val="hybridMultilevel"/>
    <w:tmpl w:val="DBE22F5A"/>
    <w:lvl w:ilvl="0" w:tplc="D34211B8">
      <w:start w:val="1"/>
      <w:numFmt w:val="bullet"/>
      <w:lvlText w:val=""/>
      <w:lvlJc w:val="left"/>
      <w:pPr>
        <w:tabs>
          <w:tab w:val="num" w:pos="1080"/>
        </w:tabs>
        <w:ind w:left="720" w:hanging="360"/>
      </w:pPr>
      <w:rPr>
        <w:rFonts w:ascii="Symbol" w:hAnsi="Symbol" w:hint="default"/>
      </w:rPr>
    </w:lvl>
    <w:lvl w:ilvl="1" w:tplc="01429496">
      <w:numFmt w:val="decimal"/>
      <w:lvlText w:val=""/>
      <w:lvlJc w:val="left"/>
    </w:lvl>
    <w:lvl w:ilvl="2" w:tplc="C7A8071E">
      <w:numFmt w:val="decimal"/>
      <w:lvlText w:val=""/>
      <w:lvlJc w:val="left"/>
    </w:lvl>
    <w:lvl w:ilvl="3" w:tplc="8C9CB9F2">
      <w:numFmt w:val="decimal"/>
      <w:lvlText w:val=""/>
      <w:lvlJc w:val="left"/>
    </w:lvl>
    <w:lvl w:ilvl="4" w:tplc="075E0BA6">
      <w:numFmt w:val="decimal"/>
      <w:lvlText w:val=""/>
      <w:lvlJc w:val="left"/>
    </w:lvl>
    <w:lvl w:ilvl="5" w:tplc="21261C60">
      <w:numFmt w:val="decimal"/>
      <w:lvlText w:val=""/>
      <w:lvlJc w:val="left"/>
    </w:lvl>
    <w:lvl w:ilvl="6" w:tplc="0D6674E8">
      <w:numFmt w:val="decimal"/>
      <w:lvlText w:val=""/>
      <w:lvlJc w:val="left"/>
    </w:lvl>
    <w:lvl w:ilvl="7" w:tplc="596C0C6E">
      <w:numFmt w:val="decimal"/>
      <w:lvlText w:val=""/>
      <w:lvlJc w:val="left"/>
    </w:lvl>
    <w:lvl w:ilvl="8" w:tplc="416C2E58">
      <w:numFmt w:val="decimal"/>
      <w:lvlText w:val=""/>
      <w:lvlJc w:val="left"/>
    </w:lvl>
  </w:abstractNum>
  <w:abstractNum w:abstractNumId="7" w15:restartNumberingAfterBreak="0">
    <w:nsid w:val="35DF2031"/>
    <w:multiLevelType w:val="hybridMultilevel"/>
    <w:tmpl w:val="00000000"/>
    <w:lvl w:ilvl="0" w:tplc="79CC09D6">
      <w:start w:val="1"/>
      <w:numFmt w:val="decimal"/>
      <w:lvlText w:val="%1."/>
      <w:lvlJc w:val="left"/>
      <w:pPr>
        <w:tabs>
          <w:tab w:val="num" w:pos="1080"/>
        </w:tabs>
        <w:ind w:left="720" w:hanging="360"/>
      </w:pPr>
    </w:lvl>
    <w:lvl w:ilvl="1" w:tplc="BBC28D86">
      <w:start w:val="1"/>
      <w:numFmt w:val="decimal"/>
      <w:lvlText w:val=""/>
      <w:lvlJc w:val="left"/>
    </w:lvl>
    <w:lvl w:ilvl="2" w:tplc="E99EFD4A">
      <w:start w:val="1"/>
      <w:numFmt w:val="decimal"/>
      <w:lvlText w:val=""/>
      <w:lvlJc w:val="left"/>
    </w:lvl>
    <w:lvl w:ilvl="3" w:tplc="B388125C">
      <w:start w:val="1"/>
      <w:numFmt w:val="decimal"/>
      <w:lvlText w:val=""/>
      <w:lvlJc w:val="left"/>
    </w:lvl>
    <w:lvl w:ilvl="4" w:tplc="C3FE9170">
      <w:start w:val="1"/>
      <w:numFmt w:val="decimal"/>
      <w:lvlText w:val=""/>
      <w:lvlJc w:val="left"/>
    </w:lvl>
    <w:lvl w:ilvl="5" w:tplc="0DD4EF42">
      <w:start w:val="1"/>
      <w:numFmt w:val="decimal"/>
      <w:lvlText w:val=""/>
      <w:lvlJc w:val="left"/>
    </w:lvl>
    <w:lvl w:ilvl="6" w:tplc="44B4FEE2">
      <w:start w:val="1"/>
      <w:numFmt w:val="decimal"/>
      <w:lvlText w:val=""/>
      <w:lvlJc w:val="left"/>
    </w:lvl>
    <w:lvl w:ilvl="7" w:tplc="C270C002">
      <w:start w:val="1"/>
      <w:numFmt w:val="decimal"/>
      <w:lvlText w:val=""/>
      <w:lvlJc w:val="left"/>
    </w:lvl>
    <w:lvl w:ilvl="8" w:tplc="AEBE591C">
      <w:start w:val="1"/>
      <w:numFmt w:val="decimal"/>
      <w:lvlText w:val=""/>
      <w:lvlJc w:val="left"/>
    </w:lvl>
  </w:abstractNum>
  <w:abstractNum w:abstractNumId="8" w15:restartNumberingAfterBreak="0">
    <w:nsid w:val="47E61739"/>
    <w:multiLevelType w:val="hybridMultilevel"/>
    <w:tmpl w:val="4482BF74"/>
    <w:lvl w:ilvl="0" w:tplc="70C005D6">
      <w:start w:val="1"/>
      <w:numFmt w:val="bullet"/>
      <w:lvlText w:val=""/>
      <w:lvlJc w:val="left"/>
      <w:pPr>
        <w:tabs>
          <w:tab w:val="num" w:pos="1080"/>
        </w:tabs>
        <w:ind w:left="720" w:hanging="360"/>
      </w:pPr>
      <w:rPr>
        <w:rFonts w:ascii="Symbol" w:hAnsi="Symbol" w:hint="default"/>
      </w:rPr>
    </w:lvl>
    <w:lvl w:ilvl="1" w:tplc="65D6581A">
      <w:numFmt w:val="decimal"/>
      <w:lvlText w:val=""/>
      <w:lvlJc w:val="left"/>
    </w:lvl>
    <w:lvl w:ilvl="2" w:tplc="763655B4">
      <w:numFmt w:val="decimal"/>
      <w:lvlText w:val=""/>
      <w:lvlJc w:val="left"/>
    </w:lvl>
    <w:lvl w:ilvl="3" w:tplc="594293AC">
      <w:numFmt w:val="decimal"/>
      <w:lvlText w:val=""/>
      <w:lvlJc w:val="left"/>
    </w:lvl>
    <w:lvl w:ilvl="4" w:tplc="D636697A">
      <w:numFmt w:val="decimal"/>
      <w:lvlText w:val=""/>
      <w:lvlJc w:val="left"/>
    </w:lvl>
    <w:lvl w:ilvl="5" w:tplc="F5EAC1E6">
      <w:numFmt w:val="decimal"/>
      <w:lvlText w:val=""/>
      <w:lvlJc w:val="left"/>
    </w:lvl>
    <w:lvl w:ilvl="6" w:tplc="1E2AA62C">
      <w:numFmt w:val="decimal"/>
      <w:lvlText w:val=""/>
      <w:lvlJc w:val="left"/>
    </w:lvl>
    <w:lvl w:ilvl="7" w:tplc="91E8FA9E">
      <w:numFmt w:val="decimal"/>
      <w:lvlText w:val=""/>
      <w:lvlJc w:val="left"/>
    </w:lvl>
    <w:lvl w:ilvl="8" w:tplc="15C8FB50">
      <w:numFmt w:val="decimal"/>
      <w:lvlText w:val=""/>
      <w:lvlJc w:val="left"/>
    </w:lvl>
  </w:abstractNum>
  <w:abstractNum w:abstractNumId="9" w15:restartNumberingAfterBreak="0">
    <w:nsid w:val="4D3DBA04"/>
    <w:multiLevelType w:val="hybridMultilevel"/>
    <w:tmpl w:val="00000000"/>
    <w:lvl w:ilvl="0" w:tplc="39446CFE">
      <w:start w:val="1"/>
      <w:numFmt w:val="bullet"/>
      <w:lvlText w:val=""/>
      <w:lvlJc w:val="left"/>
      <w:pPr>
        <w:tabs>
          <w:tab w:val="num" w:pos="1080"/>
        </w:tabs>
        <w:ind w:left="720" w:hanging="360"/>
      </w:pPr>
      <w:rPr>
        <w:rFonts w:ascii="Symbol" w:hAnsi="Symbol" w:hint="default"/>
      </w:rPr>
    </w:lvl>
    <w:lvl w:ilvl="1" w:tplc="A4FE2A38">
      <w:start w:val="1"/>
      <w:numFmt w:val="decimal"/>
      <w:lvlText w:val=""/>
      <w:lvlJc w:val="left"/>
    </w:lvl>
    <w:lvl w:ilvl="2" w:tplc="F3F253B2">
      <w:start w:val="1"/>
      <w:numFmt w:val="decimal"/>
      <w:lvlText w:val=""/>
      <w:lvlJc w:val="left"/>
    </w:lvl>
    <w:lvl w:ilvl="3" w:tplc="3B3031C6">
      <w:start w:val="1"/>
      <w:numFmt w:val="decimal"/>
      <w:lvlText w:val=""/>
      <w:lvlJc w:val="left"/>
    </w:lvl>
    <w:lvl w:ilvl="4" w:tplc="E1F89D34">
      <w:start w:val="1"/>
      <w:numFmt w:val="decimal"/>
      <w:lvlText w:val=""/>
      <w:lvlJc w:val="left"/>
    </w:lvl>
    <w:lvl w:ilvl="5" w:tplc="430CA7D6">
      <w:start w:val="1"/>
      <w:numFmt w:val="decimal"/>
      <w:lvlText w:val=""/>
      <w:lvlJc w:val="left"/>
    </w:lvl>
    <w:lvl w:ilvl="6" w:tplc="3858E39C">
      <w:start w:val="1"/>
      <w:numFmt w:val="decimal"/>
      <w:lvlText w:val=""/>
      <w:lvlJc w:val="left"/>
    </w:lvl>
    <w:lvl w:ilvl="7" w:tplc="5F663B3E">
      <w:start w:val="1"/>
      <w:numFmt w:val="decimal"/>
      <w:lvlText w:val=""/>
      <w:lvlJc w:val="left"/>
    </w:lvl>
    <w:lvl w:ilvl="8" w:tplc="1FF2F106">
      <w:start w:val="1"/>
      <w:numFmt w:val="decimal"/>
      <w:lvlText w:val=""/>
      <w:lvlJc w:val="left"/>
    </w:lvl>
  </w:abstractNum>
  <w:abstractNum w:abstractNumId="10" w15:restartNumberingAfterBreak="0">
    <w:nsid w:val="518E99B3"/>
    <w:multiLevelType w:val="hybridMultilevel"/>
    <w:tmpl w:val="00000000"/>
    <w:lvl w:ilvl="0" w:tplc="CB2ABA90">
      <w:start w:val="1"/>
      <w:numFmt w:val="bullet"/>
      <w:lvlText w:val=""/>
      <w:lvlJc w:val="left"/>
      <w:pPr>
        <w:tabs>
          <w:tab w:val="num" w:pos="1080"/>
        </w:tabs>
        <w:ind w:left="720" w:hanging="360"/>
      </w:pPr>
      <w:rPr>
        <w:rFonts w:ascii="Symbol" w:hAnsi="Symbol" w:hint="default"/>
      </w:rPr>
    </w:lvl>
    <w:lvl w:ilvl="1" w:tplc="BBAA2162">
      <w:start w:val="1"/>
      <w:numFmt w:val="decimal"/>
      <w:lvlText w:val=""/>
      <w:lvlJc w:val="left"/>
    </w:lvl>
    <w:lvl w:ilvl="2" w:tplc="F3546306">
      <w:start w:val="1"/>
      <w:numFmt w:val="decimal"/>
      <w:lvlText w:val=""/>
      <w:lvlJc w:val="left"/>
    </w:lvl>
    <w:lvl w:ilvl="3" w:tplc="3C363A66">
      <w:start w:val="1"/>
      <w:numFmt w:val="decimal"/>
      <w:lvlText w:val=""/>
      <w:lvlJc w:val="left"/>
    </w:lvl>
    <w:lvl w:ilvl="4" w:tplc="C21C590A">
      <w:start w:val="1"/>
      <w:numFmt w:val="decimal"/>
      <w:lvlText w:val=""/>
      <w:lvlJc w:val="left"/>
    </w:lvl>
    <w:lvl w:ilvl="5" w:tplc="4C48F6F8">
      <w:start w:val="1"/>
      <w:numFmt w:val="decimal"/>
      <w:lvlText w:val=""/>
      <w:lvlJc w:val="left"/>
    </w:lvl>
    <w:lvl w:ilvl="6" w:tplc="1BE8E416">
      <w:start w:val="1"/>
      <w:numFmt w:val="decimal"/>
      <w:lvlText w:val=""/>
      <w:lvlJc w:val="left"/>
    </w:lvl>
    <w:lvl w:ilvl="7" w:tplc="B20AB38A">
      <w:start w:val="1"/>
      <w:numFmt w:val="decimal"/>
      <w:lvlText w:val=""/>
      <w:lvlJc w:val="left"/>
    </w:lvl>
    <w:lvl w:ilvl="8" w:tplc="40B82A8C">
      <w:start w:val="1"/>
      <w:numFmt w:val="decimal"/>
      <w:lvlText w:val=""/>
      <w:lvlJc w:val="left"/>
    </w:lvl>
  </w:abstractNum>
  <w:abstractNum w:abstractNumId="11" w15:restartNumberingAfterBreak="0">
    <w:nsid w:val="52F26533"/>
    <w:multiLevelType w:val="hybridMultilevel"/>
    <w:tmpl w:val="2BF6F250"/>
    <w:lvl w:ilvl="0" w:tplc="811C8CA4">
      <w:start w:val="1"/>
      <w:numFmt w:val="bullet"/>
      <w:lvlText w:val=""/>
      <w:lvlJc w:val="left"/>
      <w:pPr>
        <w:tabs>
          <w:tab w:val="num" w:pos="1080"/>
        </w:tabs>
        <w:ind w:left="720" w:hanging="360"/>
      </w:pPr>
      <w:rPr>
        <w:rFonts w:ascii="Symbol" w:hAnsi="Symbol" w:hint="default"/>
      </w:rPr>
    </w:lvl>
    <w:lvl w:ilvl="1" w:tplc="03A64304">
      <w:numFmt w:val="decimal"/>
      <w:lvlText w:val=""/>
      <w:lvlJc w:val="left"/>
    </w:lvl>
    <w:lvl w:ilvl="2" w:tplc="84EA7F2A">
      <w:numFmt w:val="decimal"/>
      <w:lvlText w:val=""/>
      <w:lvlJc w:val="left"/>
    </w:lvl>
    <w:lvl w:ilvl="3" w:tplc="DC0075CA">
      <w:numFmt w:val="decimal"/>
      <w:lvlText w:val=""/>
      <w:lvlJc w:val="left"/>
    </w:lvl>
    <w:lvl w:ilvl="4" w:tplc="57E46138">
      <w:numFmt w:val="decimal"/>
      <w:lvlText w:val=""/>
      <w:lvlJc w:val="left"/>
    </w:lvl>
    <w:lvl w:ilvl="5" w:tplc="0C4E90A4">
      <w:numFmt w:val="decimal"/>
      <w:lvlText w:val=""/>
      <w:lvlJc w:val="left"/>
    </w:lvl>
    <w:lvl w:ilvl="6" w:tplc="67E05A08">
      <w:numFmt w:val="decimal"/>
      <w:lvlText w:val=""/>
      <w:lvlJc w:val="left"/>
    </w:lvl>
    <w:lvl w:ilvl="7" w:tplc="79D0C15C">
      <w:numFmt w:val="decimal"/>
      <w:lvlText w:val=""/>
      <w:lvlJc w:val="left"/>
    </w:lvl>
    <w:lvl w:ilvl="8" w:tplc="69F69E54">
      <w:numFmt w:val="decimal"/>
      <w:lvlText w:val=""/>
      <w:lvlJc w:val="left"/>
    </w:lvl>
  </w:abstractNum>
  <w:abstractNum w:abstractNumId="12" w15:restartNumberingAfterBreak="0">
    <w:nsid w:val="52F27E28"/>
    <w:multiLevelType w:val="hybridMultilevel"/>
    <w:tmpl w:val="00000000"/>
    <w:lvl w:ilvl="0" w:tplc="B9568778">
      <w:start w:val="1"/>
      <w:numFmt w:val="bullet"/>
      <w:lvlText w:val=""/>
      <w:lvlJc w:val="left"/>
      <w:pPr>
        <w:tabs>
          <w:tab w:val="num" w:pos="1080"/>
        </w:tabs>
        <w:ind w:left="720" w:hanging="360"/>
      </w:pPr>
      <w:rPr>
        <w:rFonts w:ascii="Symbol" w:hAnsi="Symbol" w:hint="default"/>
      </w:rPr>
    </w:lvl>
    <w:lvl w:ilvl="1" w:tplc="6F2C5100">
      <w:start w:val="1"/>
      <w:numFmt w:val="decimal"/>
      <w:lvlText w:val=""/>
      <w:lvlJc w:val="left"/>
    </w:lvl>
    <w:lvl w:ilvl="2" w:tplc="D35E5C90">
      <w:start w:val="1"/>
      <w:numFmt w:val="decimal"/>
      <w:lvlText w:val=""/>
      <w:lvlJc w:val="left"/>
    </w:lvl>
    <w:lvl w:ilvl="3" w:tplc="6034FE34">
      <w:start w:val="1"/>
      <w:numFmt w:val="decimal"/>
      <w:lvlText w:val=""/>
      <w:lvlJc w:val="left"/>
    </w:lvl>
    <w:lvl w:ilvl="4" w:tplc="D56C4F72">
      <w:start w:val="1"/>
      <w:numFmt w:val="decimal"/>
      <w:lvlText w:val=""/>
      <w:lvlJc w:val="left"/>
    </w:lvl>
    <w:lvl w:ilvl="5" w:tplc="443034AE">
      <w:start w:val="1"/>
      <w:numFmt w:val="decimal"/>
      <w:lvlText w:val=""/>
      <w:lvlJc w:val="left"/>
    </w:lvl>
    <w:lvl w:ilvl="6" w:tplc="668A57B0">
      <w:start w:val="1"/>
      <w:numFmt w:val="decimal"/>
      <w:lvlText w:val=""/>
      <w:lvlJc w:val="left"/>
    </w:lvl>
    <w:lvl w:ilvl="7" w:tplc="93FEDC4A">
      <w:start w:val="1"/>
      <w:numFmt w:val="decimal"/>
      <w:lvlText w:val=""/>
      <w:lvlJc w:val="left"/>
    </w:lvl>
    <w:lvl w:ilvl="8" w:tplc="BD607E06">
      <w:start w:val="1"/>
      <w:numFmt w:val="decimal"/>
      <w:lvlText w:val=""/>
      <w:lvlJc w:val="left"/>
    </w:lvl>
  </w:abstractNum>
  <w:abstractNum w:abstractNumId="13" w15:restartNumberingAfterBreak="0">
    <w:nsid w:val="566A5791"/>
    <w:multiLevelType w:val="hybridMultilevel"/>
    <w:tmpl w:val="405A468A"/>
    <w:lvl w:ilvl="0" w:tplc="C4603F68">
      <w:start w:val="1"/>
      <w:numFmt w:val="bullet"/>
      <w:lvlText w:val=""/>
      <w:lvlJc w:val="left"/>
      <w:pPr>
        <w:tabs>
          <w:tab w:val="num" w:pos="1080"/>
        </w:tabs>
        <w:ind w:left="720" w:hanging="360"/>
      </w:pPr>
      <w:rPr>
        <w:rFonts w:ascii="Symbol" w:hAnsi="Symbol" w:hint="default"/>
      </w:rPr>
    </w:lvl>
    <w:lvl w:ilvl="1" w:tplc="001EBF20">
      <w:numFmt w:val="decimal"/>
      <w:lvlText w:val=""/>
      <w:lvlJc w:val="left"/>
    </w:lvl>
    <w:lvl w:ilvl="2" w:tplc="B9EE8CF2">
      <w:numFmt w:val="decimal"/>
      <w:lvlText w:val=""/>
      <w:lvlJc w:val="left"/>
    </w:lvl>
    <w:lvl w:ilvl="3" w:tplc="87EC0302">
      <w:numFmt w:val="decimal"/>
      <w:lvlText w:val=""/>
      <w:lvlJc w:val="left"/>
    </w:lvl>
    <w:lvl w:ilvl="4" w:tplc="9FAE6DAE">
      <w:numFmt w:val="decimal"/>
      <w:lvlText w:val=""/>
      <w:lvlJc w:val="left"/>
    </w:lvl>
    <w:lvl w:ilvl="5" w:tplc="1DEC4232">
      <w:numFmt w:val="decimal"/>
      <w:lvlText w:val=""/>
      <w:lvlJc w:val="left"/>
    </w:lvl>
    <w:lvl w:ilvl="6" w:tplc="08A61134">
      <w:numFmt w:val="decimal"/>
      <w:lvlText w:val=""/>
      <w:lvlJc w:val="left"/>
    </w:lvl>
    <w:lvl w:ilvl="7" w:tplc="5FDE4094">
      <w:numFmt w:val="decimal"/>
      <w:lvlText w:val=""/>
      <w:lvlJc w:val="left"/>
    </w:lvl>
    <w:lvl w:ilvl="8" w:tplc="D24E9292">
      <w:numFmt w:val="decimal"/>
      <w:lvlText w:val=""/>
      <w:lvlJc w:val="left"/>
    </w:lvl>
  </w:abstractNum>
  <w:abstractNum w:abstractNumId="14" w15:restartNumberingAfterBreak="0">
    <w:nsid w:val="5EAA5C87"/>
    <w:multiLevelType w:val="hybridMultilevel"/>
    <w:tmpl w:val="CCF2173E"/>
    <w:lvl w:ilvl="0" w:tplc="ADB23408">
      <w:start w:val="1"/>
      <w:numFmt w:val="bullet"/>
      <w:lvlText w:val=""/>
      <w:lvlJc w:val="left"/>
      <w:pPr>
        <w:tabs>
          <w:tab w:val="num" w:pos="1080"/>
        </w:tabs>
        <w:ind w:left="720" w:hanging="360"/>
      </w:pPr>
      <w:rPr>
        <w:rFonts w:ascii="Symbol" w:hAnsi="Symbol" w:hint="default"/>
      </w:rPr>
    </w:lvl>
    <w:lvl w:ilvl="1" w:tplc="73CE2074">
      <w:numFmt w:val="decimal"/>
      <w:lvlText w:val=""/>
      <w:lvlJc w:val="left"/>
    </w:lvl>
    <w:lvl w:ilvl="2" w:tplc="872AC4A0">
      <w:numFmt w:val="decimal"/>
      <w:lvlText w:val=""/>
      <w:lvlJc w:val="left"/>
    </w:lvl>
    <w:lvl w:ilvl="3" w:tplc="CB3423F4">
      <w:numFmt w:val="decimal"/>
      <w:lvlText w:val=""/>
      <w:lvlJc w:val="left"/>
    </w:lvl>
    <w:lvl w:ilvl="4" w:tplc="B8CC1710">
      <w:numFmt w:val="decimal"/>
      <w:lvlText w:val=""/>
      <w:lvlJc w:val="left"/>
    </w:lvl>
    <w:lvl w:ilvl="5" w:tplc="280E28F0">
      <w:numFmt w:val="decimal"/>
      <w:lvlText w:val=""/>
      <w:lvlJc w:val="left"/>
    </w:lvl>
    <w:lvl w:ilvl="6" w:tplc="DCA8D83C">
      <w:numFmt w:val="decimal"/>
      <w:lvlText w:val=""/>
      <w:lvlJc w:val="left"/>
    </w:lvl>
    <w:lvl w:ilvl="7" w:tplc="0AE431B4">
      <w:numFmt w:val="decimal"/>
      <w:lvlText w:val=""/>
      <w:lvlJc w:val="left"/>
    </w:lvl>
    <w:lvl w:ilvl="8" w:tplc="30F47BB0">
      <w:numFmt w:val="decimal"/>
      <w:lvlText w:val=""/>
      <w:lvlJc w:val="left"/>
    </w:lvl>
  </w:abstractNum>
  <w:abstractNum w:abstractNumId="15" w15:restartNumberingAfterBreak="0">
    <w:nsid w:val="6C8F088B"/>
    <w:multiLevelType w:val="hybridMultilevel"/>
    <w:tmpl w:val="EFC87C5C"/>
    <w:lvl w:ilvl="0" w:tplc="18EA1B76">
      <w:start w:val="1"/>
      <w:numFmt w:val="bullet"/>
      <w:lvlText w:val=""/>
      <w:lvlJc w:val="left"/>
      <w:pPr>
        <w:tabs>
          <w:tab w:val="num" w:pos="1080"/>
        </w:tabs>
        <w:ind w:left="720" w:hanging="360"/>
      </w:pPr>
      <w:rPr>
        <w:rFonts w:ascii="Symbol" w:hAnsi="Symbol" w:hint="default"/>
      </w:rPr>
    </w:lvl>
    <w:lvl w:ilvl="1" w:tplc="CB728CC0">
      <w:numFmt w:val="decimal"/>
      <w:lvlText w:val=""/>
      <w:lvlJc w:val="left"/>
    </w:lvl>
    <w:lvl w:ilvl="2" w:tplc="20221FEE">
      <w:numFmt w:val="decimal"/>
      <w:lvlText w:val=""/>
      <w:lvlJc w:val="left"/>
    </w:lvl>
    <w:lvl w:ilvl="3" w:tplc="3426DFF4">
      <w:numFmt w:val="decimal"/>
      <w:lvlText w:val=""/>
      <w:lvlJc w:val="left"/>
    </w:lvl>
    <w:lvl w:ilvl="4" w:tplc="298A1A14">
      <w:numFmt w:val="decimal"/>
      <w:lvlText w:val=""/>
      <w:lvlJc w:val="left"/>
    </w:lvl>
    <w:lvl w:ilvl="5" w:tplc="E21037C8">
      <w:numFmt w:val="decimal"/>
      <w:lvlText w:val=""/>
      <w:lvlJc w:val="left"/>
    </w:lvl>
    <w:lvl w:ilvl="6" w:tplc="6FD81304">
      <w:numFmt w:val="decimal"/>
      <w:lvlText w:val=""/>
      <w:lvlJc w:val="left"/>
    </w:lvl>
    <w:lvl w:ilvl="7" w:tplc="01DA6744">
      <w:numFmt w:val="decimal"/>
      <w:lvlText w:val=""/>
      <w:lvlJc w:val="left"/>
    </w:lvl>
    <w:lvl w:ilvl="8" w:tplc="FBDE03AC">
      <w:numFmt w:val="decimal"/>
      <w:lvlText w:val=""/>
      <w:lvlJc w:val="left"/>
    </w:lvl>
  </w:abstractNum>
  <w:abstractNum w:abstractNumId="16" w15:restartNumberingAfterBreak="0">
    <w:nsid w:val="6D4E0CBE"/>
    <w:multiLevelType w:val="hybridMultilevel"/>
    <w:tmpl w:val="003414EA"/>
    <w:lvl w:ilvl="0" w:tplc="8A507F86">
      <w:start w:val="1"/>
      <w:numFmt w:val="bullet"/>
      <w:lvlText w:val=""/>
      <w:lvlJc w:val="left"/>
      <w:pPr>
        <w:tabs>
          <w:tab w:val="num" w:pos="1080"/>
        </w:tabs>
        <w:ind w:left="720" w:hanging="360"/>
      </w:pPr>
      <w:rPr>
        <w:rFonts w:ascii="Symbol" w:hAnsi="Symbol" w:hint="default"/>
      </w:rPr>
    </w:lvl>
    <w:lvl w:ilvl="1" w:tplc="DAD0F86C">
      <w:numFmt w:val="decimal"/>
      <w:lvlText w:val=""/>
      <w:lvlJc w:val="left"/>
    </w:lvl>
    <w:lvl w:ilvl="2" w:tplc="EEEA1510">
      <w:numFmt w:val="decimal"/>
      <w:lvlText w:val=""/>
      <w:lvlJc w:val="left"/>
    </w:lvl>
    <w:lvl w:ilvl="3" w:tplc="7F3EF936">
      <w:numFmt w:val="decimal"/>
      <w:lvlText w:val=""/>
      <w:lvlJc w:val="left"/>
    </w:lvl>
    <w:lvl w:ilvl="4" w:tplc="47FE47EC">
      <w:numFmt w:val="decimal"/>
      <w:lvlText w:val=""/>
      <w:lvlJc w:val="left"/>
    </w:lvl>
    <w:lvl w:ilvl="5" w:tplc="B5ACF7E4">
      <w:numFmt w:val="decimal"/>
      <w:lvlText w:val=""/>
      <w:lvlJc w:val="left"/>
    </w:lvl>
    <w:lvl w:ilvl="6" w:tplc="8E1AE696">
      <w:numFmt w:val="decimal"/>
      <w:lvlText w:val=""/>
      <w:lvlJc w:val="left"/>
    </w:lvl>
    <w:lvl w:ilvl="7" w:tplc="92E87262">
      <w:numFmt w:val="decimal"/>
      <w:lvlText w:val=""/>
      <w:lvlJc w:val="left"/>
    </w:lvl>
    <w:lvl w:ilvl="8" w:tplc="B5260DEA">
      <w:numFmt w:val="decimal"/>
      <w:lvlText w:val=""/>
      <w:lvlJc w:val="left"/>
    </w:lvl>
  </w:abstractNum>
  <w:abstractNum w:abstractNumId="17" w15:restartNumberingAfterBreak="0">
    <w:nsid w:val="78D96BDF"/>
    <w:multiLevelType w:val="hybridMultilevel"/>
    <w:tmpl w:val="14EAD0D8"/>
    <w:lvl w:ilvl="0" w:tplc="E6E22096">
      <w:start w:val="1"/>
      <w:numFmt w:val="bullet"/>
      <w:lvlText w:val=""/>
      <w:lvlJc w:val="left"/>
      <w:pPr>
        <w:tabs>
          <w:tab w:val="num" w:pos="1080"/>
        </w:tabs>
        <w:ind w:left="720" w:hanging="360"/>
      </w:pPr>
      <w:rPr>
        <w:rFonts w:ascii="Symbol" w:hAnsi="Symbol" w:hint="default"/>
      </w:rPr>
    </w:lvl>
    <w:lvl w:ilvl="1" w:tplc="78DAA20C">
      <w:numFmt w:val="decimal"/>
      <w:lvlText w:val=""/>
      <w:lvlJc w:val="left"/>
    </w:lvl>
    <w:lvl w:ilvl="2" w:tplc="47446EB0">
      <w:numFmt w:val="decimal"/>
      <w:lvlText w:val=""/>
      <w:lvlJc w:val="left"/>
    </w:lvl>
    <w:lvl w:ilvl="3" w:tplc="BEC4E182">
      <w:numFmt w:val="decimal"/>
      <w:lvlText w:val=""/>
      <w:lvlJc w:val="left"/>
    </w:lvl>
    <w:lvl w:ilvl="4" w:tplc="D96A502E">
      <w:numFmt w:val="decimal"/>
      <w:lvlText w:val=""/>
      <w:lvlJc w:val="left"/>
    </w:lvl>
    <w:lvl w:ilvl="5" w:tplc="852C7AF4">
      <w:numFmt w:val="decimal"/>
      <w:lvlText w:val=""/>
      <w:lvlJc w:val="left"/>
    </w:lvl>
    <w:lvl w:ilvl="6" w:tplc="4D3ECC50">
      <w:numFmt w:val="decimal"/>
      <w:lvlText w:val=""/>
      <w:lvlJc w:val="left"/>
    </w:lvl>
    <w:lvl w:ilvl="7" w:tplc="8DA09AF6">
      <w:numFmt w:val="decimal"/>
      <w:lvlText w:val=""/>
      <w:lvlJc w:val="left"/>
    </w:lvl>
    <w:lvl w:ilvl="8" w:tplc="3836EB8A">
      <w:numFmt w:val="decimal"/>
      <w:lvlText w:val=""/>
      <w:lvlJc w:val="left"/>
    </w:lvl>
  </w:abstractNum>
  <w:abstractNum w:abstractNumId="18" w15:restartNumberingAfterBreak="0">
    <w:nsid w:val="7B3B67BC"/>
    <w:multiLevelType w:val="hybridMultilevel"/>
    <w:tmpl w:val="6C789520"/>
    <w:lvl w:ilvl="0" w:tplc="DEC6F32E">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D68B07A">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DEA004E">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C48E0DE">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08488E2">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4E6EEEE">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70EED80">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4788D80">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AA2548E">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E61BE20"/>
    <w:multiLevelType w:val="hybridMultilevel"/>
    <w:tmpl w:val="00000000"/>
    <w:lvl w:ilvl="0" w:tplc="6C50C5BC">
      <w:start w:val="1"/>
      <w:numFmt w:val="bullet"/>
      <w:lvlText w:val=""/>
      <w:lvlJc w:val="left"/>
      <w:pPr>
        <w:tabs>
          <w:tab w:val="num" w:pos="1080"/>
        </w:tabs>
        <w:ind w:left="720" w:hanging="360"/>
      </w:pPr>
      <w:rPr>
        <w:rFonts w:ascii="Symbol" w:hAnsi="Symbol" w:hint="default"/>
      </w:rPr>
    </w:lvl>
    <w:lvl w:ilvl="1" w:tplc="56B49D6C">
      <w:start w:val="1"/>
      <w:numFmt w:val="decimal"/>
      <w:lvlText w:val=""/>
      <w:lvlJc w:val="left"/>
    </w:lvl>
    <w:lvl w:ilvl="2" w:tplc="BD96D43C">
      <w:start w:val="1"/>
      <w:numFmt w:val="decimal"/>
      <w:lvlText w:val=""/>
      <w:lvlJc w:val="left"/>
    </w:lvl>
    <w:lvl w:ilvl="3" w:tplc="BCCC8358">
      <w:start w:val="1"/>
      <w:numFmt w:val="decimal"/>
      <w:lvlText w:val=""/>
      <w:lvlJc w:val="left"/>
    </w:lvl>
    <w:lvl w:ilvl="4" w:tplc="6336A70A">
      <w:start w:val="1"/>
      <w:numFmt w:val="decimal"/>
      <w:lvlText w:val=""/>
      <w:lvlJc w:val="left"/>
    </w:lvl>
    <w:lvl w:ilvl="5" w:tplc="DC7E5E3A">
      <w:start w:val="1"/>
      <w:numFmt w:val="decimal"/>
      <w:lvlText w:val=""/>
      <w:lvlJc w:val="left"/>
    </w:lvl>
    <w:lvl w:ilvl="6" w:tplc="43E89DCA">
      <w:start w:val="1"/>
      <w:numFmt w:val="decimal"/>
      <w:lvlText w:val=""/>
      <w:lvlJc w:val="left"/>
    </w:lvl>
    <w:lvl w:ilvl="7" w:tplc="C374AF74">
      <w:start w:val="1"/>
      <w:numFmt w:val="decimal"/>
      <w:lvlText w:val=""/>
      <w:lvlJc w:val="left"/>
    </w:lvl>
    <w:lvl w:ilvl="8" w:tplc="A984D1A6">
      <w:start w:val="1"/>
      <w:numFmt w:val="decimal"/>
      <w:lvlText w:val=""/>
      <w:lvlJc w:val="left"/>
    </w:lvl>
  </w:abstractNum>
  <w:num w:numId="1">
    <w:abstractNumId w:val="18"/>
  </w:num>
  <w:num w:numId="2">
    <w:abstractNumId w:val="5"/>
  </w:num>
  <w:num w:numId="3">
    <w:abstractNumId w:val="3"/>
  </w:num>
  <w:num w:numId="4">
    <w:abstractNumId w:val="15"/>
  </w:num>
  <w:num w:numId="5">
    <w:abstractNumId w:val="8"/>
  </w:num>
  <w:num w:numId="6">
    <w:abstractNumId w:val="13"/>
  </w:num>
  <w:num w:numId="7">
    <w:abstractNumId w:val="2"/>
  </w:num>
  <w:num w:numId="8">
    <w:abstractNumId w:val="14"/>
  </w:num>
  <w:num w:numId="9">
    <w:abstractNumId w:val="11"/>
  </w:num>
  <w:num w:numId="10">
    <w:abstractNumId w:val="16"/>
  </w:num>
  <w:num w:numId="11">
    <w:abstractNumId w:val="6"/>
  </w:num>
  <w:num w:numId="12">
    <w:abstractNumId w:val="17"/>
  </w:num>
  <w:num w:numId="13">
    <w:abstractNumId w:val="19"/>
  </w:num>
  <w:num w:numId="14">
    <w:abstractNumId w:val="4"/>
  </w:num>
  <w:num w:numId="15">
    <w:abstractNumId w:val="10"/>
  </w:num>
  <w:num w:numId="16">
    <w:abstractNumId w:val="1"/>
  </w:num>
  <w:num w:numId="17">
    <w:abstractNumId w:val="0"/>
  </w:num>
  <w:num w:numId="18">
    <w:abstractNumId w:val="12"/>
  </w:num>
  <w:num w:numId="19">
    <w:abstractNumId w:val="9"/>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7E3A"/>
    <w:rsid w:val="00002EA2"/>
    <w:rsid w:val="00085D0C"/>
    <w:rsid w:val="000E238F"/>
    <w:rsid w:val="000F3EF4"/>
    <w:rsid w:val="00112582"/>
    <w:rsid w:val="002F03B6"/>
    <w:rsid w:val="00345C85"/>
    <w:rsid w:val="004807A1"/>
    <w:rsid w:val="004B414E"/>
    <w:rsid w:val="005819D3"/>
    <w:rsid w:val="00585D64"/>
    <w:rsid w:val="006146D3"/>
    <w:rsid w:val="008F12F1"/>
    <w:rsid w:val="008F7E3A"/>
    <w:rsid w:val="00C60D2A"/>
    <w:rsid w:val="00C8444A"/>
    <w:rsid w:val="00F90D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A6141"/>
  <w15:chartTrackingRefBased/>
  <w15:docId w15:val="{41271F4D-8D4B-4150-A802-9737D74C8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F7E3A"/>
    <w:pPr>
      <w:spacing w:after="339" w:line="265" w:lineRule="auto"/>
      <w:ind w:left="10" w:hanging="10"/>
      <w:jc w:val="both"/>
    </w:pPr>
    <w:rPr>
      <w:rFonts w:ascii="Cambria" w:eastAsia="Cambria" w:hAnsi="Cambria" w:cs="Cambria"/>
      <w:color w:val="000000"/>
      <w:kern w:val="2"/>
      <w:sz w:val="24"/>
      <w:szCs w:val="24"/>
      <w:lang w:val="en-IN" w:eastAsia="en-IN"/>
      <w14:ligatures w14:val="standardContextual"/>
    </w:rPr>
  </w:style>
  <w:style w:type="paragraph" w:styleId="Heading1">
    <w:name w:val="heading 1"/>
    <w:next w:val="Normal"/>
    <w:link w:val="Heading1Char"/>
    <w:uiPriority w:val="9"/>
    <w:qFormat/>
    <w:rsid w:val="008F7E3A"/>
    <w:pPr>
      <w:keepNext/>
      <w:keepLines/>
      <w:spacing w:after="182" w:line="265" w:lineRule="auto"/>
      <w:outlineLvl w:val="0"/>
    </w:pPr>
    <w:rPr>
      <w:rFonts w:ascii="Cambria" w:eastAsia="Cambria" w:hAnsi="Cambria" w:cs="Cambria"/>
      <w:b/>
      <w:color w:val="000000"/>
      <w:kern w:val="2"/>
      <w:sz w:val="34"/>
      <w:szCs w:val="24"/>
      <w:lang w:val="en-IN" w:eastAsia="en-IN"/>
      <w14:ligatures w14:val="standardContextual"/>
    </w:rPr>
  </w:style>
  <w:style w:type="paragraph" w:styleId="Heading2">
    <w:name w:val="heading 2"/>
    <w:next w:val="Normal"/>
    <w:link w:val="Heading2Char"/>
    <w:uiPriority w:val="9"/>
    <w:unhideWhenUsed/>
    <w:qFormat/>
    <w:rsid w:val="008F7E3A"/>
    <w:pPr>
      <w:keepNext/>
      <w:keepLines/>
      <w:spacing w:after="182" w:line="265" w:lineRule="auto"/>
      <w:outlineLvl w:val="1"/>
    </w:pPr>
    <w:rPr>
      <w:rFonts w:ascii="Cambria" w:eastAsia="Cambria" w:hAnsi="Cambria" w:cs="Cambria"/>
      <w:b/>
      <w:color w:val="000000"/>
      <w:kern w:val="2"/>
      <w:sz w:val="34"/>
      <w:szCs w:val="24"/>
      <w:lang w:val="en-IN" w:eastAsia="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E3A"/>
    <w:rPr>
      <w:rFonts w:ascii="Cambria" w:eastAsia="Cambria" w:hAnsi="Cambria" w:cs="Cambria"/>
      <w:b/>
      <w:color w:val="000000"/>
      <w:kern w:val="2"/>
      <w:sz w:val="34"/>
      <w:szCs w:val="24"/>
      <w:lang w:val="en-IN" w:eastAsia="en-IN"/>
      <w14:ligatures w14:val="standardContextual"/>
    </w:rPr>
  </w:style>
  <w:style w:type="character" w:customStyle="1" w:styleId="Heading2Char">
    <w:name w:val="Heading 2 Char"/>
    <w:basedOn w:val="DefaultParagraphFont"/>
    <w:link w:val="Heading2"/>
    <w:uiPriority w:val="9"/>
    <w:rsid w:val="008F7E3A"/>
    <w:rPr>
      <w:rFonts w:ascii="Cambria" w:eastAsia="Cambria" w:hAnsi="Cambria" w:cs="Cambria"/>
      <w:b/>
      <w:color w:val="000000"/>
      <w:kern w:val="2"/>
      <w:sz w:val="34"/>
      <w:szCs w:val="24"/>
      <w:lang w:val="en-IN" w:eastAsia="en-IN"/>
      <w14:ligatures w14:val="standardContextual"/>
    </w:rPr>
  </w:style>
  <w:style w:type="paragraph" w:styleId="TOC1">
    <w:name w:val="toc 1"/>
    <w:hidden/>
    <w:rsid w:val="008F7E3A"/>
    <w:pPr>
      <w:ind w:left="15" w:right="15"/>
    </w:pPr>
    <w:rPr>
      <w:rFonts w:ascii="Calibri" w:eastAsia="Calibri" w:hAnsi="Calibri" w:cs="Calibri"/>
      <w:color w:val="000000"/>
      <w:kern w:val="2"/>
      <w:szCs w:val="24"/>
      <w:lang w:val="en-IN" w:eastAsia="en-IN"/>
      <w14:ligatures w14:val="standardContextual"/>
    </w:rPr>
  </w:style>
  <w:style w:type="paragraph" w:styleId="TOC2">
    <w:name w:val="toc 2"/>
    <w:hidden/>
    <w:rsid w:val="008F7E3A"/>
    <w:pPr>
      <w:ind w:left="15" w:right="15"/>
    </w:pPr>
    <w:rPr>
      <w:rFonts w:ascii="Calibri" w:eastAsia="Calibri" w:hAnsi="Calibri" w:cs="Calibri"/>
      <w:color w:val="000000"/>
      <w:kern w:val="2"/>
      <w:szCs w:val="24"/>
      <w:lang w:val="en-IN" w:eastAsia="en-IN"/>
      <w14:ligatures w14:val="standardContextual"/>
    </w:rPr>
  </w:style>
  <w:style w:type="paragraph" w:customStyle="1" w:styleId="my-2">
    <w:name w:val="my-2"/>
    <w:basedOn w:val="Normal"/>
    <w:rsid w:val="008F7E3A"/>
    <w:pPr>
      <w:spacing w:before="100" w:beforeAutospacing="1" w:after="100" w:afterAutospacing="1" w:line="240" w:lineRule="auto"/>
      <w:ind w:left="0" w:firstLine="0"/>
      <w:jc w:val="left"/>
    </w:pPr>
    <w:rPr>
      <w:rFonts w:ascii="Times New Roman" w:eastAsia="Times New Roman" w:hAnsi="Times New Roman" w:cs="Times New Roman"/>
      <w:color w:val="auto"/>
      <w:kern w:val="0"/>
      <w:lang w:val="en-US" w:eastAsia="en-US"/>
      <w14:ligatures w14:val="none"/>
    </w:rPr>
  </w:style>
  <w:style w:type="paragraph" w:styleId="ListParagraph">
    <w:name w:val="List Paragraph"/>
    <w:basedOn w:val="Normal"/>
    <w:uiPriority w:val="34"/>
    <w:qFormat/>
    <w:rsid w:val="008F7E3A"/>
    <w:pPr>
      <w:ind w:left="720"/>
      <w:contextualSpacing/>
    </w:pPr>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rPr>
      <w:rFonts w:ascii="Georgia" w:eastAsia="Calibri" w:hAnsi="Calibri" w:cs="Times New Roman"/>
      <w:sz w:val="21"/>
    </w:r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5.jpeg"/><Relationship Id="rId26" Type="http://schemas.openxmlformats.org/officeDocument/2006/relationships/hyperlink" Target="http://2.0.CO" TargetMode="External"/><Relationship Id="rId39" Type="http://schemas.openxmlformats.org/officeDocument/2006/relationships/fontTable" Target="fontTable.xml"/><Relationship Id="rId21" Type="http://schemas.openxmlformats.org/officeDocument/2006/relationships/hyperlink" Target="https://doi.org/10.2151/jmsj.2015-001" TargetMode="External"/><Relationship Id="rId34" Type="http://schemas.openxmlformats.org/officeDocument/2006/relationships/hyperlink" Target="https://doi.org/10.1175/JCLI-D-16-0758.1" TargetMode="Externa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4.jpeg"/><Relationship Id="rId25" Type="http://schemas.openxmlformats.org/officeDocument/2006/relationships/hyperlink" Target="https://doi.org/10.1175/1520-0477(1996)077" TargetMode="External"/><Relationship Id="rId33" Type="http://schemas.openxmlformats.org/officeDocument/2006/relationships/hyperlink" Target="https://doi.org/10.1175/BAMS-83-11-1631" TargetMode="External"/><Relationship Id="rId38"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hyperlink" Target="https://doi.org/10.1002/qj.3803" TargetMode="External"/><Relationship Id="rId29" Type="http://schemas.openxmlformats.org/officeDocument/2006/relationships/hyperlink" Target="https://doi.org/10.2151/jmsj.85.36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doi.org/10.1002/qj.828" TargetMode="External"/><Relationship Id="rId32" Type="http://schemas.openxmlformats.org/officeDocument/2006/relationships/hyperlink" Target="http://2.3.CO" TargetMode="External"/><Relationship Id="rId37" Type="http://schemas.openxmlformats.org/officeDocument/2006/relationships/footer" Target="footer8.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hyperlink" Target="https://doi.org/10.1175/2010BAMS3001.1" TargetMode="External"/><Relationship Id="rId28" Type="http://schemas.openxmlformats.org/officeDocument/2006/relationships/hyperlink" Target="https://doi.org/10.1002/qj.776" TargetMode="External"/><Relationship Id="rId36" Type="http://schemas.openxmlformats.org/officeDocument/2006/relationships/footer" Target="footer7.xml"/><Relationship Id="rId10" Type="http://schemas.openxmlformats.org/officeDocument/2006/relationships/footer" Target="footer2.xml"/><Relationship Id="rId19" Type="http://schemas.openxmlformats.org/officeDocument/2006/relationships/hyperlink" Target="https://www.ecmwf.int/library/92887-era-interim-new-ecmwf-reanalysis-products-1989-onwards" TargetMode="External"/><Relationship Id="rId31" Type="http://schemas.openxmlformats.org/officeDocument/2006/relationships/hyperlink" Target="https://doi.org/10.1175/1520-0477(2001)082"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hyperlink" Target="https://doi.org/10.1175/JCLI-D-11-00015.1" TargetMode="External"/><Relationship Id="rId27" Type="http://schemas.openxmlformats.org/officeDocument/2006/relationships/hyperlink" Target="https://doi.org/10.1256/qj.04.176" TargetMode="External"/><Relationship Id="rId30" Type="http://schemas.openxmlformats.org/officeDocument/2006/relationships/hyperlink" Target="https://www.ecmwf.int/node/8174" TargetMode="External"/><Relationship Id="rId35" Type="http://schemas.openxmlformats.org/officeDocument/2006/relationships/hyperlink" Target="https://doi.org/10.2151/jmsj.2014-501" TargetMode="Externa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0BA4B3-B56A-4788-841A-0E1DCBE1AD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Pages>
  <Words>4772</Words>
  <Characters>27201</Characters>
  <Application>Microsoft Office Word</Application>
  <DocSecurity>0</DocSecurity>
  <Lines>226</Lines>
  <Paragraphs>63</Paragraphs>
  <ScaleCrop>false</ScaleCrop>
  <Company/>
  <LinksUpToDate>false</LinksUpToDate>
  <CharactersWithSpaces>31910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MOHIT RAGHAV</dc:creator>
  <cp:lastModifiedBy>MOHIT RAGHAV</cp:lastModifiedBy>
  <cp:revision>6</cp:revision>
  <dcterms:created xsi:type="dcterms:W3CDTF">2025-11-24T14:53:00Z</dcterms:created>
  <dcterms:modified xsi:type="dcterms:W3CDTF">2025-11-25T04:25:00Z</dcterms:modified>
</cp:coreProperties>
</file>