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Pooja Deshmukh</w:t>
      </w:r>
    </w:p>
    <w:p>
      <w:pPr>
        <w:spacing w:after="240"/>
      </w:pPr>
      <w:r>
        <w:rPr>
          <w:sz w:val="19"/>
          <w:szCs w:val="19"/>
        </w:rPr>
        <w:t xml:space="preserve">pooja.deshmukh@example.com  |  +91 98577 21010  |  https://github.com/poojadeshmukh33  |  https://linkedin.com/in/poojadeshmukh33  |  https://poojadeshmukh33.dev</w:t>
      </w:r>
    </w:p>
    <w:p>
      <w:pPr>
        <w:pStyle w:val="Heading1"/>
        <w:spacing w:after="100" w:before="200"/>
      </w:pPr>
      <w:r>
        <w:t xml:space="preserve">PROFESSIONAL SUMMARY</w:t>
      </w:r>
    </w:p>
    <w:p>
      <w:pPr>
        <w:spacing w:after="200"/>
      </w:pPr>
      <w:r>
        <w:t xml:space="preserve">Results-driven software engineer with strong foundation in distributed systems, high-concurrency backend services, and clean architecture. Experienced in designing fault-tolerant microservices, optimizing database throughput, and shipping production code with rigorous test coverage.</w:t>
      </w:r>
    </w:p>
    <w:p>
      <w:pPr>
        <w:pStyle w:val="Heading1"/>
        <w:spacing w:after="100" w:before="200"/>
      </w:pPr>
      <w:r>
        <w:t xml:space="preserve">EDUCATION</w:t>
      </w:r>
    </w:p>
    <w:p>
      <w:pPr>
        <w:spacing w:after="60"/>
      </w:pPr>
      <w:r>
        <w:rPr>
          <w:b/>
          <w:bCs/>
        </w:rPr>
        <w:t xml:space="preserve">B.Tech in Information Technology — Indian Institute of Technology Madras</w:t>
      </w:r>
      <w:r>
        <w:rPr>
          <w:i/>
          <w:iCs/>
        </w:rPr>
        <w:t xml:space="preserve">    (2021 - 2025)</w:t>
      </w:r>
    </w:p>
    <w:p>
      <w:pPr>
        <w:spacing w:after="160"/>
      </w:pPr>
      <w:r>
        <w:t xml:space="preserve">Grade: CGPA 8.20/10.0</w:t>
      </w:r>
    </w:p>
    <w:p>
      <w:pPr>
        <w:pStyle w:val="Heading1"/>
        <w:spacing w:after="100" w:before="200"/>
      </w:pPr>
      <w:r>
        <w:t xml:space="preserve">WORK EXPERIENCE</w:t>
      </w:r>
    </w:p>
    <w:p>
      <w:pPr>
        <w:spacing w:after="80"/>
      </w:pPr>
      <w:r>
        <w:rPr>
          <w:b/>
          <w:bCs/>
        </w:rPr>
        <w:t xml:space="preserve">Full Stack Software Engineer — CRED (Dreamplug Technologies), Bengaluru, India</w:t>
      </w:r>
      <w:r>
        <w:rPr>
          <w:i/>
          <w:iCs/>
        </w:rPr>
        <w:t xml:space="preserve">  |  Jun 2024 - Present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Migrated monolithic checkout service to gRPC microservices, shrinking cloud compute costs by 32% and reducing deployment cycle times from 4 hours to 12 minutes.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Developed responsive internal operations dashboard in React and TypeScript with TanStack Query, accelerating merchant dispute resolution by 40%.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Designed real-time event pipeline consuming 5M daily telemetry records via Apache Kafka, providing sub-second fraud detection alerts.</w:t>
      </w:r>
    </w:p>
    <w:p>
      <w:pPr>
        <w:pStyle w:val="Heading1"/>
        <w:spacing w:after="100" w:before="200"/>
      </w:pPr>
      <w:r>
        <w:t xml:space="preserve">PROJECTS</w:t>
      </w:r>
    </w:p>
    <w:p>
      <w:pPr>
        <w:spacing w:after="60"/>
      </w:pPr>
      <w:r>
        <w:t xml:space="preserve">Distributed Log-Structured Key-Value Store [Go, Raft Consensus, gRPC, LSM-Tree, Docker]</w:t>
      </w:r>
      <w:r>
        <w:rPr>
          <w:b/>
          <w:bCs/>
        </w:rPr>
        <w:t xml:space="preserve">Distributed Log-Structured Key-Value Store [Go, Raft Consensus, gRPC, LSM-Tree, Docker]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Implemented distributed LSM-tree storage engine in Go with write-ahead logging (WAL), SSTable compaction, and bloom filters.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Embedded Raft consensus algorithm for distributed multi-node replication, surviving arbitrary node crashes without state divergence.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Benchmarked performance using custom concurrent load generator, achieving 85,000 read operations/sec across a 5-node cluster.</w:t>
      </w:r>
    </w:p>
    <w:p>
      <w:pPr>
        <w:spacing w:after="60"/>
      </w:pPr>
      <w:r>
        <w:t xml:space="preserve">Autonomous Code Review Linter &amp; Security Auditor [Python, AST, Tree-sitter, Docker, FastAPI]</w:t>
      </w:r>
      <w:r>
        <w:rPr>
          <w:b/>
          <w:bCs/>
        </w:rPr>
        <w:t xml:space="preserve">Autonomous Code Review Linter &amp; Security Auditor [Python, AST, Tree-sitter, Docker, FastAPI]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Engineered static analysis pipeline parsing abstract syntax trees (ASTs) to detect SQL injection, unvalidated deserialization, and memory leaks.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Built automated GitHub Action integration running checks across 200+ pull requests with an average scan duration under 3.5 seconds.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Containerized execution sandbox using gVisor and Docker to securely isolate untrusted student code submissions.</w:t>
      </w:r>
    </w:p>
    <w:p>
      <w:pPr>
        <w:pStyle w:val="Heading1"/>
        <w:spacing w:after="100" w:before="200"/>
      </w:pPr>
      <w:r>
        <w:t xml:space="preserve">TECHNICAL SKILLS</w:t>
      </w:r>
    </w:p>
    <w:p>
      <w:pPr>
        <w:spacing w:after="60"/>
      </w:pPr>
      <w:r>
        <w:t xml:space="preserve">Languages: Go, Java, Python, TypeScript, C++, SQL</w:t>
      </w:r>
    </w:p>
    <w:p>
      <w:pPr>
        <w:spacing w:after="60"/>
      </w:pPr>
      <w:r>
        <w:t xml:space="preserve">Frameworks &amp; Systems: Spring Boot, Node.js, FastAPI, React, Next.js, gRPC</w:t>
      </w:r>
    </w:p>
    <w:p>
      <w:pPr>
        <w:spacing w:after="60"/>
      </w:pPr>
      <w:r>
        <w:t xml:space="preserve">Databases &amp; Storage: PostgreSQL, Redis, MongoDB, Apache Kafka, Elasticsearch</w:t>
      </w:r>
    </w:p>
    <w:p>
      <w:pPr>
        <w:spacing w:after="60"/>
      </w:pPr>
      <w:r>
        <w:t xml:space="preserve">Cloud &amp; DevOps: Docker, Kubernetes, AWS (EC2, S3, RDS), Git, CI/CD Pipelines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2024-01-01T00:00:00.000Z</dcterms:created>
  <dcterms:modified xsi:type="dcterms:W3CDTF">2024-01-01T00:00:00.000Z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