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Aarav Chopra</w:t>
      </w:r>
    </w:p>
    <w:p>
      <w:pPr>
        <w:spacing w:after="240"/>
      </w:pPr>
      <w:r>
        <w:rPr>
          <w:sz w:val="19"/>
          <w:szCs w:val="19"/>
        </w:rPr>
        <w:t xml:space="preserve">aarav.chopra@example.com  |  +91 98456 27241  |  https://github.com/aaravchopra89  |  https://linkedin.com/in/aaravchopra89</w:t>
      </w:r>
    </w:p>
    <w:p>
      <w:pPr>
        <w:pStyle w:val="Heading1"/>
        <w:spacing w:after="100" w:before="200"/>
      </w:pPr>
      <w:r>
        <w:t xml:space="preserve">PROFESSIONAL SUMMARY</w:t>
      </w:r>
    </w:p>
    <w:p>
      <w:pPr>
        <w:spacing w:after="200"/>
      </w:pPr>
      <w:r>
        <w:t xml:space="preserve">Results-driven software engineer with strong foundation in distributed systems, high-concurrency backend services, and clean architecture. Experienced in designing fault-tolerant microservices, optimizing database throughput, and shipping production code with rigorous test coverage.</w:t>
      </w:r>
    </w:p>
    <w:p>
      <w:pPr>
        <w:pStyle w:val="Heading1"/>
        <w:spacing w:after="100" w:before="200"/>
      </w:pPr>
      <w:r>
        <w:t xml:space="preserve">EDUCATION</w:t>
      </w:r>
    </w:p>
    <w:p>
      <w:pPr>
        <w:spacing w:after="60"/>
      </w:pPr>
      <w:r>
        <w:rPr>
          <w:b/>
          <w:bCs/>
        </w:rPr>
        <w:t xml:space="preserve">Bachelor of Technology in Computer Science &amp; Engineering — Vellore Institute of Technology</w:t>
      </w:r>
      <w:r>
        <w:rPr>
          <w:i/>
          <w:iCs/>
        </w:rPr>
        <w:t xml:space="preserve">    (2021 - 2025)</w:t>
      </w:r>
    </w:p>
    <w:p>
      <w:pPr>
        <w:spacing w:after="160"/>
      </w:pPr>
      <w:r>
        <w:t xml:space="preserve">Grade: CGPA 8.30/10.0</w:t>
      </w:r>
    </w:p>
    <w:p>
      <w:pPr>
        <w:pStyle w:val="Heading1"/>
        <w:spacing w:after="100" w:before="200"/>
      </w:pPr>
      <w:r>
        <w:t xml:space="preserve">WORK EXPERIENCE</w:t>
      </w:r>
    </w:p>
    <w:p>
      <w:pPr>
        <w:spacing w:after="80"/>
      </w:pPr>
      <w:r>
        <w:rPr>
          <w:b/>
          <w:bCs/>
        </w:rPr>
        <w:t xml:space="preserve">Backend Engineering Intern — Flipkart Internet Pvt. Ltd., Bengaluru, India</w:t>
      </w:r>
      <w:r>
        <w:rPr>
          <w:i/>
          <w:iCs/>
        </w:rPr>
        <w:t xml:space="preserve">  |  Jun 2024 -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Architected high-throughput payment webhook processor using Go and Redis Streams, handling 14,000 requests/sec with p99 latency under 28ms.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Designed real-time event pipeline consuming 5M daily telemetry records via Apache Kafka, providing sub-second fraud detection alerts.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Developed responsive internal operations dashboard in React and TypeScript with TanStack Query, accelerating merchant dispute resolution by 40%.</w:t>
      </w:r>
    </w:p>
    <w:p>
      <w:pPr>
        <w:pStyle w:val="Heading1"/>
        <w:spacing w:after="100" w:before="200"/>
      </w:pPr>
      <w:r>
        <w:t xml:space="preserve">PROJECTS</w:t>
      </w:r>
    </w:p>
    <w:p>
      <w:pPr>
        <w:spacing w:after="60"/>
      </w:pPr>
      <w:r>
        <w:t xml:space="preserve">Distributed Log-Structured Key-Value Store [Go, Raft Consensus, gRPC, LSM-Tree, Docker]</w:t>
      </w:r>
      <w:r>
        <w:rPr>
          <w:b/>
          <w:bCs/>
        </w:rPr>
        <w:t xml:space="preserve">Distributed Log-Structured Key-Value Store [Go, Raft Consensus, gRPC, LSM-Tree, Docker]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Implemented distributed LSM-tree storage engine in Go with write-ahead logging (WAL), SSTable compaction, and bloom filters.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Embedded Raft consensus algorithm for distributed multi-node replication, surviving arbitrary node crashes without state divergence.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Benchmarked performance using custom concurrent load generator, achieving 85,000 read operations/sec across a 5-node cluster.</w:t>
      </w:r>
    </w:p>
    <w:p>
      <w:pPr>
        <w:spacing w:after="60"/>
      </w:pPr>
      <w:r>
        <w:t xml:space="preserve">High-Concurrency Real-Time Collaboration Canvas [TypeScript, WebSocket, CRDT, React, Node.js]</w:t>
      </w:r>
      <w:r>
        <w:rPr>
          <w:b/>
          <w:bCs/>
        </w:rPr>
        <w:t xml:space="preserve">High-Concurrency Real-Time Collaboration Canvas [TypeScript, WebSocket, CRDT, React, Node.js]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Built multi-user collaborative workspace using Conflict-free Replicated Data Types (CRDTs) to ensure convergence across disconnected edits.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WebSocket server in Node.js with delta-compression protocol, reducing network bandwidth consumption by 64% during intense cursor movements.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Authored comprehensive property-based test suite with fast-check verifying eventual consistency across simulated random network partitions.</w:t>
      </w:r>
    </w:p>
    <w:p>
      <w:pPr>
        <w:pStyle w:val="Heading1"/>
        <w:spacing w:after="100" w:before="200"/>
      </w:pPr>
      <w:r>
        <w:t xml:space="preserve">TECHNICAL SKILLS</w:t>
      </w:r>
    </w:p>
    <w:p>
      <w:pPr>
        <w:spacing w:after="60"/>
      </w:pPr>
      <w:r>
        <w:t xml:space="preserve">Languages: Go, Java, Python, TypeScript, C++, SQL</w:t>
      </w:r>
    </w:p>
    <w:p>
      <w:pPr>
        <w:spacing w:after="60"/>
      </w:pPr>
      <w:r>
        <w:t xml:space="preserve">Frameworks &amp; Systems: Spring Boot, Node.js, FastAPI, React, Next.js, gRPC</w:t>
      </w:r>
    </w:p>
    <w:p>
      <w:pPr>
        <w:spacing w:after="60"/>
      </w:pPr>
      <w:r>
        <w:t xml:space="preserve">Databases &amp; Storage: PostgreSQL, Redis, MongoDB, Apache Kafka, Elasticsearch</w:t>
      </w:r>
    </w:p>
    <w:p>
      <w:pPr>
        <w:spacing w:after="60"/>
      </w:pPr>
      <w:r>
        <w:t xml:space="preserve">Cloud &amp; DevOps: Docker, Kubernetes, AWS (EC2, S3, RDS), Git, CI/CD Pipelines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2024-01-01T00:00:00.000Z</dcterms:created>
  <dcterms:modified xsi:type="dcterms:W3CDTF">2024-01-01T00:00:00.000Z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