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Varun Chopra</w:t>
      </w:r>
    </w:p>
    <w:p>
      <w:pPr>
        <w:spacing w:after="240"/>
      </w:pPr>
      <w:r>
        <w:rPr>
          <w:sz w:val="19"/>
          <w:szCs w:val="19"/>
        </w:rPr>
        <w:t xml:space="preserve">varun.chopra@example.com  |  +91 98382 54526  |  https://github.com/varunchopra47  |  https://linkedin.com/in/varunchopra47</w:t>
      </w:r>
    </w:p>
    <w:p>
      <w:pPr>
        <w:pStyle w:val="Heading1"/>
        <w:spacing w:after="100" w:before="200"/>
      </w:pPr>
      <w:r>
        <w:t xml:space="preserve">PROFESSIONAL SUMMARY</w:t>
      </w:r>
    </w:p>
    <w:p>
      <w:pPr>
        <w:spacing w:after="200"/>
      </w:pPr>
      <w:r>
        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
      </w:r>
    </w:p>
    <w:p>
      <w:pPr>
        <w:pStyle w:val="Heading1"/>
        <w:spacing w:after="100" w:before="200"/>
      </w:pPr>
      <w:r>
        <w:t xml:space="preserve">EDUCATION</w:t>
      </w:r>
    </w:p>
    <w:p>
      <w:pPr>
        <w:spacing w:after="60"/>
      </w:pPr>
      <w:r>
        <w:rPr>
          <w:b/>
          <w:bCs/>
        </w:rPr>
        <w:t xml:space="preserve">Master of Computer Applications (MCA) — International Institute of Information Technology</w:t>
      </w:r>
      <w:r>
        <w:rPr>
          <w:i/>
          <w:iCs/>
        </w:rPr>
        <w:t xml:space="preserve">    (2022 - 2026)</w:t>
      </w:r>
    </w:p>
    <w:p>
      <w:pPr>
        <w:spacing w:after="160"/>
      </w:pPr>
      <w:r>
        <w:t xml:space="preserve">Grade: CGPA 8.80/10.0</w:t>
      </w:r>
    </w:p>
    <w:p>
      <w:pPr>
        <w:pStyle w:val="Heading1"/>
        <w:spacing w:after="100" w:before="200"/>
      </w:pPr>
      <w:r>
        <w:t xml:space="preserve">WORK EXPERIENCE</w:t>
      </w:r>
    </w:p>
    <w:p>
      <w:pPr>
        <w:spacing w:after="80"/>
      </w:pPr>
      <w:r>
        <w:rPr>
          <w:b/>
          <w:bCs/>
        </w:rPr>
        <w:t xml:space="preserve">Software Development Engineer I — CRED (Dreamplug Technologies), Bengaluru, India</w:t>
      </w:r>
      <w:r>
        <w:rPr>
          <w:i/>
          <w:iCs/>
        </w:rPr>
        <w:t xml:space="preserve">  |  Jun 2025 - Present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Optimized database queries and added composite b-tree indexes on partitioned ledger tables, lowering average query execution time from 420ms to 35ms.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automated circuit-breaker pattern with Resilience4j across 8 downstream microservices, preventing cascade outages during third-party gateway downtime.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distributed idempotency layer with Redis and PostgreSQL, eliminating 100% of double-debit anomalies during peak flash sales.</w:t>
      </w:r>
    </w:p>
    <w:p>
      <w:pPr>
        <w:pStyle w:val="Heading1"/>
        <w:spacing w:after="100" w:before="200"/>
      </w:pPr>
      <w:r>
        <w:t xml:space="preserve">PROJECTS</w:t>
      </w:r>
    </w:p>
    <w:p>
      <w:pPr>
        <w:spacing w:after="60"/>
      </w:pPr>
      <w:r>
        <w:t xml:space="preserve">Autonomous Code Review Linter &amp; Security Auditor [Python, AST, Tree-sitter, Docker, FastAPI]</w:t>
      </w:r>
      <w:r>
        <w:rPr>
          <w:b/>
          <w:bCs/>
        </w:rPr>
        <w:t xml:space="preserve">Autonomous Code Review Linter &amp; Security Auditor [Python, AST, Tree-sitter, Docker, FastAPI]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Engineered static analysis pipeline parsing abstract syntax trees (ASTs) to detect SQL injection, unvalidated deserialization, and memory leaks.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Built automated GitHub Action integration running checks across 200+ pull requests with an average scan duration under 3.5 seconds.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Containerized execution sandbox using gVisor and Docker to securely isolate untrusted student code submissions.</w:t>
      </w:r>
    </w:p>
    <w:p>
      <w:pPr>
        <w:spacing w:after="60"/>
      </w:pPr>
      <w:r>
        <w:t xml:space="preserve">Distributed Log-Structured Key-Value Store [Go, Raft Consensus, gRPC, LSM-Tree, Docker]</w:t>
      </w:r>
      <w:r>
        <w:rPr>
          <w:b/>
          <w:bCs/>
        </w:rPr>
        <w:t xml:space="preserve">Distributed Log-Structured Key-Value Store [Go, Raft Consensus, gRPC, LSM-Tree, Docker]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Implemented distributed LSM-tree storage engine in Go with write-ahead logging (WAL), SSTable compaction, and bloom filters.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Embedded Raft consensus algorithm for distributed multi-node replication, surviving arbitrary node crashes without state divergence.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• Benchmarked performance using custom concurrent load generator, achieving 85,000 read operations/sec across a 5-node cluster.</w:t>
      </w:r>
    </w:p>
    <w:p>
      <w:pPr>
        <w:pStyle w:val="Heading1"/>
        <w:spacing w:after="100" w:before="200"/>
      </w:pPr>
      <w:r>
        <w:t xml:space="preserve">TECHNICAL SKILLS</w:t>
      </w:r>
    </w:p>
    <w:p>
      <w:pPr>
        <w:spacing w:after="60"/>
      </w:pPr>
      <w:r>
        <w:t xml:space="preserve">Languages: Go, Java, Python, TypeScript, C++, SQL</w:t>
      </w:r>
    </w:p>
    <w:p>
      <w:pPr>
        <w:spacing w:after="60"/>
      </w:pPr>
      <w:r>
        <w:t xml:space="preserve">Frameworks &amp; Systems: Spring Boot, Node.js, FastAPI, React, Next.js, gRPC</w:t>
      </w:r>
    </w:p>
    <w:p>
      <w:pPr>
        <w:spacing w:after="60"/>
      </w:pPr>
      <w:r>
        <w:t xml:space="preserve">Databases &amp; Storage: PostgreSQL, Redis, MongoDB, Apache Kafka, Elasticsearch</w:t>
      </w:r>
    </w:p>
    <w:p>
      <w:pPr>
        <w:spacing w:after="60"/>
      </w:pPr>
      <w:r>
        <w:t xml:space="preserve">Cloud &amp; DevOps: Docker, Kubernetes, AWS (EC2, S3, RDS), Git, CI/CD Pipelines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Confidential Resume • Page 1 of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t xml:space="preserve">Varun Chopra —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