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C3B1" w14:textId="77777777" w:rsidR="00083FED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240AC403" wp14:editId="240AC404">
            <wp:extent cx="857250" cy="85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B2" w14:textId="77777777" w:rsidR="00083FED" w:rsidRDefault="00000000">
      <w:pPr>
        <w:spacing w:after="20"/>
        <w:jc w:val="center"/>
      </w:pPr>
      <w:r>
        <w:rPr>
          <w:rFonts w:ascii="Cambria" w:eastAsia="Cambria" w:hAnsi="Cambria" w:cs="Cambria"/>
          <w:b/>
          <w:bCs/>
          <w:color w:val="0F5C5C"/>
          <w:sz w:val="40"/>
          <w:szCs w:val="40"/>
        </w:rPr>
        <w:t>BALAJI PUBLIC SCHOOL</w:t>
      </w:r>
    </w:p>
    <w:p w14:paraId="240AC3B3" w14:textId="77777777" w:rsidR="00083FED" w:rsidRDefault="00000000">
      <w:pPr>
        <w:spacing w:after="300"/>
        <w:jc w:val="center"/>
      </w:pPr>
      <w:r>
        <w:rPr>
          <w:color w:val="595959"/>
          <w:sz w:val="16"/>
          <w:szCs w:val="16"/>
        </w:rPr>
        <w:t xml:space="preserve">C B S E   A F </w:t>
      </w:r>
      <w:proofErr w:type="spellStart"/>
      <w:r>
        <w:rPr>
          <w:color w:val="595959"/>
          <w:sz w:val="16"/>
          <w:szCs w:val="16"/>
        </w:rPr>
        <w:t>F</w:t>
      </w:r>
      <w:proofErr w:type="spellEnd"/>
      <w:r>
        <w:rPr>
          <w:color w:val="595959"/>
          <w:sz w:val="16"/>
          <w:szCs w:val="16"/>
        </w:rPr>
        <w:t xml:space="preserve"> I L I </w:t>
      </w:r>
      <w:proofErr w:type="gramStart"/>
      <w:r>
        <w:rPr>
          <w:color w:val="595959"/>
          <w:sz w:val="16"/>
          <w:szCs w:val="16"/>
        </w:rPr>
        <w:t>A</w:t>
      </w:r>
      <w:proofErr w:type="gramEnd"/>
      <w:r>
        <w:rPr>
          <w:color w:val="595959"/>
          <w:sz w:val="16"/>
          <w:szCs w:val="16"/>
        </w:rPr>
        <w:t xml:space="preserve"> T E D   ·   B A L </w:t>
      </w:r>
      <w:proofErr w:type="spellStart"/>
      <w:r>
        <w:rPr>
          <w:color w:val="595959"/>
          <w:sz w:val="16"/>
          <w:szCs w:val="16"/>
        </w:rPr>
        <w:t>L</w:t>
      </w:r>
      <w:proofErr w:type="spellEnd"/>
      <w:r>
        <w:rPr>
          <w:color w:val="595959"/>
          <w:sz w:val="16"/>
          <w:szCs w:val="16"/>
        </w:rPr>
        <w:t xml:space="preserve"> A B G A R </w:t>
      </w:r>
      <w:proofErr w:type="gramStart"/>
      <w:r>
        <w:rPr>
          <w:color w:val="595959"/>
          <w:sz w:val="16"/>
          <w:szCs w:val="16"/>
        </w:rPr>
        <w:t>H ,</w:t>
      </w:r>
      <w:proofErr w:type="gramEnd"/>
      <w:r>
        <w:rPr>
          <w:color w:val="595959"/>
          <w:sz w:val="16"/>
          <w:szCs w:val="16"/>
        </w:rPr>
        <w:t xml:space="preserve">  H A R Y A N A</w:t>
      </w:r>
    </w:p>
    <w:p w14:paraId="240AC3B4" w14:textId="77777777" w:rsidR="00083FED" w:rsidRDefault="00000000">
      <w:pPr>
        <w:pBdr>
          <w:bottom w:val="single" w:sz="6" w:space="10" w:color="0F5C5C"/>
        </w:pBdr>
        <w:spacing w:after="8"/>
        <w:jc w:val="center"/>
      </w:pPr>
      <w:r>
        <w:rPr>
          <w:sz w:val="4"/>
          <w:szCs w:val="4"/>
        </w:rPr>
        <w:t xml:space="preserve"> </w:t>
      </w:r>
    </w:p>
    <w:p w14:paraId="240AC3B5" w14:textId="77777777" w:rsidR="00083FED" w:rsidRDefault="00000000">
      <w:pPr>
        <w:spacing w:before="380" w:after="6"/>
        <w:jc w:val="center"/>
      </w:pPr>
      <w:r>
        <w:rPr>
          <w:b/>
          <w:bCs/>
          <w:color w:val="595959"/>
          <w:spacing w:val="20"/>
        </w:rPr>
        <w:t>INFORMATICS PRACTICES</w:t>
      </w:r>
    </w:p>
    <w:p w14:paraId="240AC3B6" w14:textId="77777777" w:rsidR="00083FED" w:rsidRDefault="00000000">
      <w:pPr>
        <w:spacing w:after="300"/>
        <w:jc w:val="center"/>
      </w:pPr>
      <w:r>
        <w:rPr>
          <w:rFonts w:ascii="Cambria" w:eastAsia="Cambria" w:hAnsi="Cambria" w:cs="Cambria"/>
          <w:b/>
          <w:bCs/>
          <w:color w:val="1F3A5F"/>
          <w:sz w:val="52"/>
          <w:szCs w:val="52"/>
        </w:rPr>
        <w:t>PROJECT FILE</w:t>
      </w:r>
    </w:p>
    <w:tbl>
      <w:tblPr>
        <w:tblW w:w="7200" w:type="dxa"/>
        <w:jc w:val="center"/>
        <w:tblBorders>
          <w:top w:val="single" w:sz="8" w:space="0" w:color="0F5C5C"/>
          <w:left w:val="single" w:sz="8" w:space="0" w:color="0F5C5C"/>
          <w:bottom w:val="single" w:sz="8" w:space="0" w:color="0F5C5C"/>
          <w:right w:val="single" w:sz="8" w:space="0" w:color="0F5C5C"/>
          <w:insideH w:val="single" w:sz="2" w:space="0" w:color="D8D8D8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083FED" w14:paraId="240AC3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gridSpan w:val="2"/>
            <w:shd w:val="clear" w:color="auto" w:fill="0F5C5C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240AC3B7" w14:textId="77777777" w:rsidR="00083FED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5"/>
                <w:szCs w:val="25"/>
              </w:rPr>
              <w:t>Terminal-Based Hospital Management System</w:t>
            </w:r>
          </w:p>
          <w:p w14:paraId="240AC3B8" w14:textId="77777777" w:rsidR="00083FED" w:rsidRDefault="00000000">
            <w:pPr>
              <w:jc w:val="center"/>
            </w:pPr>
            <w:r>
              <w:rPr>
                <w:i/>
                <w:iCs/>
                <w:color w:val="E7F5F5"/>
                <w:sz w:val="20"/>
                <w:szCs w:val="20"/>
              </w:rPr>
              <w:t>(Using Python &amp; MySQL)</w:t>
            </w:r>
          </w:p>
        </w:tc>
      </w:tr>
      <w:tr w:rsidR="00083FED" w14:paraId="240AC3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AF6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0AC3BA" w14:textId="77777777" w:rsidR="00083FED" w:rsidRDefault="00000000">
            <w:r>
              <w:rPr>
                <w:b/>
                <w:bCs/>
                <w:color w:val="0A4242"/>
                <w:sz w:val="21"/>
                <w:szCs w:val="21"/>
              </w:rPr>
              <w:t>Submitted By</w:t>
            </w:r>
          </w:p>
        </w:tc>
        <w:tc>
          <w:tcPr>
            <w:tcW w:w="4600" w:type="dxa"/>
            <w:shd w:val="clear" w:color="auto" w:fill="EAF6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0AC3BB" w14:textId="77777777" w:rsidR="00083FED" w:rsidRDefault="00000000">
            <w:r>
              <w:rPr>
                <w:sz w:val="21"/>
                <w:szCs w:val="21"/>
              </w:rPr>
              <w:t xml:space="preserve">Mohit </w:t>
            </w:r>
            <w:proofErr w:type="gramStart"/>
            <w:r>
              <w:rPr>
                <w:sz w:val="21"/>
                <w:szCs w:val="21"/>
              </w:rPr>
              <w:t>Singh  &amp;</w:t>
            </w:r>
            <w:proofErr w:type="gramEnd"/>
            <w:r>
              <w:rPr>
                <w:sz w:val="21"/>
                <w:szCs w:val="21"/>
              </w:rPr>
              <w:t xml:space="preserve">  Dev Chauhan</w:t>
            </w:r>
          </w:p>
        </w:tc>
      </w:tr>
      <w:tr w:rsidR="00083FED" w14:paraId="240AC3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0AC3BD" w14:textId="77777777" w:rsidR="00083FED" w:rsidRDefault="00000000">
            <w:r>
              <w:rPr>
                <w:b/>
                <w:bCs/>
                <w:color w:val="0A4242"/>
                <w:sz w:val="21"/>
                <w:szCs w:val="21"/>
              </w:rPr>
              <w:t>Class</w:t>
            </w:r>
          </w:p>
        </w:tc>
        <w:tc>
          <w:tcPr>
            <w:tcW w:w="4600" w:type="dx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0AC3BE" w14:textId="77777777" w:rsidR="00083FED" w:rsidRDefault="00000000">
            <w:r>
              <w:rPr>
                <w:sz w:val="21"/>
                <w:szCs w:val="21"/>
              </w:rPr>
              <w:t>XII – A</w:t>
            </w:r>
          </w:p>
        </w:tc>
      </w:tr>
      <w:tr w:rsidR="00083FED" w14:paraId="240AC3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AF6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0AC3C0" w14:textId="77777777" w:rsidR="00083FED" w:rsidRDefault="00000000">
            <w:r>
              <w:rPr>
                <w:b/>
                <w:bCs/>
                <w:color w:val="0A4242"/>
                <w:sz w:val="21"/>
                <w:szCs w:val="21"/>
              </w:rPr>
              <w:t>Academic Session</w:t>
            </w:r>
          </w:p>
        </w:tc>
        <w:tc>
          <w:tcPr>
            <w:tcW w:w="4600" w:type="dxa"/>
            <w:shd w:val="clear" w:color="auto" w:fill="EAF6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0AC3C1" w14:textId="77777777" w:rsidR="00083FED" w:rsidRDefault="00000000">
            <w:r>
              <w:rPr>
                <w:sz w:val="21"/>
                <w:szCs w:val="21"/>
              </w:rPr>
              <w:t>2026 – 27</w:t>
            </w:r>
          </w:p>
        </w:tc>
      </w:tr>
      <w:tr w:rsidR="00083FED" w14:paraId="240AC3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0AC3C3" w14:textId="77777777" w:rsidR="00083FED" w:rsidRDefault="00000000">
            <w:r>
              <w:rPr>
                <w:b/>
                <w:bCs/>
                <w:color w:val="0A4242"/>
                <w:sz w:val="21"/>
                <w:szCs w:val="21"/>
              </w:rPr>
              <w:t>Subject Teacher</w:t>
            </w:r>
          </w:p>
        </w:tc>
        <w:tc>
          <w:tcPr>
            <w:tcW w:w="4600" w:type="dxa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40AC3C4" w14:textId="77777777" w:rsidR="00083FED" w:rsidRDefault="00000000">
            <w:r>
              <w:rPr>
                <w:sz w:val="21"/>
                <w:szCs w:val="21"/>
              </w:rPr>
              <w:t>Mrs. Uma Sagar</w:t>
            </w:r>
          </w:p>
        </w:tc>
      </w:tr>
    </w:tbl>
    <w:p w14:paraId="240AC3C6" w14:textId="77777777" w:rsidR="00083FED" w:rsidRDefault="00000000">
      <w:pPr>
        <w:spacing w:before="500"/>
      </w:pPr>
      <w:r>
        <w:br w:type="page"/>
      </w:r>
    </w:p>
    <w:p w14:paraId="240AC3C7" w14:textId="77777777" w:rsidR="00083FED" w:rsidRDefault="00000000">
      <w:pPr>
        <w:spacing w:after="200"/>
      </w:pPr>
      <w:r>
        <w:rPr>
          <w:rFonts w:ascii="Cambria" w:eastAsia="Cambria" w:hAnsi="Cambria" w:cs="Cambria"/>
          <w:b/>
          <w:bCs/>
          <w:color w:val="0F5C5C"/>
          <w:sz w:val="34"/>
          <w:szCs w:val="34"/>
        </w:rPr>
        <w:lastRenderedPageBreak/>
        <w:t>Table of Contents</w:t>
      </w:r>
    </w:p>
    <w:p w14:paraId="240AC3C8" w14:textId="77777777" w:rsidR="00083FED" w:rsidRDefault="00000000">
      <w:pPr>
        <w:pBdr>
          <w:bottom w:val="single" w:sz="10" w:space="6" w:color="0F5C5C"/>
        </w:pBdr>
        <w:spacing w:after="340"/>
      </w:pPr>
      <w:r>
        <w:rPr>
          <w:sz w:val="4"/>
          <w:szCs w:val="4"/>
        </w:rPr>
        <w:t xml:space="preserve"> </w:t>
      </w:r>
    </w:p>
    <w:p w14:paraId="240AC3C9" w14:textId="77777777" w:rsidR="00083F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0A4242"/>
          <w:sz w:val="23"/>
          <w:szCs w:val="23"/>
        </w:rPr>
        <w:t>1.  System Architecture</w:t>
      </w:r>
      <w:r>
        <w:rPr>
          <w:b/>
          <w:bCs/>
          <w:color w:val="0A4242"/>
          <w:sz w:val="23"/>
          <w:szCs w:val="23"/>
        </w:rPr>
        <w:tab/>
        <w:t>3</w:t>
      </w:r>
    </w:p>
    <w:p w14:paraId="240AC3CA" w14:textId="77777777" w:rsidR="00083F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0A4242"/>
          <w:sz w:val="23"/>
          <w:szCs w:val="23"/>
        </w:rPr>
        <w:t>2.  Modules &amp; Packages Used</w:t>
      </w:r>
      <w:r>
        <w:rPr>
          <w:b/>
          <w:bCs/>
          <w:color w:val="0A4242"/>
          <w:sz w:val="23"/>
          <w:szCs w:val="23"/>
        </w:rPr>
        <w:tab/>
        <w:t>3</w:t>
      </w:r>
    </w:p>
    <w:p w14:paraId="240AC3CB" w14:textId="77777777" w:rsidR="00083F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0A4242"/>
          <w:sz w:val="23"/>
          <w:szCs w:val="23"/>
        </w:rPr>
        <w:t>3.  Main Menu — Code &amp; Output</w:t>
      </w:r>
      <w:r>
        <w:rPr>
          <w:b/>
          <w:bCs/>
          <w:color w:val="0A4242"/>
          <w:sz w:val="23"/>
          <w:szCs w:val="23"/>
        </w:rPr>
        <w:tab/>
        <w:t>4</w:t>
      </w:r>
    </w:p>
    <w:p w14:paraId="240AC3CC" w14:textId="77777777" w:rsidR="00083F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0A4242"/>
          <w:sz w:val="23"/>
          <w:szCs w:val="23"/>
        </w:rPr>
        <w:t>4.  Patient Portal Module</w:t>
      </w:r>
      <w:r>
        <w:rPr>
          <w:b/>
          <w:bCs/>
          <w:color w:val="0A4242"/>
          <w:sz w:val="23"/>
          <w:szCs w:val="23"/>
        </w:rPr>
        <w:tab/>
        <w:t>5</w:t>
      </w:r>
    </w:p>
    <w:p w14:paraId="240AC3CD" w14:textId="77777777" w:rsidR="00083FED" w:rsidRDefault="00000000">
      <w:pPr>
        <w:tabs>
          <w:tab w:val="right" w:leader="dot" w:pos="9026"/>
        </w:tabs>
        <w:spacing w:after="100"/>
        <w:ind w:left="360"/>
      </w:pPr>
      <w:proofErr w:type="gramStart"/>
      <w:r>
        <w:rPr>
          <w:color w:val="1F3A5F"/>
          <w:sz w:val="21"/>
          <w:szCs w:val="21"/>
        </w:rPr>
        <w:t>4.1  Registering</w:t>
      </w:r>
      <w:proofErr w:type="gramEnd"/>
      <w:r>
        <w:rPr>
          <w:color w:val="1F3A5F"/>
          <w:sz w:val="21"/>
          <w:szCs w:val="21"/>
        </w:rPr>
        <w:t xml:space="preserve"> a Patient</w:t>
      </w:r>
      <w:r>
        <w:rPr>
          <w:color w:val="1F3A5F"/>
          <w:sz w:val="21"/>
          <w:szCs w:val="21"/>
        </w:rPr>
        <w:tab/>
        <w:t>5</w:t>
      </w:r>
    </w:p>
    <w:p w14:paraId="240AC3CE" w14:textId="77777777" w:rsidR="00083FED" w:rsidRDefault="00000000">
      <w:pPr>
        <w:tabs>
          <w:tab w:val="right" w:leader="dot" w:pos="9026"/>
        </w:tabs>
        <w:spacing w:after="100"/>
        <w:ind w:left="360"/>
      </w:pPr>
      <w:proofErr w:type="gramStart"/>
      <w:r>
        <w:rPr>
          <w:color w:val="1F3A5F"/>
          <w:sz w:val="21"/>
          <w:szCs w:val="21"/>
        </w:rPr>
        <w:t>4.2  Database</w:t>
      </w:r>
      <w:proofErr w:type="gramEnd"/>
      <w:r>
        <w:rPr>
          <w:color w:val="1F3A5F"/>
          <w:sz w:val="21"/>
          <w:szCs w:val="21"/>
        </w:rPr>
        <w:t xml:space="preserve"> Table — Before &amp; After Registration</w:t>
      </w:r>
      <w:r>
        <w:rPr>
          <w:color w:val="1F3A5F"/>
          <w:sz w:val="21"/>
          <w:szCs w:val="21"/>
        </w:rPr>
        <w:tab/>
        <w:t>6</w:t>
      </w:r>
    </w:p>
    <w:p w14:paraId="240AC3CF" w14:textId="77777777" w:rsidR="00083FED" w:rsidRDefault="00000000">
      <w:pPr>
        <w:tabs>
          <w:tab w:val="right" w:leader="dot" w:pos="9026"/>
        </w:tabs>
        <w:spacing w:after="100"/>
        <w:ind w:left="360"/>
      </w:pPr>
      <w:proofErr w:type="gramStart"/>
      <w:r>
        <w:rPr>
          <w:color w:val="1F3A5F"/>
          <w:sz w:val="21"/>
          <w:szCs w:val="21"/>
        </w:rPr>
        <w:t>4.3  Fetching</w:t>
      </w:r>
      <w:proofErr w:type="gramEnd"/>
      <w:r>
        <w:rPr>
          <w:color w:val="1F3A5F"/>
          <w:sz w:val="21"/>
          <w:szCs w:val="21"/>
        </w:rPr>
        <w:t xml:space="preserve"> Patient Details by ID</w:t>
      </w:r>
      <w:r>
        <w:rPr>
          <w:color w:val="1F3A5F"/>
          <w:sz w:val="21"/>
          <w:szCs w:val="21"/>
        </w:rPr>
        <w:tab/>
        <w:t>6</w:t>
      </w:r>
    </w:p>
    <w:p w14:paraId="240AC3D0" w14:textId="77777777" w:rsidR="00083FED" w:rsidRDefault="00000000">
      <w:pPr>
        <w:tabs>
          <w:tab w:val="right" w:leader="dot" w:pos="9026"/>
        </w:tabs>
        <w:spacing w:after="160"/>
      </w:pPr>
      <w:r>
        <w:rPr>
          <w:b/>
          <w:bCs/>
          <w:color w:val="0A4242"/>
          <w:sz w:val="23"/>
          <w:szCs w:val="23"/>
        </w:rPr>
        <w:t>5.  Project Roles</w:t>
      </w:r>
      <w:r>
        <w:rPr>
          <w:b/>
          <w:bCs/>
          <w:color w:val="0A4242"/>
          <w:sz w:val="23"/>
          <w:szCs w:val="23"/>
        </w:rPr>
        <w:tab/>
        <w:t>7</w:t>
      </w:r>
    </w:p>
    <w:p w14:paraId="240AC3D1" w14:textId="77777777" w:rsidR="00083FED" w:rsidRDefault="00000000">
      <w:r>
        <w:br w:type="page"/>
      </w:r>
    </w:p>
    <w:p w14:paraId="240AC3D2" w14:textId="77777777" w:rsidR="00083FED" w:rsidRDefault="00000000">
      <w:pPr>
        <w:pStyle w:val="Heading1"/>
        <w:pBdr>
          <w:bottom w:val="single" w:sz="10" w:space="6" w:color="0F5C5C"/>
        </w:pBdr>
      </w:pPr>
      <w:r>
        <w:rPr>
          <w:noProof/>
        </w:rPr>
        <w:lastRenderedPageBreak/>
        <w:drawing>
          <wp:inline distT="0" distB="0" distL="0" distR="0" wp14:anchorId="240AC405" wp14:editId="240AC406">
            <wp:extent cx="228600" cy="228600"/>
            <wp:effectExtent l="0" t="0" r="0" b="0"/>
            <wp:docPr id="1093208133" name="Picture 1093208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1.  System Architecture</w:t>
      </w:r>
    </w:p>
    <w:p w14:paraId="240AC3D3" w14:textId="77777777" w:rsidR="00083FED" w:rsidRDefault="00000000">
      <w:pPr>
        <w:spacing w:after="160"/>
      </w:pPr>
      <w:r>
        <w:t>This section presents the overall structure of the project — the flow of data between the CLI, the processing modules, and the MySQL database — through a single consolidated diagram.</w:t>
      </w:r>
    </w:p>
    <w:p w14:paraId="240AC3D4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240AC407" wp14:editId="240AC408">
            <wp:extent cx="5762625" cy="2838450"/>
            <wp:effectExtent l="0" t="0" r="0" b="0"/>
            <wp:docPr id="455020473" name="Picture 45502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D5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1: System architecture — data flow from the CLI through the processing modules to the MySQL database.</w:t>
      </w:r>
    </w:p>
    <w:p w14:paraId="240AC3D6" w14:textId="77777777" w:rsidR="00083FED" w:rsidRDefault="00000000">
      <w:pPr>
        <w:pStyle w:val="Heading1"/>
        <w:pBdr>
          <w:bottom w:val="single" w:sz="10" w:space="6" w:color="0F5C5C"/>
        </w:pBdr>
      </w:pPr>
      <w:r>
        <w:rPr>
          <w:noProof/>
        </w:rPr>
        <w:drawing>
          <wp:inline distT="0" distB="0" distL="0" distR="0" wp14:anchorId="240AC409" wp14:editId="240AC40A">
            <wp:extent cx="228600" cy="228600"/>
            <wp:effectExtent l="0" t="0" r="0" b="0"/>
            <wp:docPr id="589483852" name="Picture 58948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2.  Modules &amp; Packages Used</w:t>
      </w:r>
    </w:p>
    <w:p w14:paraId="240AC3D7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240AC40B" wp14:editId="240AC40C">
            <wp:extent cx="5762625" cy="2943225"/>
            <wp:effectExtent l="0" t="0" r="0" b="0"/>
            <wp:docPr id="1962834387" name="Picture 1962834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D8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2: Code — importing the modules required by the program.</w:t>
      </w:r>
    </w:p>
    <w:p w14:paraId="240AC3D9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b/>
          <w:bCs/>
          <w:color w:val="0A4242"/>
        </w:rPr>
        <w:t>os</w:t>
      </w:r>
      <w:proofErr w:type="spellEnd"/>
      <w:r>
        <w:rPr>
          <w:b/>
          <w:bCs/>
          <w:color w:val="0A4242"/>
        </w:rPr>
        <w:t xml:space="preserve">  —</w:t>
      </w:r>
      <w:proofErr w:type="gramEnd"/>
      <w:r>
        <w:rPr>
          <w:b/>
          <w:bCs/>
          <w:color w:val="0A4242"/>
        </w:rPr>
        <w:t xml:space="preserve">  </w:t>
      </w:r>
      <w:r>
        <w:t>used to securely read the database host, username, password, and name from the .env file.</w:t>
      </w:r>
    </w:p>
    <w:p w14:paraId="240AC3DA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b/>
          <w:bCs/>
          <w:color w:val="0A4242"/>
        </w:rPr>
        <w:t>load_dotenv</w:t>
      </w:r>
      <w:proofErr w:type="spellEnd"/>
      <w:r>
        <w:rPr>
          <w:b/>
          <w:bCs/>
          <w:color w:val="0A4242"/>
        </w:rPr>
        <w:t xml:space="preserve"> (from </w:t>
      </w:r>
      <w:proofErr w:type="spellStart"/>
      <w:proofErr w:type="gramStart"/>
      <w:r>
        <w:rPr>
          <w:b/>
          <w:bCs/>
          <w:color w:val="0A4242"/>
        </w:rPr>
        <w:t>dotenv</w:t>
      </w:r>
      <w:proofErr w:type="spellEnd"/>
      <w:r>
        <w:rPr>
          <w:b/>
          <w:bCs/>
          <w:color w:val="0A4242"/>
        </w:rPr>
        <w:t>)  —</w:t>
      </w:r>
      <w:proofErr w:type="gramEnd"/>
      <w:r>
        <w:rPr>
          <w:b/>
          <w:bCs/>
          <w:color w:val="0A4242"/>
        </w:rPr>
        <w:t xml:space="preserve">  </w:t>
      </w:r>
      <w:r>
        <w:t>loads the environment variables defined in the .env file into the Python program.</w:t>
      </w:r>
    </w:p>
    <w:p w14:paraId="240AC3DB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b/>
          <w:bCs/>
          <w:color w:val="0A4242"/>
        </w:rPr>
        <w:t>mysql.connector</w:t>
      </w:r>
      <w:proofErr w:type="spellEnd"/>
      <w:proofErr w:type="gramEnd"/>
      <w:r>
        <w:rPr>
          <w:b/>
          <w:bCs/>
          <w:color w:val="0A4242"/>
        </w:rPr>
        <w:t xml:space="preserve">  </w:t>
      </w:r>
      <w:proofErr w:type="gramStart"/>
      <w:r>
        <w:rPr>
          <w:b/>
          <w:bCs/>
          <w:color w:val="0A4242"/>
        </w:rPr>
        <w:t xml:space="preserve">—  </w:t>
      </w:r>
      <w:r>
        <w:t>connects</w:t>
      </w:r>
      <w:proofErr w:type="gramEnd"/>
      <w:r>
        <w:t xml:space="preserve"> the Python program to the MySQL database and executes SQL queries.</w:t>
      </w:r>
    </w:p>
    <w:p w14:paraId="240AC3DC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rPr>
          <w:b/>
          <w:bCs/>
          <w:color w:val="0A4242"/>
        </w:rPr>
        <w:t>pandas  —</w:t>
      </w:r>
      <w:proofErr w:type="gramEnd"/>
      <w:r>
        <w:rPr>
          <w:b/>
          <w:bCs/>
          <w:color w:val="0A4242"/>
        </w:rPr>
        <w:t xml:space="preserve">  </w:t>
      </w:r>
      <w:r>
        <w:t xml:space="preserve">structures query results into </w:t>
      </w:r>
      <w:proofErr w:type="spellStart"/>
      <w:r>
        <w:t>DataFrames</w:t>
      </w:r>
      <w:proofErr w:type="spellEnd"/>
      <w:r>
        <w:t xml:space="preserve"> and renders them as clean, readable tables.</w:t>
      </w:r>
    </w:p>
    <w:p w14:paraId="240AC3DD" w14:textId="77777777" w:rsidR="00083FED" w:rsidRDefault="00000000">
      <w:pPr>
        <w:pStyle w:val="Heading1"/>
        <w:pBdr>
          <w:bottom w:val="single" w:sz="10" w:space="6" w:color="0F5C5C"/>
        </w:pBdr>
      </w:pPr>
      <w:r>
        <w:rPr>
          <w:noProof/>
        </w:rPr>
        <w:lastRenderedPageBreak/>
        <w:drawing>
          <wp:inline distT="0" distB="0" distL="0" distR="0" wp14:anchorId="240AC40D" wp14:editId="240AC40E">
            <wp:extent cx="228600" cy="228600"/>
            <wp:effectExtent l="0" t="0" r="0" b="0"/>
            <wp:docPr id="743880962" name="Picture 743880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3.  Main Menu — Code &amp; Output</w:t>
      </w:r>
    </w:p>
    <w:p w14:paraId="240AC3DE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240AC40F" wp14:editId="240AC410">
            <wp:extent cx="5762625" cy="990600"/>
            <wp:effectExtent l="0" t="0" r="0" b="0"/>
            <wp:docPr id="858419292" name="Picture 858419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DF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3: Code — displaying the main menu.</w:t>
      </w:r>
    </w:p>
    <w:p w14:paraId="240AC3E0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240AC411" wp14:editId="240AC412">
            <wp:extent cx="5762625" cy="2466975"/>
            <wp:effectExtent l="0" t="0" r="0" b="0"/>
            <wp:docPr id="1338289860" name="Picture 1338289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E1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4: Output — main menu as seen by the user.</w:t>
      </w:r>
    </w:p>
    <w:p w14:paraId="240AC3E2" w14:textId="77777777" w:rsidR="00083FED" w:rsidRDefault="00000000">
      <w:pPr>
        <w:spacing w:after="160"/>
      </w:pPr>
      <w:r>
        <w:rPr>
          <w:b/>
          <w:bCs/>
        </w:rPr>
        <w:t>The main menu offers the following services:</w:t>
      </w:r>
    </w:p>
    <w:p w14:paraId="240AC3E3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r>
        <w:t>Patient Portal</w:t>
      </w:r>
    </w:p>
    <w:p w14:paraId="240AC3E4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r>
        <w:t>Doctor Portal</w:t>
      </w:r>
    </w:p>
    <w:p w14:paraId="240AC3E5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Appointments  (</w:t>
      </w:r>
      <w:proofErr w:type="gramEnd"/>
      <w:r>
        <w:t>planned enhancement)</w:t>
      </w:r>
    </w:p>
    <w:p w14:paraId="240AC3E6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r>
        <w:t xml:space="preserve">More </w:t>
      </w:r>
      <w:proofErr w:type="gramStart"/>
      <w:r>
        <w:t>Services  (</w:t>
      </w:r>
      <w:proofErr w:type="gramEnd"/>
      <w:r>
        <w:t>planned enhancement)</w:t>
      </w:r>
    </w:p>
    <w:p w14:paraId="240AC3E7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Billing  (</w:t>
      </w:r>
      <w:proofErr w:type="gramEnd"/>
      <w:r>
        <w:t>planned enhancement)</w:t>
      </w:r>
    </w:p>
    <w:p w14:paraId="240AC3E8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r>
        <w:t xml:space="preserve">Emergency </w:t>
      </w:r>
      <w:proofErr w:type="gramStart"/>
      <w:r>
        <w:t>Information  (</w:t>
      </w:r>
      <w:proofErr w:type="gramEnd"/>
      <w:r>
        <w:t>planned enhancement)</w:t>
      </w:r>
    </w:p>
    <w:p w14:paraId="240AC3E9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About the </w:t>
      </w:r>
      <w:proofErr w:type="gramStart"/>
      <w:r>
        <w:t>Hospital  (</w:t>
      </w:r>
      <w:proofErr w:type="gramEnd"/>
      <w:r>
        <w:t>planned enhancement)</w:t>
      </w:r>
    </w:p>
    <w:p w14:paraId="240AC3EA" w14:textId="77777777" w:rsidR="00083FED" w:rsidRDefault="00000000">
      <w:pPr>
        <w:pStyle w:val="ListParagraph"/>
        <w:numPr>
          <w:ilvl w:val="0"/>
          <w:numId w:val="1"/>
        </w:numPr>
        <w:spacing w:after="80"/>
      </w:pPr>
      <w:r>
        <w:t>Exit</w:t>
      </w:r>
    </w:p>
    <w:p w14:paraId="240AC3EB" w14:textId="77777777" w:rsidR="00083FED" w:rsidRDefault="00000000">
      <w:pPr>
        <w:pStyle w:val="Heading1"/>
        <w:pBdr>
          <w:bottom w:val="single" w:sz="10" w:space="6" w:color="0F5C5C"/>
        </w:pBdr>
      </w:pPr>
      <w:r>
        <w:rPr>
          <w:noProof/>
        </w:rPr>
        <w:drawing>
          <wp:inline distT="0" distB="0" distL="0" distR="0" wp14:anchorId="240AC413" wp14:editId="240AC414">
            <wp:extent cx="228600" cy="228600"/>
            <wp:effectExtent l="0" t="0" r="0" b="0"/>
            <wp:docPr id="51280271" name="Picture 51280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4.  Patient Portal Module</w:t>
      </w:r>
    </w:p>
    <w:p w14:paraId="240AC3EC" w14:textId="77777777" w:rsidR="00083FED" w:rsidRDefault="00000000">
      <w:pPr>
        <w:pStyle w:val="Heading2"/>
      </w:pPr>
      <w:proofErr w:type="gramStart"/>
      <w:r>
        <w:t>4.1  Registering</w:t>
      </w:r>
      <w:proofErr w:type="gramEnd"/>
      <w:r>
        <w:t xml:space="preserve"> a Patient</w:t>
      </w:r>
    </w:p>
    <w:p w14:paraId="240AC3ED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40AC415" wp14:editId="240AC416">
            <wp:extent cx="5762625" cy="3162300"/>
            <wp:effectExtent l="0" t="0" r="0" b="0"/>
            <wp:docPr id="108495869" name="Picture 108495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EE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5: Code — registering a new patient.</w:t>
      </w:r>
    </w:p>
    <w:p w14:paraId="240AC3EF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240AC417" wp14:editId="240AC418">
            <wp:extent cx="5762625" cy="3505200"/>
            <wp:effectExtent l="0" t="0" r="0" b="0"/>
            <wp:docPr id="769135178" name="Picture 769135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F0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6: Output — patient registered successfully.</w:t>
      </w:r>
    </w:p>
    <w:p w14:paraId="240AC3F1" w14:textId="77777777" w:rsidR="00083FED" w:rsidRDefault="00000000">
      <w:pPr>
        <w:pStyle w:val="Heading2"/>
      </w:pPr>
      <w:proofErr w:type="gramStart"/>
      <w:r>
        <w:t>4.2  Database</w:t>
      </w:r>
      <w:proofErr w:type="gramEnd"/>
      <w:r>
        <w:t xml:space="preserve"> Table — Before &amp; After Registration</w:t>
      </w:r>
    </w:p>
    <w:p w14:paraId="240AC3F2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240AC419" wp14:editId="69FE38A1">
            <wp:extent cx="4752975" cy="1038225"/>
            <wp:effectExtent l="0" t="0" r="9525" b="9525"/>
            <wp:docPr id="47129014" name="Picture 47129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03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AC3F3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7: Database table before registration (empty).</w:t>
      </w:r>
    </w:p>
    <w:p w14:paraId="240AC3F4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40AC41B" wp14:editId="240AC41C">
            <wp:extent cx="5762625" cy="2057400"/>
            <wp:effectExtent l="0" t="0" r="0" b="0"/>
            <wp:docPr id="1184435427" name="Picture 118443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F5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8: Database table after registration via the program.</w:t>
      </w:r>
    </w:p>
    <w:p w14:paraId="240AC3F6" w14:textId="77777777" w:rsidR="00083FED" w:rsidRDefault="00000000">
      <w:pPr>
        <w:pStyle w:val="Heading2"/>
      </w:pPr>
      <w:proofErr w:type="gramStart"/>
      <w:r>
        <w:t>4.3  Fetching</w:t>
      </w:r>
      <w:proofErr w:type="gramEnd"/>
      <w:r>
        <w:t xml:space="preserve"> Patient Details by ID</w:t>
      </w:r>
    </w:p>
    <w:p w14:paraId="240AC3F7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240AC41D" wp14:editId="240AC41E">
            <wp:extent cx="5762625" cy="3400425"/>
            <wp:effectExtent l="0" t="0" r="0" b="0"/>
            <wp:docPr id="572688469" name="Picture 572688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F8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9: Code — fetching patient details using the patient ID.</w:t>
      </w:r>
    </w:p>
    <w:p w14:paraId="240AC3F9" w14:textId="77777777" w:rsidR="00083FED" w:rsidRDefault="00000000">
      <w:pPr>
        <w:pBdr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</w:pBd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40AC41F" wp14:editId="240AC420">
            <wp:extent cx="5762625" cy="2838450"/>
            <wp:effectExtent l="0" t="0" r="0" b="0"/>
            <wp:docPr id="1655875108" name="Picture 165587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3FA" w14:textId="77777777" w:rsidR="00083FED" w:rsidRDefault="00000000"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>Fig 10: Output — patient details retrieved.</w:t>
      </w:r>
    </w:p>
    <w:p w14:paraId="240AC3FB" w14:textId="77777777" w:rsidR="00083FED" w:rsidRDefault="00000000">
      <w:pPr>
        <w:pStyle w:val="Heading1"/>
        <w:pBdr>
          <w:bottom w:val="single" w:sz="10" w:space="6" w:color="0F5C5C"/>
        </w:pBdr>
      </w:pPr>
      <w:r>
        <w:rPr>
          <w:noProof/>
        </w:rPr>
        <w:drawing>
          <wp:inline distT="0" distB="0" distL="0" distR="0" wp14:anchorId="240AC421" wp14:editId="240AC422">
            <wp:extent cx="228600" cy="228600"/>
            <wp:effectExtent l="0" t="0" r="0" b="0"/>
            <wp:docPr id="235528058" name="Picture 23552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5.  Project Roles</w:t>
      </w:r>
    </w:p>
    <w:tbl>
      <w:tblPr>
        <w:tblW w:w="7200" w:type="dxa"/>
        <w:tblBorders>
          <w:top w:val="single" w:sz="6" w:space="0" w:color="0F5C5C"/>
          <w:left w:val="single" w:sz="6" w:space="0" w:color="0F5C5C"/>
          <w:bottom w:val="single" w:sz="6" w:space="0" w:color="0F5C5C"/>
          <w:right w:val="single" w:sz="6" w:space="0" w:color="0F5C5C"/>
          <w:insideH w:val="single" w:sz="2" w:space="0" w:color="D8D8D8"/>
          <w:insideV w:val="single" w:sz="2" w:space="0" w:color="D8D8D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083FED" w14:paraId="240AC3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AF6F6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240AC3FC" w14:textId="77777777" w:rsidR="00083FED" w:rsidRDefault="00000000">
            <w:r>
              <w:rPr>
                <w:b/>
                <w:bCs/>
                <w:color w:val="0A4242"/>
              </w:rPr>
              <w:t>Mohit Singh</w:t>
            </w:r>
          </w:p>
        </w:tc>
        <w:tc>
          <w:tcPr>
            <w:tcW w:w="3600" w:type="dxa"/>
            <w:shd w:val="clear" w:color="auto" w:fill="EAF6F6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240AC3FD" w14:textId="77777777" w:rsidR="00083FED" w:rsidRDefault="00000000">
            <w:r>
              <w:t>Python Code Writer</w:t>
            </w:r>
          </w:p>
        </w:tc>
      </w:tr>
      <w:tr w:rsidR="00083FED" w14:paraId="240AC4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240AC3FF" w14:textId="77777777" w:rsidR="00083FED" w:rsidRDefault="00000000">
            <w:r>
              <w:rPr>
                <w:b/>
                <w:bCs/>
                <w:color w:val="0A4242"/>
              </w:rPr>
              <w:t>Dev Chauhan</w:t>
            </w:r>
          </w:p>
        </w:tc>
        <w:tc>
          <w:tcPr>
            <w:tcW w:w="3600" w:type="dxa"/>
            <w:tcMar>
              <w:top w:w="120" w:type="dxa"/>
              <w:left w:w="180" w:type="dxa"/>
              <w:bottom w:w="120" w:type="dxa"/>
              <w:right w:w="120" w:type="dxa"/>
            </w:tcMar>
            <w:vAlign w:val="center"/>
          </w:tcPr>
          <w:p w14:paraId="240AC400" w14:textId="77777777" w:rsidR="00083FED" w:rsidRDefault="00000000">
            <w:r>
              <w:t>Database Manager</w:t>
            </w:r>
          </w:p>
        </w:tc>
      </w:tr>
    </w:tbl>
    <w:p w14:paraId="240AC402" w14:textId="77777777" w:rsidR="00083FED" w:rsidRDefault="00000000">
      <w:pPr>
        <w:spacing w:before="260"/>
      </w:pPr>
      <w:r>
        <w:rPr>
          <w:i/>
          <w:iCs/>
          <w:color w:val="595959"/>
          <w:sz w:val="21"/>
          <w:szCs w:val="21"/>
        </w:rPr>
        <w:t>Together, Mohit Singh and Dev Chauhan designed and built the Medicare Hospital Management System as their Class XII Informatics Practices project.</w:t>
      </w:r>
    </w:p>
    <w:sectPr w:rsidR="00083FED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080" w:right="1200" w:bottom="1080" w:left="12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ABC4" w14:textId="77777777" w:rsidR="00281AC0" w:rsidRDefault="00281AC0">
      <w:r>
        <w:separator/>
      </w:r>
    </w:p>
  </w:endnote>
  <w:endnote w:type="continuationSeparator" w:id="0">
    <w:p w14:paraId="6B81FCA8" w14:textId="77777777" w:rsidR="00281AC0" w:rsidRDefault="00281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C424" w14:textId="2566E286" w:rsidR="00083FED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C2AA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C2AA1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C426" w14:textId="77777777" w:rsidR="00083FED" w:rsidRDefault="00083F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57E6" w14:textId="77777777" w:rsidR="00281AC0" w:rsidRDefault="00281AC0">
      <w:r>
        <w:separator/>
      </w:r>
    </w:p>
  </w:footnote>
  <w:footnote w:type="continuationSeparator" w:id="0">
    <w:p w14:paraId="0E38AB40" w14:textId="77777777" w:rsidR="00281AC0" w:rsidRDefault="00281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C423" w14:textId="77777777" w:rsidR="00083FED" w:rsidRDefault="00000000">
    <w:pPr>
      <w:pBdr>
        <w:bottom w:val="single" w:sz="4" w:space="4" w:color="CFCFCF"/>
      </w:pBdr>
      <w:tabs>
        <w:tab w:val="right" w:pos="9026"/>
      </w:tabs>
    </w:pPr>
    <w:r>
      <w:rPr>
        <w:color w:val="595959"/>
        <w:sz w:val="16"/>
        <w:szCs w:val="16"/>
      </w:rPr>
      <w:t>Medicare Hospital Management System</w:t>
    </w:r>
    <w:r>
      <w:rPr>
        <w:color w:val="595959"/>
        <w:sz w:val="16"/>
        <w:szCs w:val="16"/>
      </w:rPr>
      <w:tab/>
      <w:t>Informatics Practices — Class XII 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C425" w14:textId="77777777" w:rsidR="00083FED" w:rsidRDefault="00083F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7C78"/>
    <w:multiLevelType w:val="hybridMultilevel"/>
    <w:tmpl w:val="DA0215A6"/>
    <w:lvl w:ilvl="0" w:tplc="CB9467DC">
      <w:start w:val="1"/>
      <w:numFmt w:val="bullet"/>
      <w:lvlText w:val="•"/>
      <w:lvlJc w:val="left"/>
      <w:pPr>
        <w:ind w:left="480" w:hanging="260"/>
      </w:pPr>
    </w:lvl>
    <w:lvl w:ilvl="1" w:tplc="E8DE4368">
      <w:numFmt w:val="decimal"/>
      <w:lvlText w:val=""/>
      <w:lvlJc w:val="left"/>
    </w:lvl>
    <w:lvl w:ilvl="2" w:tplc="39A247D4">
      <w:numFmt w:val="decimal"/>
      <w:lvlText w:val=""/>
      <w:lvlJc w:val="left"/>
    </w:lvl>
    <w:lvl w:ilvl="3" w:tplc="148CA9A2">
      <w:numFmt w:val="decimal"/>
      <w:lvlText w:val=""/>
      <w:lvlJc w:val="left"/>
    </w:lvl>
    <w:lvl w:ilvl="4" w:tplc="27D6ACCA">
      <w:numFmt w:val="decimal"/>
      <w:lvlText w:val=""/>
      <w:lvlJc w:val="left"/>
    </w:lvl>
    <w:lvl w:ilvl="5" w:tplc="336AD3F4">
      <w:numFmt w:val="decimal"/>
      <w:lvlText w:val=""/>
      <w:lvlJc w:val="left"/>
    </w:lvl>
    <w:lvl w:ilvl="6" w:tplc="E6946CAE">
      <w:numFmt w:val="decimal"/>
      <w:lvlText w:val=""/>
      <w:lvlJc w:val="left"/>
    </w:lvl>
    <w:lvl w:ilvl="7" w:tplc="C8DC284E">
      <w:numFmt w:val="decimal"/>
      <w:lvlText w:val=""/>
      <w:lvlJc w:val="left"/>
    </w:lvl>
    <w:lvl w:ilvl="8" w:tplc="85F0CD08">
      <w:numFmt w:val="decimal"/>
      <w:lvlText w:val=""/>
      <w:lvlJc w:val="left"/>
    </w:lvl>
  </w:abstractNum>
  <w:abstractNum w:abstractNumId="1" w15:restartNumberingAfterBreak="0">
    <w:nsid w:val="4C0108E5"/>
    <w:multiLevelType w:val="hybridMultilevel"/>
    <w:tmpl w:val="37B203FA"/>
    <w:lvl w:ilvl="0" w:tplc="F7BA4228">
      <w:start w:val="1"/>
      <w:numFmt w:val="bullet"/>
      <w:lvlText w:val="●"/>
      <w:lvlJc w:val="left"/>
      <w:pPr>
        <w:ind w:left="720" w:hanging="360"/>
      </w:pPr>
    </w:lvl>
    <w:lvl w:ilvl="1" w:tplc="7A324530">
      <w:start w:val="1"/>
      <w:numFmt w:val="bullet"/>
      <w:lvlText w:val="○"/>
      <w:lvlJc w:val="left"/>
      <w:pPr>
        <w:ind w:left="1440" w:hanging="360"/>
      </w:pPr>
    </w:lvl>
    <w:lvl w:ilvl="2" w:tplc="A8264FD6">
      <w:start w:val="1"/>
      <w:numFmt w:val="bullet"/>
      <w:lvlText w:val="■"/>
      <w:lvlJc w:val="left"/>
      <w:pPr>
        <w:ind w:left="2160" w:hanging="360"/>
      </w:pPr>
    </w:lvl>
    <w:lvl w:ilvl="3" w:tplc="59EC170E">
      <w:start w:val="1"/>
      <w:numFmt w:val="bullet"/>
      <w:lvlText w:val="●"/>
      <w:lvlJc w:val="left"/>
      <w:pPr>
        <w:ind w:left="2880" w:hanging="360"/>
      </w:pPr>
    </w:lvl>
    <w:lvl w:ilvl="4" w:tplc="F3D6F5D8">
      <w:start w:val="1"/>
      <w:numFmt w:val="bullet"/>
      <w:lvlText w:val="○"/>
      <w:lvlJc w:val="left"/>
      <w:pPr>
        <w:ind w:left="3600" w:hanging="360"/>
      </w:pPr>
    </w:lvl>
    <w:lvl w:ilvl="5" w:tplc="2290748A">
      <w:start w:val="1"/>
      <w:numFmt w:val="bullet"/>
      <w:lvlText w:val="■"/>
      <w:lvlJc w:val="left"/>
      <w:pPr>
        <w:ind w:left="4320" w:hanging="360"/>
      </w:pPr>
    </w:lvl>
    <w:lvl w:ilvl="6" w:tplc="438CD26A">
      <w:start w:val="1"/>
      <w:numFmt w:val="bullet"/>
      <w:lvlText w:val="●"/>
      <w:lvlJc w:val="left"/>
      <w:pPr>
        <w:ind w:left="5040" w:hanging="360"/>
      </w:pPr>
    </w:lvl>
    <w:lvl w:ilvl="7" w:tplc="C6D678CC">
      <w:start w:val="1"/>
      <w:numFmt w:val="bullet"/>
      <w:lvlText w:val="●"/>
      <w:lvlJc w:val="left"/>
      <w:pPr>
        <w:ind w:left="5760" w:hanging="360"/>
      </w:pPr>
    </w:lvl>
    <w:lvl w:ilvl="8" w:tplc="BB54F7B2">
      <w:start w:val="1"/>
      <w:numFmt w:val="bullet"/>
      <w:lvlText w:val="●"/>
      <w:lvlJc w:val="left"/>
      <w:pPr>
        <w:ind w:left="6480" w:hanging="360"/>
      </w:pPr>
    </w:lvl>
  </w:abstractNum>
  <w:num w:numId="1" w16cid:durableId="16329039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FED"/>
    <w:rsid w:val="00083FED"/>
    <w:rsid w:val="00281AC0"/>
    <w:rsid w:val="002B2261"/>
    <w:rsid w:val="009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C3B1"/>
  <w15:docId w15:val="{C7D360C9-75EA-4B05-B2A8-E1242E91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160"/>
      <w:outlineLvl w:val="0"/>
    </w:pPr>
    <w:rPr>
      <w:rFonts w:ascii="Cambria" w:eastAsia="Cambria" w:hAnsi="Cambria" w:cs="Cambria"/>
      <w:b/>
      <w:bCs/>
      <w:color w:val="0F5C5C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Cambria" w:eastAsia="Cambria" w:hAnsi="Cambria" w:cs="Cambria"/>
      <w:b/>
      <w:bCs/>
      <w:color w:val="1F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mohit singh</cp:lastModifiedBy>
  <cp:revision>2</cp:revision>
  <dcterms:created xsi:type="dcterms:W3CDTF">2026-08-26T14:11:00Z</dcterms:created>
  <dcterms:modified xsi:type="dcterms:W3CDTF">2026-08-26T14:14:00Z</dcterms:modified>
</cp:coreProperties>
</file>