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cu9u6y2yi7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Code Review Report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vaxgswf8ji4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Code Structure and Readability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Strengths: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Effective use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useState</w:t>
      </w:r>
      <w:r w:rsidDel="00000000" w:rsidR="00000000" w:rsidRPr="00000000">
        <w:rPr>
          <w:rtl w:val="0"/>
        </w:rPr>
        <w:t xml:space="preserve"> for managing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weatherData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city</w:t>
      </w:r>
      <w:r w:rsidDel="00000000" w:rsidR="00000000" w:rsidRPr="00000000">
        <w:rPr>
          <w:rtl w:val="0"/>
        </w:rPr>
        <w:t xml:space="preserve"> states.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integration is straightforward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axios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Issues: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Typo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setWeaterData</w:t>
      </w:r>
      <w:r w:rsidDel="00000000" w:rsidR="00000000" w:rsidRPr="00000000">
        <w:rPr>
          <w:rtl w:val="0"/>
        </w:rPr>
        <w:t xml:space="preserve"> (should 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setWeatherData</w:t>
      </w:r>
      <w:r w:rsidDel="00000000" w:rsidR="00000000" w:rsidRPr="00000000">
        <w:rPr>
          <w:rtl w:val="0"/>
        </w:rPr>
        <w:t xml:space="preserve">), which may confuse collaborators.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Hardcoded API key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apikey</w:t>
      </w:r>
      <w:r w:rsidDel="00000000" w:rsidR="00000000" w:rsidRPr="00000000">
        <w:rPr>
          <w:rtl w:val="0"/>
        </w:rPr>
        <w:t xml:space="preserve">) exposes sensitive information.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Recommendations: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Correct the typo in the state variable setter.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 the API key in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file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apikey = process.env.REACT_APP_WEATHER_API_KEY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qjt9hp5nmnq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Functionality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Strengths: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handleChange</w:t>
      </w:r>
      <w:r w:rsidDel="00000000" w:rsidR="00000000" w:rsidRPr="00000000">
        <w:rPr>
          <w:rtl w:val="0"/>
        </w:rPr>
        <w:t xml:space="preserve"> correctly updates the state for user input.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handleData</w:t>
      </w:r>
      <w:r w:rsidDel="00000000" w:rsidR="00000000" w:rsidRPr="00000000">
        <w:rPr>
          <w:rtl w:val="0"/>
        </w:rPr>
        <w:t xml:space="preserve"> successfully fetches weather data using the OpenWeather API.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Issues: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Missing validation for empty city input before API requests.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loading state to inform the user during the API call.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Recommendations: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input validation to ensure the city name is not empty.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a loading spinner or message while waiting for API responses.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4j3auev7818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UX/UI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Strengths: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Simple and functional user interface.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Weather data is displayed neatly, including city name, temperature, and weather icon.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Issues: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alert</w:t>
      </w:r>
      <w:r w:rsidDel="00000000" w:rsidR="00000000" w:rsidRPr="00000000">
        <w:rPr>
          <w:rtl w:val="0"/>
        </w:rPr>
        <w:t xml:space="preserve"> for invalid city input is intrusive and outdated.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Inline styling for the bar width reduces code readability and reusability.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Recommendations: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alert</w:t>
      </w:r>
      <w:r w:rsidDel="00000000" w:rsidR="00000000" w:rsidRPr="00000000">
        <w:rPr>
          <w:rtl w:val="0"/>
        </w:rPr>
        <w:t xml:space="preserve"> with a user-friendly error message displayed in the UI.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Move inline styles to a CSS file or use a CSS-in-JS library for better maintainability.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e3ryrrmhaci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Code Quality and Best Practices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Strengths: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Modular structure with a separate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Weather</w:t>
      </w:r>
      <w:r w:rsidDel="00000000" w:rsidR="00000000" w:rsidRPr="00000000">
        <w:rPr>
          <w:rtl w:val="0"/>
        </w:rPr>
        <w:t xml:space="preserve"> component.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Good use of modern React features like hooks.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Issues: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Redundant inline temperature conversion logic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weatherData.main.temp - 273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Recommendations: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 temperature conversion into a reusable utility function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convertKelvinToCelsius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consistent naming conventions (e.g., camelCase for all variables).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dlvvi1vnbxw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Performance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Issues: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debounce mechanism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handleChange</w:t>
      </w:r>
      <w:r w:rsidDel="00000000" w:rsidR="00000000" w:rsidRPr="00000000">
        <w:rPr>
          <w:rtl w:val="0"/>
        </w:rPr>
        <w:t xml:space="preserve">, leading to potential API spam.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Lack of proper error boundaries in case of incomplete or failed API responses.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Recommendations: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debouncing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handleChange</w:t>
      </w:r>
      <w:r w:rsidDel="00000000" w:rsidR="00000000" w:rsidRPr="00000000">
        <w:rPr>
          <w:rtl w:val="0"/>
        </w:rPr>
        <w:t xml:space="preserve"> to reduce excessive API calls.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error boundaries to gracefully handle API failures.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y3m9r87z50f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Suggested Improvements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Security: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Hide the API key using environment variables.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Experience: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Disable the search button while the API call is in progress.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fallback UI when no data is available or the API call fails.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Styling: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Move all inline styles to the CSS file for separation of concerns.</w:t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Enhance the visual appeal by applying a polished UI design.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The code is functional and provides the basic features expected from a weather application. However, improvements in security (API key management), UX (error handling, loading states), and code quality (typo corrections, reusable functions) will make it more robust and maintainable.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